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B0" w:rsidRPr="00853427" w:rsidRDefault="006942B0" w:rsidP="006942B0">
      <w:pPr>
        <w:spacing w:line="480" w:lineRule="auto"/>
        <w:rPr>
          <w:rFonts w:ascii="Times New Roman" w:hAnsi="Times New Roman" w:cs="Times New Roman"/>
          <w:sz w:val="24"/>
          <w:szCs w:val="24"/>
        </w:rPr>
      </w:pPr>
      <w:r w:rsidRPr="00853427">
        <w:rPr>
          <w:rFonts w:ascii="Times New Roman" w:hAnsi="Times New Roman" w:cs="Times New Roman"/>
          <w:sz w:val="24"/>
          <w:szCs w:val="24"/>
        </w:rPr>
        <w:t>Name</w:t>
      </w:r>
    </w:p>
    <w:p w:rsidR="006942B0" w:rsidRPr="00853427" w:rsidRDefault="006942B0" w:rsidP="006942B0">
      <w:pPr>
        <w:spacing w:line="480" w:lineRule="auto"/>
        <w:rPr>
          <w:rFonts w:ascii="Times New Roman" w:hAnsi="Times New Roman" w:cs="Times New Roman"/>
          <w:sz w:val="24"/>
          <w:szCs w:val="24"/>
        </w:rPr>
      </w:pPr>
      <w:r w:rsidRPr="00853427">
        <w:rPr>
          <w:rFonts w:ascii="Times New Roman" w:hAnsi="Times New Roman" w:cs="Times New Roman"/>
          <w:sz w:val="24"/>
          <w:szCs w:val="24"/>
        </w:rPr>
        <w:t>Instructor</w:t>
      </w:r>
    </w:p>
    <w:p w:rsidR="006942B0" w:rsidRPr="00853427" w:rsidRDefault="006942B0" w:rsidP="006942B0">
      <w:pPr>
        <w:spacing w:line="480" w:lineRule="auto"/>
        <w:rPr>
          <w:rFonts w:ascii="Times New Roman" w:hAnsi="Times New Roman" w:cs="Times New Roman"/>
          <w:sz w:val="24"/>
          <w:szCs w:val="24"/>
        </w:rPr>
      </w:pPr>
      <w:r w:rsidRPr="00853427">
        <w:rPr>
          <w:rFonts w:ascii="Times New Roman" w:hAnsi="Times New Roman" w:cs="Times New Roman"/>
          <w:sz w:val="24"/>
          <w:szCs w:val="24"/>
        </w:rPr>
        <w:t>Class</w:t>
      </w:r>
    </w:p>
    <w:p w:rsidR="006942B0" w:rsidRPr="00853427" w:rsidRDefault="006942B0" w:rsidP="006942B0">
      <w:pPr>
        <w:spacing w:line="480" w:lineRule="auto"/>
        <w:rPr>
          <w:rFonts w:ascii="Times New Roman" w:hAnsi="Times New Roman" w:cs="Times New Roman"/>
          <w:sz w:val="24"/>
          <w:szCs w:val="24"/>
        </w:rPr>
      </w:pPr>
      <w:r w:rsidRPr="00853427">
        <w:rPr>
          <w:rFonts w:ascii="Times New Roman" w:hAnsi="Times New Roman" w:cs="Times New Roman"/>
          <w:sz w:val="24"/>
          <w:szCs w:val="24"/>
        </w:rPr>
        <w:t>Date</w:t>
      </w:r>
    </w:p>
    <w:p w:rsidR="00B472FA" w:rsidRPr="006942B0" w:rsidRDefault="002D0008" w:rsidP="006942B0">
      <w:pPr>
        <w:spacing w:line="480" w:lineRule="auto"/>
        <w:ind w:firstLine="720"/>
        <w:jc w:val="center"/>
        <w:rPr>
          <w:rFonts w:ascii="Times New Roman" w:hAnsi="Times New Roman" w:cs="Times New Roman"/>
          <w:sz w:val="24"/>
          <w:szCs w:val="24"/>
        </w:rPr>
      </w:pPr>
      <w:r w:rsidRPr="006942B0">
        <w:rPr>
          <w:rFonts w:ascii="Times New Roman" w:hAnsi="Times New Roman" w:cs="Times New Roman"/>
          <w:sz w:val="24"/>
          <w:szCs w:val="24"/>
        </w:rPr>
        <w:t>Causes of the American Revolution War</w:t>
      </w:r>
    </w:p>
    <w:p w:rsidR="00F65E8E" w:rsidRPr="006942B0" w:rsidRDefault="00F65E8E"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t xml:space="preserve">The American Revolution began in 1775 and is still remembered as a significant historical event in American history. The revolution was not an attempt of Americans becoming independent, but rather a fight for their rights as British citizens from increased oppression and heavy taxation from the British government. The American Revolution was caused by oppressive laws that mostly had to do with heavy taxations induced on Americans. These laws were ultimately meant to benefit the British government and the British country, which increasingly angered settlers in the American colonies. The following paper aims at discussing the causes that led to the American Revolution. </w:t>
      </w:r>
    </w:p>
    <w:p w:rsidR="00C42CDA" w:rsidRPr="006942B0" w:rsidRDefault="00C42CDA"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t>The American Revolution can be traced back to the late 1600s when the British introduced the mercantilism system of trade</w:t>
      </w:r>
      <w:r w:rsidR="002C38B1" w:rsidRPr="006942B0">
        <w:rPr>
          <w:rFonts w:ascii="Times New Roman" w:hAnsi="Times New Roman" w:cs="Times New Roman"/>
          <w:sz w:val="24"/>
          <w:szCs w:val="24"/>
        </w:rPr>
        <w:t xml:space="preserve"> (</w:t>
      </w:r>
      <w:proofErr w:type="spellStart"/>
      <w:r w:rsidR="002C38B1" w:rsidRPr="006942B0">
        <w:rPr>
          <w:rFonts w:ascii="Times New Roman" w:hAnsi="Times New Roman" w:cs="Times New Roman"/>
          <w:sz w:val="24"/>
          <w:szCs w:val="24"/>
        </w:rPr>
        <w:t>Alchin</w:t>
      </w:r>
      <w:proofErr w:type="spellEnd"/>
      <w:r w:rsidR="002C38B1" w:rsidRPr="006942B0">
        <w:rPr>
          <w:rFonts w:ascii="Times New Roman" w:hAnsi="Times New Roman" w:cs="Times New Roman"/>
          <w:sz w:val="24"/>
          <w:szCs w:val="24"/>
        </w:rPr>
        <w:t xml:space="preserve"> 1)</w:t>
      </w:r>
      <w:r w:rsidRPr="006942B0">
        <w:rPr>
          <w:rFonts w:ascii="Times New Roman" w:hAnsi="Times New Roman" w:cs="Times New Roman"/>
          <w:sz w:val="24"/>
          <w:szCs w:val="24"/>
        </w:rPr>
        <w:t>. This system allowed colonies to produce raw materials from America and sell them to Great Britain where they were manufactured into finished goods that had greater value than the initial raw materials. Again, the American colonies were only allowed to trade goods that they possessed in plenty for the goods that were scarce. This developed the triangular trade paths that mostly benefited Great Britain at the expense of the colonies. Moreover, the British government in England also passed the Navigation Acts, which mostly favored British shipping and sailors limiting the shipping of American colonies</w:t>
      </w:r>
      <w:r w:rsidR="008F014C" w:rsidRPr="006942B0">
        <w:rPr>
          <w:rFonts w:ascii="Times New Roman" w:hAnsi="Times New Roman" w:cs="Times New Roman"/>
          <w:sz w:val="24"/>
          <w:szCs w:val="24"/>
        </w:rPr>
        <w:t xml:space="preserve"> </w:t>
      </w:r>
      <w:r w:rsidR="008F014C" w:rsidRPr="006942B0">
        <w:rPr>
          <w:rFonts w:ascii="Times New Roman" w:hAnsi="Times New Roman" w:cs="Times New Roman"/>
          <w:sz w:val="24"/>
          <w:szCs w:val="24"/>
        </w:rPr>
        <w:lastRenderedPageBreak/>
        <w:t>(</w:t>
      </w:r>
      <w:proofErr w:type="spellStart"/>
      <w:r w:rsidR="008F014C" w:rsidRPr="006942B0">
        <w:rPr>
          <w:rFonts w:ascii="Times New Roman" w:hAnsi="Times New Roman" w:cs="Times New Roman"/>
          <w:sz w:val="24"/>
          <w:szCs w:val="24"/>
        </w:rPr>
        <w:t>Alchin</w:t>
      </w:r>
      <w:proofErr w:type="spellEnd"/>
      <w:r w:rsidR="008F014C" w:rsidRPr="006942B0">
        <w:rPr>
          <w:rFonts w:ascii="Times New Roman" w:hAnsi="Times New Roman" w:cs="Times New Roman"/>
          <w:sz w:val="24"/>
          <w:szCs w:val="24"/>
        </w:rPr>
        <w:t xml:space="preserve"> 1)</w:t>
      </w:r>
      <w:r w:rsidRPr="006942B0">
        <w:rPr>
          <w:rFonts w:ascii="Times New Roman" w:hAnsi="Times New Roman" w:cs="Times New Roman"/>
          <w:sz w:val="24"/>
          <w:szCs w:val="24"/>
        </w:rPr>
        <w:t xml:space="preserve">. All these events occurred with minimal or no resistance or grievances from the American colonies. </w:t>
      </w:r>
    </w:p>
    <w:p w:rsidR="00F338BE" w:rsidRPr="006942B0" w:rsidRDefault="00C42CDA"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t>The first significant resistance or complaints from American colonies and their settlers was after the 1689 Bill of Rights that protected the freedom of British citizens from increased interference from the government</w:t>
      </w:r>
      <w:r w:rsidR="00B94183" w:rsidRPr="006942B0">
        <w:rPr>
          <w:rFonts w:ascii="Times New Roman" w:hAnsi="Times New Roman" w:cs="Times New Roman"/>
          <w:sz w:val="24"/>
          <w:szCs w:val="24"/>
        </w:rPr>
        <w:t xml:space="preserve"> </w:t>
      </w:r>
      <w:r w:rsidR="00B94183" w:rsidRPr="006942B0">
        <w:rPr>
          <w:rFonts w:ascii="Times New Roman" w:hAnsi="Times New Roman" w:cs="Times New Roman"/>
          <w:sz w:val="24"/>
          <w:szCs w:val="24"/>
        </w:rPr>
        <w:t>(</w:t>
      </w:r>
      <w:proofErr w:type="spellStart"/>
      <w:r w:rsidR="00B94183" w:rsidRPr="006942B0">
        <w:rPr>
          <w:rFonts w:ascii="Times New Roman" w:hAnsi="Times New Roman" w:cs="Times New Roman"/>
          <w:sz w:val="24"/>
          <w:szCs w:val="24"/>
        </w:rPr>
        <w:t>Alchin</w:t>
      </w:r>
      <w:proofErr w:type="spellEnd"/>
      <w:r w:rsidR="00B94183" w:rsidRPr="006942B0">
        <w:rPr>
          <w:rFonts w:ascii="Times New Roman" w:hAnsi="Times New Roman" w:cs="Times New Roman"/>
          <w:sz w:val="24"/>
          <w:szCs w:val="24"/>
        </w:rPr>
        <w:t xml:space="preserve"> 1)</w:t>
      </w:r>
      <w:r w:rsidRPr="006942B0">
        <w:rPr>
          <w:rFonts w:ascii="Times New Roman" w:hAnsi="Times New Roman" w:cs="Times New Roman"/>
          <w:sz w:val="24"/>
          <w:szCs w:val="24"/>
        </w:rPr>
        <w:t xml:space="preserve">. Most settlers in America argued that the rights were not entitled to the British citizens settled in the American colonies. Despite this, America had developed for decades and the colonies had gained increased independence from enforcement and implementation of constitutional and parliamentary laws that applied to citizens back in Great Britain. This was perhaps one of the main causes of the war as the American wanted to continue with their freedom without being controlled or ruled by a king that was far away from their land. In fact, the British adopted the </w:t>
      </w:r>
      <w:r w:rsidR="00F338BE" w:rsidRPr="006942B0">
        <w:rPr>
          <w:rFonts w:ascii="Times New Roman" w:hAnsi="Times New Roman" w:cs="Times New Roman"/>
          <w:sz w:val="24"/>
          <w:szCs w:val="24"/>
        </w:rPr>
        <w:t>beneficial</w:t>
      </w:r>
      <w:r w:rsidRPr="006942B0">
        <w:rPr>
          <w:rFonts w:ascii="Times New Roman" w:hAnsi="Times New Roman" w:cs="Times New Roman"/>
          <w:sz w:val="24"/>
          <w:szCs w:val="24"/>
        </w:rPr>
        <w:t xml:space="preserve"> neglect policy that ensured there was no strict enforcement of laws in its American colonies. This was however to change between 1763 and 1775 when Great Britain through its parliament and King tried to reverse the policy by introducing and implementing laws as well as </w:t>
      </w:r>
      <w:r w:rsidR="00F338BE" w:rsidRPr="006942B0">
        <w:rPr>
          <w:rFonts w:ascii="Times New Roman" w:hAnsi="Times New Roman" w:cs="Times New Roman"/>
          <w:sz w:val="24"/>
          <w:szCs w:val="24"/>
        </w:rPr>
        <w:t>new taxations of certain goods</w:t>
      </w:r>
      <w:r w:rsidR="007B5359" w:rsidRPr="006942B0">
        <w:rPr>
          <w:rFonts w:ascii="Times New Roman" w:hAnsi="Times New Roman" w:cs="Times New Roman"/>
          <w:sz w:val="24"/>
          <w:szCs w:val="24"/>
        </w:rPr>
        <w:t xml:space="preserve"> (</w:t>
      </w:r>
      <w:r w:rsidR="007B5359" w:rsidRPr="0069252B">
        <w:rPr>
          <w:rFonts w:ascii="Times New Roman" w:eastAsia="Times New Roman" w:hAnsi="Times New Roman" w:cs="Times New Roman"/>
          <w:sz w:val="24"/>
          <w:szCs w:val="24"/>
        </w:rPr>
        <w:t>Boucher</w:t>
      </w:r>
      <w:r w:rsidR="007B5359" w:rsidRPr="006942B0">
        <w:rPr>
          <w:rFonts w:ascii="Times New Roman" w:eastAsia="Times New Roman" w:hAnsi="Times New Roman" w:cs="Times New Roman"/>
          <w:sz w:val="24"/>
          <w:szCs w:val="24"/>
        </w:rPr>
        <w:t xml:space="preserve"> 23)</w:t>
      </w:r>
      <w:r w:rsidR="00F338BE" w:rsidRPr="006942B0">
        <w:rPr>
          <w:rFonts w:ascii="Times New Roman" w:hAnsi="Times New Roman" w:cs="Times New Roman"/>
          <w:sz w:val="24"/>
          <w:szCs w:val="24"/>
        </w:rPr>
        <w:t xml:space="preserve">. </w:t>
      </w:r>
    </w:p>
    <w:p w:rsidR="00A17E4F" w:rsidRPr="006942B0" w:rsidRDefault="00A17E4F"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t>The first significant law that sparked similar laws was in 1699 when the British parliament passed a law banning the sale of export of textiles or clothing manufactured in the American colonies</w:t>
      </w:r>
      <w:r w:rsidR="008F014C" w:rsidRPr="006942B0">
        <w:rPr>
          <w:rFonts w:ascii="Times New Roman" w:hAnsi="Times New Roman" w:cs="Times New Roman"/>
          <w:sz w:val="24"/>
          <w:szCs w:val="24"/>
        </w:rPr>
        <w:t xml:space="preserve"> </w:t>
      </w:r>
      <w:r w:rsidR="008F014C" w:rsidRPr="006942B0">
        <w:rPr>
          <w:rFonts w:ascii="Times New Roman" w:hAnsi="Times New Roman" w:cs="Times New Roman"/>
          <w:sz w:val="24"/>
          <w:szCs w:val="24"/>
        </w:rPr>
        <w:t>(</w:t>
      </w:r>
      <w:proofErr w:type="spellStart"/>
      <w:r w:rsidR="008F014C" w:rsidRPr="006942B0">
        <w:rPr>
          <w:rFonts w:ascii="Times New Roman" w:hAnsi="Times New Roman" w:cs="Times New Roman"/>
          <w:sz w:val="24"/>
          <w:szCs w:val="24"/>
        </w:rPr>
        <w:t>Alchin</w:t>
      </w:r>
      <w:proofErr w:type="spellEnd"/>
      <w:r w:rsidR="008F014C" w:rsidRPr="006942B0">
        <w:rPr>
          <w:rFonts w:ascii="Times New Roman" w:hAnsi="Times New Roman" w:cs="Times New Roman"/>
          <w:sz w:val="24"/>
          <w:szCs w:val="24"/>
        </w:rPr>
        <w:t xml:space="preserve"> 1)</w:t>
      </w:r>
      <w:r w:rsidRPr="006942B0">
        <w:rPr>
          <w:rFonts w:ascii="Times New Roman" w:hAnsi="Times New Roman" w:cs="Times New Roman"/>
          <w:sz w:val="24"/>
          <w:szCs w:val="24"/>
        </w:rPr>
        <w:t xml:space="preserve">. </w:t>
      </w:r>
      <w:r w:rsidR="00A44854" w:rsidRPr="006942B0">
        <w:rPr>
          <w:rFonts w:ascii="Times New Roman" w:hAnsi="Times New Roman" w:cs="Times New Roman"/>
          <w:sz w:val="24"/>
          <w:szCs w:val="24"/>
        </w:rPr>
        <w:t xml:space="preserve">Again, in 1732, the British parliament banned the sale or exportation of hats made in American colonies. The same year, parliament also introduced the Debt Recovery Act, which meant that slaves and land were similar or equal to property or money and could be used to pay debts to merchants. </w:t>
      </w:r>
      <w:r w:rsidR="00406241" w:rsidRPr="006942B0">
        <w:rPr>
          <w:rFonts w:ascii="Times New Roman" w:hAnsi="Times New Roman" w:cs="Times New Roman"/>
          <w:sz w:val="24"/>
          <w:szCs w:val="24"/>
        </w:rPr>
        <w:t xml:space="preserve">In 1733, the Navigation act was approved attracting heavy taxation for sugar imported into American colonies. In addition, the British parliament also accepted the Iron act that encouraged the production or iron and exportation to Great Britain rather than allowing for increased manufacture of finished goods made from iron in America. </w:t>
      </w:r>
    </w:p>
    <w:p w:rsidR="00A37271" w:rsidRPr="006942B0" w:rsidRDefault="00072DE1"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lastRenderedPageBreak/>
        <w:t>The 1760s played a significant role in beginning of the American Revolution. This marked the beginning and end of the French Indian War that occurred in North America. The war ended in 1763 and left Great Britain with huge debts for soldiers, arms, and goods exported to America during the war</w:t>
      </w:r>
      <w:r w:rsidR="00BD270D" w:rsidRPr="006942B0">
        <w:rPr>
          <w:rFonts w:ascii="Times New Roman" w:hAnsi="Times New Roman" w:cs="Times New Roman"/>
          <w:sz w:val="24"/>
          <w:szCs w:val="24"/>
        </w:rPr>
        <w:t xml:space="preserve"> (</w:t>
      </w:r>
      <w:r w:rsidR="00BD270D" w:rsidRPr="006942B0">
        <w:rPr>
          <w:rFonts w:ascii="Times New Roman" w:hAnsi="Times New Roman" w:cs="Times New Roman"/>
          <w:sz w:val="24"/>
          <w:szCs w:val="24"/>
        </w:rPr>
        <w:t>Independence Hall Association</w:t>
      </w:r>
      <w:r w:rsidR="00BD270D" w:rsidRPr="006942B0">
        <w:rPr>
          <w:rFonts w:ascii="Times New Roman" w:hAnsi="Times New Roman" w:cs="Times New Roman"/>
          <w:sz w:val="24"/>
          <w:szCs w:val="24"/>
        </w:rPr>
        <w:t xml:space="preserve"> 1)</w:t>
      </w:r>
      <w:r w:rsidRPr="006942B0">
        <w:rPr>
          <w:rFonts w:ascii="Times New Roman" w:hAnsi="Times New Roman" w:cs="Times New Roman"/>
          <w:sz w:val="24"/>
          <w:szCs w:val="24"/>
        </w:rPr>
        <w:t xml:space="preserve">. As it was the trend, the British parliament turned to increasing taxation and introducing new taxes to recover its debts. British also sought to reverse its policy of continued neglect of strict enforcement of parliamentary laws in the colonies. </w:t>
      </w:r>
    </w:p>
    <w:p w:rsidR="00406241" w:rsidRPr="006942B0" w:rsidRDefault="00A37271"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t xml:space="preserve">The King of Great Britain issued a Proclamation following the end of the war that developed a huge boundary between the American colonies and the Indian country and prohibited the settlement of English people anywhere on the western Appalachian </w:t>
      </w:r>
      <w:r w:rsidR="00BB5EC6" w:rsidRPr="006942B0">
        <w:rPr>
          <w:rFonts w:ascii="Times New Roman" w:hAnsi="Times New Roman" w:cs="Times New Roman"/>
          <w:sz w:val="24"/>
          <w:szCs w:val="24"/>
        </w:rPr>
        <w:t>Mountains</w:t>
      </w:r>
      <w:r w:rsidR="001F1190" w:rsidRPr="006942B0">
        <w:rPr>
          <w:rFonts w:ascii="Times New Roman" w:hAnsi="Times New Roman" w:cs="Times New Roman"/>
          <w:sz w:val="24"/>
          <w:szCs w:val="24"/>
        </w:rPr>
        <w:t xml:space="preserve"> </w:t>
      </w:r>
      <w:r w:rsidR="001F1190" w:rsidRPr="006942B0">
        <w:rPr>
          <w:rFonts w:ascii="Times New Roman" w:hAnsi="Times New Roman" w:cs="Times New Roman"/>
          <w:sz w:val="24"/>
          <w:szCs w:val="24"/>
        </w:rPr>
        <w:t>(</w:t>
      </w:r>
      <w:r w:rsidR="001F1190" w:rsidRPr="0069252B">
        <w:rPr>
          <w:rFonts w:ascii="Times New Roman" w:eastAsia="Times New Roman" w:hAnsi="Times New Roman" w:cs="Times New Roman"/>
          <w:sz w:val="24"/>
          <w:szCs w:val="24"/>
        </w:rPr>
        <w:t>Boucher</w:t>
      </w:r>
      <w:r w:rsidR="001F1190" w:rsidRPr="006942B0">
        <w:rPr>
          <w:rFonts w:ascii="Times New Roman" w:eastAsia="Times New Roman" w:hAnsi="Times New Roman" w:cs="Times New Roman"/>
          <w:sz w:val="24"/>
          <w:szCs w:val="24"/>
        </w:rPr>
        <w:t xml:space="preserve"> 33</w:t>
      </w:r>
      <w:r w:rsidR="001F1190" w:rsidRPr="006942B0">
        <w:rPr>
          <w:rFonts w:ascii="Times New Roman" w:eastAsia="Times New Roman" w:hAnsi="Times New Roman" w:cs="Times New Roman"/>
          <w:sz w:val="24"/>
          <w:szCs w:val="24"/>
        </w:rPr>
        <w:t>)</w:t>
      </w:r>
      <w:r w:rsidRPr="006942B0">
        <w:rPr>
          <w:rFonts w:ascii="Times New Roman" w:hAnsi="Times New Roman" w:cs="Times New Roman"/>
          <w:sz w:val="24"/>
          <w:szCs w:val="24"/>
        </w:rPr>
        <w:t xml:space="preserve">. </w:t>
      </w:r>
      <w:r w:rsidR="00072DE1" w:rsidRPr="006942B0">
        <w:rPr>
          <w:rFonts w:ascii="Times New Roman" w:hAnsi="Times New Roman" w:cs="Times New Roman"/>
          <w:sz w:val="24"/>
          <w:szCs w:val="24"/>
        </w:rPr>
        <w:t xml:space="preserve"> </w:t>
      </w:r>
      <w:r w:rsidR="00BB5EC6" w:rsidRPr="006942B0">
        <w:rPr>
          <w:rFonts w:ascii="Times New Roman" w:hAnsi="Times New Roman" w:cs="Times New Roman"/>
          <w:sz w:val="24"/>
          <w:szCs w:val="24"/>
        </w:rPr>
        <w:t>The Proclamation also required those who had settled on that side to return to the other side to reduce the tension between the English settlers and Native Americans. Most English settlers resented not having the ability to settle in the west with such good lands such as Ohio Valley as they believed it was their right since the French had been defeated. Most Americans believed that Great Britain was siding or supporting the Indians. After the proclamation, the parliament approved the Sugar Act, which increased taxes on imported goods such as textiles, sugar, and indigo among other to help pay for expenses of running the newly acquired colonies after the French-Indian War</w:t>
      </w:r>
      <w:r w:rsidR="001D562C" w:rsidRPr="006942B0">
        <w:rPr>
          <w:rFonts w:ascii="Times New Roman" w:hAnsi="Times New Roman" w:cs="Times New Roman"/>
          <w:sz w:val="24"/>
          <w:szCs w:val="24"/>
        </w:rPr>
        <w:t xml:space="preserve"> </w:t>
      </w:r>
      <w:r w:rsidR="001D562C" w:rsidRPr="006942B0">
        <w:rPr>
          <w:rFonts w:ascii="Times New Roman" w:hAnsi="Times New Roman" w:cs="Times New Roman"/>
          <w:sz w:val="24"/>
          <w:szCs w:val="24"/>
        </w:rPr>
        <w:t>(</w:t>
      </w:r>
      <w:r w:rsidR="001D562C" w:rsidRPr="0069252B">
        <w:rPr>
          <w:rFonts w:ascii="Times New Roman" w:eastAsia="Times New Roman" w:hAnsi="Times New Roman" w:cs="Times New Roman"/>
          <w:sz w:val="24"/>
          <w:szCs w:val="24"/>
        </w:rPr>
        <w:t>Boucher</w:t>
      </w:r>
      <w:r w:rsidR="001D562C" w:rsidRPr="006942B0">
        <w:rPr>
          <w:rFonts w:ascii="Times New Roman" w:eastAsia="Times New Roman" w:hAnsi="Times New Roman" w:cs="Times New Roman"/>
          <w:sz w:val="24"/>
          <w:szCs w:val="24"/>
        </w:rPr>
        <w:t xml:space="preserve"> 24</w:t>
      </w:r>
      <w:r w:rsidR="001D562C" w:rsidRPr="006942B0">
        <w:rPr>
          <w:rFonts w:ascii="Times New Roman" w:eastAsia="Times New Roman" w:hAnsi="Times New Roman" w:cs="Times New Roman"/>
          <w:sz w:val="24"/>
          <w:szCs w:val="24"/>
        </w:rPr>
        <w:t>)</w:t>
      </w:r>
      <w:r w:rsidR="00BB5EC6" w:rsidRPr="006942B0">
        <w:rPr>
          <w:rFonts w:ascii="Times New Roman" w:hAnsi="Times New Roman" w:cs="Times New Roman"/>
          <w:sz w:val="24"/>
          <w:szCs w:val="24"/>
        </w:rPr>
        <w:t>. This created increased resentment by colonists who in 1764 led the Boston Boycotts where the women and merchants in Boston refused to buy British goods such as ruffles and satins</w:t>
      </w:r>
      <w:r w:rsidR="008F014C" w:rsidRPr="006942B0">
        <w:rPr>
          <w:rFonts w:ascii="Times New Roman" w:hAnsi="Times New Roman" w:cs="Times New Roman"/>
          <w:sz w:val="24"/>
          <w:szCs w:val="24"/>
        </w:rPr>
        <w:t xml:space="preserve"> </w:t>
      </w:r>
      <w:r w:rsidR="008F014C" w:rsidRPr="006942B0">
        <w:rPr>
          <w:rFonts w:ascii="Times New Roman" w:hAnsi="Times New Roman" w:cs="Times New Roman"/>
          <w:sz w:val="24"/>
          <w:szCs w:val="24"/>
        </w:rPr>
        <w:t>(</w:t>
      </w:r>
      <w:proofErr w:type="spellStart"/>
      <w:r w:rsidR="008F014C" w:rsidRPr="006942B0">
        <w:rPr>
          <w:rFonts w:ascii="Times New Roman" w:hAnsi="Times New Roman" w:cs="Times New Roman"/>
          <w:sz w:val="24"/>
          <w:szCs w:val="24"/>
        </w:rPr>
        <w:t>Alchin</w:t>
      </w:r>
      <w:proofErr w:type="spellEnd"/>
      <w:r w:rsidR="008F014C" w:rsidRPr="006942B0">
        <w:rPr>
          <w:rFonts w:ascii="Times New Roman" w:hAnsi="Times New Roman" w:cs="Times New Roman"/>
          <w:sz w:val="24"/>
          <w:szCs w:val="24"/>
        </w:rPr>
        <w:t xml:space="preserve"> 1)</w:t>
      </w:r>
      <w:r w:rsidR="00BB5EC6" w:rsidRPr="006942B0">
        <w:rPr>
          <w:rFonts w:ascii="Times New Roman" w:hAnsi="Times New Roman" w:cs="Times New Roman"/>
          <w:sz w:val="24"/>
          <w:szCs w:val="24"/>
        </w:rPr>
        <w:t xml:space="preserve">. </w:t>
      </w:r>
      <w:r w:rsidR="00CD3806" w:rsidRPr="006942B0">
        <w:rPr>
          <w:rFonts w:ascii="Times New Roman" w:hAnsi="Times New Roman" w:cs="Times New Roman"/>
          <w:sz w:val="24"/>
          <w:szCs w:val="24"/>
        </w:rPr>
        <w:t xml:space="preserve">Moreover, in 1765 parliament passed the infamous Stamp Act that introduced taxation on numerous items including legal documents, papers, newspapers, playing cards, pamphlets, bills, and licenses among others. The Stamp Act also mandated that all taxes be paid directly to Great Britain rather than the local legislative offices in </w:t>
      </w:r>
      <w:r w:rsidR="00CD3806" w:rsidRPr="006942B0">
        <w:rPr>
          <w:rFonts w:ascii="Times New Roman" w:hAnsi="Times New Roman" w:cs="Times New Roman"/>
          <w:sz w:val="24"/>
          <w:szCs w:val="24"/>
        </w:rPr>
        <w:lastRenderedPageBreak/>
        <w:t xml:space="preserve">American colonies. This as expected sparked harsh rebellion among colonists after influential American colonists formed a coordinated rebellion. The Stamp Act was consequently repealed in 1765. </w:t>
      </w:r>
    </w:p>
    <w:p w:rsidR="00312B1B" w:rsidRDefault="007D1151"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t>1765 was an influential year in the American Revolution. It is the rebellions that occurred in this year that would play a greater role in development of the American Revolution</w:t>
      </w:r>
      <w:r w:rsidR="00D663A3" w:rsidRPr="006942B0">
        <w:rPr>
          <w:rFonts w:ascii="Times New Roman" w:hAnsi="Times New Roman" w:cs="Times New Roman"/>
          <w:sz w:val="24"/>
          <w:szCs w:val="24"/>
        </w:rPr>
        <w:t xml:space="preserve">. In this year, John Hancock and Samuel Adams founded </w:t>
      </w:r>
      <w:r w:rsidR="00B451A3" w:rsidRPr="006942B0">
        <w:rPr>
          <w:rFonts w:ascii="Times New Roman" w:hAnsi="Times New Roman" w:cs="Times New Roman"/>
          <w:sz w:val="24"/>
          <w:szCs w:val="24"/>
        </w:rPr>
        <w:t>a</w:t>
      </w:r>
      <w:r w:rsidR="00D663A3" w:rsidRPr="006942B0">
        <w:rPr>
          <w:rFonts w:ascii="Times New Roman" w:hAnsi="Times New Roman" w:cs="Times New Roman"/>
          <w:sz w:val="24"/>
          <w:szCs w:val="24"/>
        </w:rPr>
        <w:t xml:space="preserve"> secret organization named the Sons of Liberty in Boston to protest the Stamp Act</w:t>
      </w:r>
      <w:r w:rsidR="006333F4" w:rsidRPr="006942B0">
        <w:rPr>
          <w:rFonts w:ascii="Times New Roman" w:hAnsi="Times New Roman" w:cs="Times New Roman"/>
          <w:sz w:val="24"/>
          <w:szCs w:val="24"/>
        </w:rPr>
        <w:t xml:space="preserve"> </w:t>
      </w:r>
      <w:r w:rsidR="006333F4" w:rsidRPr="006942B0">
        <w:rPr>
          <w:rFonts w:ascii="Times New Roman" w:hAnsi="Times New Roman" w:cs="Times New Roman"/>
          <w:sz w:val="24"/>
          <w:szCs w:val="24"/>
        </w:rPr>
        <w:t>(</w:t>
      </w:r>
      <w:proofErr w:type="spellStart"/>
      <w:r w:rsidR="006333F4" w:rsidRPr="006942B0">
        <w:rPr>
          <w:rFonts w:ascii="Times New Roman" w:hAnsi="Times New Roman" w:cs="Times New Roman"/>
          <w:sz w:val="24"/>
          <w:szCs w:val="24"/>
        </w:rPr>
        <w:t>Alchin</w:t>
      </w:r>
      <w:proofErr w:type="spellEnd"/>
      <w:r w:rsidR="006333F4" w:rsidRPr="006942B0">
        <w:rPr>
          <w:rFonts w:ascii="Times New Roman" w:hAnsi="Times New Roman" w:cs="Times New Roman"/>
          <w:sz w:val="24"/>
          <w:szCs w:val="24"/>
        </w:rPr>
        <w:t xml:space="preserve"> 1)</w:t>
      </w:r>
      <w:r w:rsidR="00D663A3" w:rsidRPr="006942B0">
        <w:rPr>
          <w:rFonts w:ascii="Times New Roman" w:hAnsi="Times New Roman" w:cs="Times New Roman"/>
          <w:sz w:val="24"/>
          <w:szCs w:val="24"/>
        </w:rPr>
        <w:t xml:space="preserve">. The British government also permitted the Quartering Act that required the colonies to provide food and housing for British soldiers stationed in the American colonies. The Americans responded by forming the </w:t>
      </w:r>
      <w:r w:rsidR="009E1ABC" w:rsidRPr="006942B0">
        <w:rPr>
          <w:rFonts w:ascii="Times New Roman" w:hAnsi="Times New Roman" w:cs="Times New Roman"/>
          <w:sz w:val="24"/>
          <w:szCs w:val="24"/>
        </w:rPr>
        <w:t>House</w:t>
      </w:r>
      <w:r w:rsidR="00D663A3" w:rsidRPr="006942B0">
        <w:rPr>
          <w:rFonts w:ascii="Times New Roman" w:hAnsi="Times New Roman" w:cs="Times New Roman"/>
          <w:sz w:val="24"/>
          <w:szCs w:val="24"/>
        </w:rPr>
        <w:t xml:space="preserve"> of Burgesses that was led by Patrick Henry in rebellion of all the resented British taxations and laws</w:t>
      </w:r>
      <w:r w:rsidR="0005209B" w:rsidRPr="006942B0">
        <w:rPr>
          <w:rFonts w:ascii="Times New Roman" w:hAnsi="Times New Roman" w:cs="Times New Roman"/>
          <w:sz w:val="24"/>
          <w:szCs w:val="24"/>
        </w:rPr>
        <w:t xml:space="preserve"> </w:t>
      </w:r>
      <w:r w:rsidR="0005209B" w:rsidRPr="006942B0">
        <w:rPr>
          <w:rFonts w:ascii="Times New Roman" w:hAnsi="Times New Roman" w:cs="Times New Roman"/>
          <w:sz w:val="24"/>
          <w:szCs w:val="24"/>
        </w:rPr>
        <w:t>(</w:t>
      </w:r>
      <w:r w:rsidR="0005209B" w:rsidRPr="0069252B">
        <w:rPr>
          <w:rFonts w:ascii="Times New Roman" w:eastAsia="Times New Roman" w:hAnsi="Times New Roman" w:cs="Times New Roman"/>
          <w:sz w:val="24"/>
          <w:szCs w:val="24"/>
        </w:rPr>
        <w:t>Wood</w:t>
      </w:r>
      <w:r w:rsidR="006333F4" w:rsidRPr="006942B0">
        <w:rPr>
          <w:rFonts w:ascii="Times New Roman" w:eastAsia="Times New Roman" w:hAnsi="Times New Roman" w:cs="Times New Roman"/>
          <w:sz w:val="24"/>
          <w:szCs w:val="24"/>
        </w:rPr>
        <w:t xml:space="preserve"> 130</w:t>
      </w:r>
      <w:r w:rsidR="0005209B" w:rsidRPr="006942B0">
        <w:rPr>
          <w:rFonts w:ascii="Times New Roman" w:eastAsia="Times New Roman" w:hAnsi="Times New Roman" w:cs="Times New Roman"/>
          <w:sz w:val="24"/>
          <w:szCs w:val="24"/>
        </w:rPr>
        <w:t>)</w:t>
      </w:r>
      <w:r w:rsidR="00D663A3" w:rsidRPr="006942B0">
        <w:rPr>
          <w:rFonts w:ascii="Times New Roman" w:hAnsi="Times New Roman" w:cs="Times New Roman"/>
          <w:sz w:val="24"/>
          <w:szCs w:val="24"/>
        </w:rPr>
        <w:t xml:space="preserve">. Moreover, Americans also developed the Stamp Act Congress as well as a call for the rights and complaints of American colonists. </w:t>
      </w:r>
      <w:r w:rsidR="00B47845" w:rsidRPr="006942B0">
        <w:rPr>
          <w:rFonts w:ascii="Times New Roman" w:hAnsi="Times New Roman" w:cs="Times New Roman"/>
          <w:sz w:val="24"/>
          <w:szCs w:val="24"/>
        </w:rPr>
        <w:t xml:space="preserve">Nonetheless, the British parliament responded by the passing the Declaratory Act that proclaimed Great Britain had the sole right of developing laws mandating the colonies. All this was occurring as increased boycotts and protests occurred especially in Boston. </w:t>
      </w:r>
    </w:p>
    <w:p w:rsidR="006F37E3" w:rsidRPr="006942B0" w:rsidRDefault="007767C1"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t xml:space="preserve">The British again introduced the Townsend Acts taxing new imported items such as glass. This increases the tension </w:t>
      </w:r>
      <w:r w:rsidR="00B36558" w:rsidRPr="006942B0">
        <w:rPr>
          <w:rFonts w:ascii="Times New Roman" w:hAnsi="Times New Roman" w:cs="Times New Roman"/>
          <w:sz w:val="24"/>
          <w:szCs w:val="24"/>
        </w:rPr>
        <w:t xml:space="preserve">as merchants boycott buying British goods and the British respond by sending soldiers in Boston. </w:t>
      </w:r>
      <w:r w:rsidR="00AA3B95" w:rsidRPr="006942B0">
        <w:rPr>
          <w:rFonts w:ascii="Times New Roman" w:hAnsi="Times New Roman" w:cs="Times New Roman"/>
          <w:sz w:val="24"/>
          <w:szCs w:val="24"/>
        </w:rPr>
        <w:t xml:space="preserve">In 1770, increased riots and protest lead to the Boston Massacre where 5 colonists were shot dead by British troops. </w:t>
      </w:r>
      <w:r w:rsidR="0071794D" w:rsidRPr="006942B0">
        <w:rPr>
          <w:rFonts w:ascii="Times New Roman" w:hAnsi="Times New Roman" w:cs="Times New Roman"/>
          <w:sz w:val="24"/>
          <w:szCs w:val="24"/>
        </w:rPr>
        <w:t>Additionally, the parliament in Britain passed the Tea Act that allowed the British East Indian Company to sell low-priced tea in the colonies. This led to the Boston Tea Party where a British East India ship with tea was ransacked and all the tea dumped in the ocean in rebellion against the act</w:t>
      </w:r>
      <w:r w:rsidR="00B451A3" w:rsidRPr="006942B0">
        <w:rPr>
          <w:rFonts w:ascii="Times New Roman" w:hAnsi="Times New Roman" w:cs="Times New Roman"/>
          <w:sz w:val="24"/>
          <w:szCs w:val="24"/>
        </w:rPr>
        <w:t xml:space="preserve"> </w:t>
      </w:r>
      <w:r w:rsidR="00811FFE" w:rsidRPr="006942B0">
        <w:rPr>
          <w:rFonts w:ascii="Times New Roman" w:hAnsi="Times New Roman" w:cs="Times New Roman"/>
          <w:sz w:val="24"/>
          <w:szCs w:val="24"/>
        </w:rPr>
        <w:t>(</w:t>
      </w:r>
      <w:r w:rsidR="00B451A3" w:rsidRPr="006942B0">
        <w:rPr>
          <w:rFonts w:ascii="Times New Roman" w:hAnsi="Times New Roman" w:cs="Times New Roman"/>
          <w:sz w:val="24"/>
          <w:szCs w:val="24"/>
        </w:rPr>
        <w:t>Price</w:t>
      </w:r>
      <w:r w:rsidR="00811FFE" w:rsidRPr="006942B0">
        <w:rPr>
          <w:rFonts w:ascii="Times New Roman" w:hAnsi="Times New Roman" w:cs="Times New Roman"/>
          <w:sz w:val="24"/>
          <w:szCs w:val="24"/>
        </w:rPr>
        <w:t xml:space="preserve"> 1)</w:t>
      </w:r>
      <w:r w:rsidR="0071794D" w:rsidRPr="006942B0">
        <w:rPr>
          <w:rFonts w:ascii="Times New Roman" w:hAnsi="Times New Roman" w:cs="Times New Roman"/>
          <w:sz w:val="24"/>
          <w:szCs w:val="24"/>
        </w:rPr>
        <w:t xml:space="preserve">. The British responded with the Intolerable Acts a series of five regulations meant to restore order or British </w:t>
      </w:r>
      <w:r w:rsidR="0071794D" w:rsidRPr="006942B0">
        <w:rPr>
          <w:rFonts w:ascii="Times New Roman" w:hAnsi="Times New Roman" w:cs="Times New Roman"/>
          <w:sz w:val="24"/>
          <w:szCs w:val="24"/>
        </w:rPr>
        <w:lastRenderedPageBreak/>
        <w:t>authority in the colonies. The colonists responded by forming the Continental Congress that was meant to oppose the Intolerable Acts issuing an economic sanction to Great Britain</w:t>
      </w:r>
      <w:r w:rsidR="0069252B" w:rsidRPr="006942B0">
        <w:rPr>
          <w:rFonts w:ascii="Times New Roman" w:hAnsi="Times New Roman" w:cs="Times New Roman"/>
          <w:sz w:val="24"/>
          <w:szCs w:val="24"/>
        </w:rPr>
        <w:t xml:space="preserve"> </w:t>
      </w:r>
      <w:r w:rsidR="0069252B" w:rsidRPr="006942B0">
        <w:rPr>
          <w:rFonts w:ascii="Times New Roman" w:hAnsi="Times New Roman" w:cs="Times New Roman"/>
          <w:sz w:val="24"/>
          <w:szCs w:val="24"/>
        </w:rPr>
        <w:t>Price</w:t>
      </w:r>
      <w:r w:rsidR="0005209B" w:rsidRPr="006942B0">
        <w:rPr>
          <w:rFonts w:ascii="Times New Roman" w:hAnsi="Times New Roman" w:cs="Times New Roman"/>
          <w:sz w:val="24"/>
          <w:szCs w:val="24"/>
        </w:rPr>
        <w:t xml:space="preserve"> </w:t>
      </w:r>
      <w:r w:rsidR="0005209B" w:rsidRPr="006942B0">
        <w:rPr>
          <w:rFonts w:ascii="Times New Roman" w:hAnsi="Times New Roman" w:cs="Times New Roman"/>
          <w:sz w:val="24"/>
          <w:szCs w:val="24"/>
        </w:rPr>
        <w:t>(</w:t>
      </w:r>
      <w:r w:rsidR="0005209B" w:rsidRPr="0069252B">
        <w:rPr>
          <w:rFonts w:ascii="Times New Roman" w:eastAsia="Times New Roman" w:hAnsi="Times New Roman" w:cs="Times New Roman"/>
          <w:sz w:val="24"/>
          <w:szCs w:val="24"/>
        </w:rPr>
        <w:t>Wood</w:t>
      </w:r>
      <w:r w:rsidR="0005209B" w:rsidRPr="006942B0">
        <w:rPr>
          <w:rFonts w:ascii="Times New Roman" w:eastAsia="Times New Roman" w:hAnsi="Times New Roman" w:cs="Times New Roman"/>
          <w:sz w:val="24"/>
          <w:szCs w:val="24"/>
        </w:rPr>
        <w:t xml:space="preserve"> 145</w:t>
      </w:r>
      <w:r w:rsidR="0005209B" w:rsidRPr="006942B0">
        <w:rPr>
          <w:rFonts w:ascii="Times New Roman" w:eastAsia="Times New Roman" w:hAnsi="Times New Roman" w:cs="Times New Roman"/>
          <w:sz w:val="24"/>
          <w:szCs w:val="24"/>
        </w:rPr>
        <w:t>)</w:t>
      </w:r>
      <w:r w:rsidR="0071794D" w:rsidRPr="006942B0">
        <w:rPr>
          <w:rFonts w:ascii="Times New Roman" w:hAnsi="Times New Roman" w:cs="Times New Roman"/>
          <w:sz w:val="24"/>
          <w:szCs w:val="24"/>
        </w:rPr>
        <w:t xml:space="preserve">. This resulted in colonist stockpiling fire arms in preparation of what they deemed as an inevitable war. </w:t>
      </w:r>
      <w:r w:rsidR="0069252B" w:rsidRPr="006942B0">
        <w:rPr>
          <w:rFonts w:ascii="Times New Roman" w:hAnsi="Times New Roman" w:cs="Times New Roman"/>
          <w:sz w:val="24"/>
          <w:szCs w:val="24"/>
        </w:rPr>
        <w:t>Eventually</w:t>
      </w:r>
      <w:r w:rsidR="006F37E3" w:rsidRPr="006942B0">
        <w:rPr>
          <w:rFonts w:ascii="Times New Roman" w:hAnsi="Times New Roman" w:cs="Times New Roman"/>
          <w:sz w:val="24"/>
          <w:szCs w:val="24"/>
        </w:rPr>
        <w:t>, Patrick Henry declared that colonists were ready to die as free men rather than live for the rest of their lives as slaves in the 1775 declaration on the causes and need of taking up arms issued from the Continental Congress</w:t>
      </w:r>
      <w:r w:rsidR="003954B1" w:rsidRPr="006942B0">
        <w:rPr>
          <w:rFonts w:ascii="Times New Roman" w:hAnsi="Times New Roman" w:cs="Times New Roman"/>
          <w:sz w:val="24"/>
          <w:szCs w:val="24"/>
        </w:rPr>
        <w:t xml:space="preserve"> (</w:t>
      </w:r>
      <w:r w:rsidR="003954B1" w:rsidRPr="0069252B">
        <w:rPr>
          <w:rFonts w:ascii="Times New Roman" w:eastAsia="Times New Roman" w:hAnsi="Times New Roman" w:cs="Times New Roman"/>
          <w:sz w:val="24"/>
          <w:szCs w:val="24"/>
        </w:rPr>
        <w:t>Wood</w:t>
      </w:r>
      <w:r w:rsidR="003954B1" w:rsidRPr="006942B0">
        <w:rPr>
          <w:rFonts w:ascii="Times New Roman" w:eastAsia="Times New Roman" w:hAnsi="Times New Roman" w:cs="Times New Roman"/>
          <w:sz w:val="24"/>
          <w:szCs w:val="24"/>
        </w:rPr>
        <w:t xml:space="preserve"> 155)</w:t>
      </w:r>
      <w:r w:rsidR="006F37E3" w:rsidRPr="006942B0">
        <w:rPr>
          <w:rFonts w:ascii="Times New Roman" w:hAnsi="Times New Roman" w:cs="Times New Roman"/>
          <w:sz w:val="24"/>
          <w:szCs w:val="24"/>
        </w:rPr>
        <w:t xml:space="preserve">. The first shots were fired the same year in the Battle of Concord marking the start of the American Revolution. </w:t>
      </w:r>
    </w:p>
    <w:p w:rsidR="001F094C" w:rsidRDefault="006F37E3" w:rsidP="006942B0">
      <w:pPr>
        <w:spacing w:line="480" w:lineRule="auto"/>
        <w:ind w:firstLine="720"/>
        <w:rPr>
          <w:rFonts w:ascii="Times New Roman" w:hAnsi="Times New Roman" w:cs="Times New Roman"/>
          <w:sz w:val="24"/>
          <w:szCs w:val="24"/>
        </w:rPr>
      </w:pPr>
      <w:r w:rsidRPr="006942B0">
        <w:rPr>
          <w:rFonts w:ascii="Times New Roman" w:hAnsi="Times New Roman" w:cs="Times New Roman"/>
          <w:sz w:val="24"/>
          <w:szCs w:val="24"/>
        </w:rPr>
        <w:t xml:space="preserve">In conclusion, the main reasons leading to the revolutionary war include oppressive laws, </w:t>
      </w:r>
      <w:r w:rsidR="001F094C" w:rsidRPr="006942B0">
        <w:rPr>
          <w:rFonts w:ascii="Times New Roman" w:hAnsi="Times New Roman" w:cs="Times New Roman"/>
          <w:sz w:val="24"/>
          <w:szCs w:val="24"/>
        </w:rPr>
        <w:t xml:space="preserve">increased taxation, and infringement of individual liberties. The revolutionary war was driven by the need of American colonists and patriots to become free of increased British laws, taxation, and oppression of individual rights. The laws, taxation, and levels of enforcement illustrated before the war fueled increased descent from colonist leading them to unite and start a revolution. </w:t>
      </w:r>
    </w:p>
    <w:p w:rsidR="00D71040" w:rsidRDefault="00D71040" w:rsidP="006942B0">
      <w:pPr>
        <w:spacing w:line="480" w:lineRule="auto"/>
        <w:ind w:firstLine="720"/>
        <w:rPr>
          <w:rFonts w:ascii="Times New Roman" w:hAnsi="Times New Roman" w:cs="Times New Roman"/>
          <w:sz w:val="24"/>
          <w:szCs w:val="24"/>
        </w:rPr>
      </w:pPr>
    </w:p>
    <w:p w:rsidR="00D71040" w:rsidRDefault="00D71040" w:rsidP="006942B0">
      <w:pPr>
        <w:spacing w:line="480" w:lineRule="auto"/>
        <w:ind w:firstLine="720"/>
        <w:rPr>
          <w:rFonts w:ascii="Times New Roman" w:hAnsi="Times New Roman" w:cs="Times New Roman"/>
          <w:sz w:val="24"/>
          <w:szCs w:val="24"/>
        </w:rPr>
      </w:pPr>
    </w:p>
    <w:p w:rsidR="00D71040" w:rsidRDefault="00D71040" w:rsidP="006942B0">
      <w:pPr>
        <w:spacing w:line="480" w:lineRule="auto"/>
        <w:ind w:firstLine="720"/>
        <w:rPr>
          <w:rFonts w:ascii="Times New Roman" w:hAnsi="Times New Roman" w:cs="Times New Roman"/>
          <w:sz w:val="24"/>
          <w:szCs w:val="24"/>
        </w:rPr>
      </w:pPr>
    </w:p>
    <w:p w:rsidR="00D71040" w:rsidRDefault="00D71040" w:rsidP="006942B0">
      <w:pPr>
        <w:spacing w:line="480" w:lineRule="auto"/>
        <w:ind w:firstLine="720"/>
        <w:rPr>
          <w:rFonts w:ascii="Times New Roman" w:hAnsi="Times New Roman" w:cs="Times New Roman"/>
          <w:sz w:val="24"/>
          <w:szCs w:val="24"/>
        </w:rPr>
      </w:pPr>
    </w:p>
    <w:p w:rsidR="00D71040" w:rsidRDefault="00D71040" w:rsidP="006942B0">
      <w:pPr>
        <w:spacing w:line="480" w:lineRule="auto"/>
        <w:ind w:firstLine="720"/>
        <w:rPr>
          <w:rFonts w:ascii="Times New Roman" w:hAnsi="Times New Roman" w:cs="Times New Roman"/>
          <w:sz w:val="24"/>
          <w:szCs w:val="24"/>
        </w:rPr>
      </w:pPr>
    </w:p>
    <w:p w:rsidR="00D71040" w:rsidRDefault="00D71040" w:rsidP="006942B0">
      <w:pPr>
        <w:spacing w:line="480" w:lineRule="auto"/>
        <w:ind w:firstLine="720"/>
        <w:rPr>
          <w:rFonts w:ascii="Times New Roman" w:hAnsi="Times New Roman" w:cs="Times New Roman"/>
          <w:sz w:val="24"/>
          <w:szCs w:val="24"/>
        </w:rPr>
      </w:pPr>
    </w:p>
    <w:p w:rsidR="00D71040" w:rsidRPr="006942B0" w:rsidRDefault="00D71040" w:rsidP="006942B0">
      <w:pPr>
        <w:spacing w:line="480" w:lineRule="auto"/>
        <w:ind w:firstLine="720"/>
        <w:rPr>
          <w:rFonts w:ascii="Times New Roman" w:hAnsi="Times New Roman" w:cs="Times New Roman"/>
          <w:sz w:val="24"/>
          <w:szCs w:val="24"/>
        </w:rPr>
      </w:pPr>
    </w:p>
    <w:p w:rsidR="00CD3806" w:rsidRPr="006942B0" w:rsidRDefault="006F37E3" w:rsidP="006942B0">
      <w:pPr>
        <w:spacing w:line="480" w:lineRule="auto"/>
        <w:jc w:val="center"/>
        <w:rPr>
          <w:rFonts w:ascii="Times New Roman" w:hAnsi="Times New Roman" w:cs="Times New Roman"/>
          <w:sz w:val="24"/>
          <w:szCs w:val="24"/>
        </w:rPr>
      </w:pPr>
      <w:r w:rsidRPr="006942B0">
        <w:rPr>
          <w:rFonts w:ascii="Times New Roman" w:hAnsi="Times New Roman" w:cs="Times New Roman"/>
          <w:sz w:val="24"/>
          <w:szCs w:val="24"/>
        </w:rPr>
        <w:lastRenderedPageBreak/>
        <w:t>Works Cited</w:t>
      </w:r>
    </w:p>
    <w:p w:rsidR="00F65E8E" w:rsidRPr="006942B0" w:rsidRDefault="00D63986" w:rsidP="00D71040">
      <w:pPr>
        <w:spacing w:line="480" w:lineRule="auto"/>
        <w:ind w:left="720" w:hanging="720"/>
        <w:rPr>
          <w:rFonts w:ascii="Times New Roman" w:hAnsi="Times New Roman" w:cs="Times New Roman"/>
          <w:sz w:val="24"/>
          <w:szCs w:val="24"/>
        </w:rPr>
      </w:pPr>
      <w:r w:rsidRPr="006942B0">
        <w:rPr>
          <w:rFonts w:ascii="Times New Roman" w:hAnsi="Times New Roman" w:cs="Times New Roman"/>
          <w:sz w:val="24"/>
          <w:szCs w:val="24"/>
        </w:rPr>
        <w:t xml:space="preserve">Price, William. </w:t>
      </w:r>
      <w:r w:rsidRPr="006942B0">
        <w:rPr>
          <w:rFonts w:ascii="Times New Roman" w:hAnsi="Times New Roman" w:cs="Times New Roman"/>
          <w:i/>
          <w:sz w:val="24"/>
          <w:szCs w:val="24"/>
        </w:rPr>
        <w:t>Reasons Behind the Revolutionary War</w:t>
      </w:r>
      <w:r w:rsidRPr="006942B0">
        <w:rPr>
          <w:rFonts w:ascii="Times New Roman" w:hAnsi="Times New Roman" w:cs="Times New Roman"/>
          <w:sz w:val="24"/>
          <w:szCs w:val="24"/>
        </w:rPr>
        <w:t xml:space="preserve">. </w:t>
      </w:r>
      <w:proofErr w:type="spellStart"/>
      <w:proofErr w:type="gramStart"/>
      <w:r w:rsidRPr="006942B0">
        <w:rPr>
          <w:rFonts w:ascii="Times New Roman" w:hAnsi="Times New Roman" w:cs="Times New Roman"/>
          <w:sz w:val="24"/>
          <w:szCs w:val="24"/>
        </w:rPr>
        <w:t>Ncpedia</w:t>
      </w:r>
      <w:proofErr w:type="spellEnd"/>
      <w:r w:rsidRPr="006942B0">
        <w:rPr>
          <w:rFonts w:ascii="Times New Roman" w:hAnsi="Times New Roman" w:cs="Times New Roman"/>
          <w:sz w:val="24"/>
          <w:szCs w:val="24"/>
        </w:rPr>
        <w:t>.</w:t>
      </w:r>
      <w:proofErr w:type="gramEnd"/>
      <w:r w:rsidRPr="006942B0">
        <w:rPr>
          <w:rFonts w:ascii="Times New Roman" w:hAnsi="Times New Roman" w:cs="Times New Roman"/>
          <w:sz w:val="24"/>
          <w:szCs w:val="24"/>
        </w:rPr>
        <w:t xml:space="preserve"> 1992. Web. 15 Nov. 2016. </w:t>
      </w:r>
      <w:hyperlink r:id="rId7" w:history="1">
        <w:r w:rsidRPr="006942B0">
          <w:rPr>
            <w:rStyle w:val="Hyperlink"/>
            <w:rFonts w:ascii="Times New Roman" w:hAnsi="Times New Roman" w:cs="Times New Roman"/>
            <w:sz w:val="24"/>
            <w:szCs w:val="24"/>
          </w:rPr>
          <w:t>http://ncpedia.org/history/usrevolution/reasons</w:t>
        </w:r>
      </w:hyperlink>
    </w:p>
    <w:p w:rsidR="00EA7478" w:rsidRPr="006942B0" w:rsidRDefault="003C3146" w:rsidP="00D71040">
      <w:pPr>
        <w:spacing w:line="480" w:lineRule="auto"/>
        <w:ind w:left="720" w:hanging="720"/>
        <w:rPr>
          <w:rFonts w:ascii="Times New Roman" w:hAnsi="Times New Roman" w:cs="Times New Roman"/>
          <w:sz w:val="24"/>
          <w:szCs w:val="24"/>
        </w:rPr>
      </w:pPr>
      <w:proofErr w:type="gramStart"/>
      <w:r w:rsidRPr="006942B0">
        <w:rPr>
          <w:rFonts w:ascii="Times New Roman" w:hAnsi="Times New Roman" w:cs="Times New Roman"/>
          <w:sz w:val="24"/>
          <w:szCs w:val="24"/>
        </w:rPr>
        <w:t>Independence Hall Association.</w:t>
      </w:r>
      <w:proofErr w:type="gramEnd"/>
      <w:r w:rsidRPr="006942B0">
        <w:rPr>
          <w:rFonts w:ascii="Times New Roman" w:hAnsi="Times New Roman" w:cs="Times New Roman"/>
          <w:sz w:val="24"/>
          <w:szCs w:val="24"/>
        </w:rPr>
        <w:t xml:space="preserve"> </w:t>
      </w:r>
      <w:r w:rsidR="001538B2" w:rsidRPr="006942B0">
        <w:rPr>
          <w:rFonts w:ascii="Times New Roman" w:hAnsi="Times New Roman" w:cs="Times New Roman"/>
          <w:i/>
          <w:sz w:val="24"/>
          <w:szCs w:val="24"/>
        </w:rPr>
        <w:t>Timeline of the Revolutionary War</w:t>
      </w:r>
      <w:r w:rsidR="001538B2" w:rsidRPr="006942B0">
        <w:rPr>
          <w:rFonts w:ascii="Times New Roman" w:hAnsi="Times New Roman" w:cs="Times New Roman"/>
          <w:sz w:val="24"/>
          <w:szCs w:val="24"/>
        </w:rPr>
        <w:t xml:space="preserve">. </w:t>
      </w:r>
      <w:proofErr w:type="gramStart"/>
      <w:r w:rsidR="001538B2" w:rsidRPr="006942B0">
        <w:rPr>
          <w:rFonts w:ascii="Times New Roman" w:hAnsi="Times New Roman" w:cs="Times New Roman"/>
          <w:sz w:val="24"/>
          <w:szCs w:val="24"/>
        </w:rPr>
        <w:t xml:space="preserve">Ushistory.com. </w:t>
      </w:r>
      <w:proofErr w:type="spellStart"/>
      <w:r w:rsidR="001538B2" w:rsidRPr="006942B0">
        <w:rPr>
          <w:rFonts w:ascii="Times New Roman" w:hAnsi="Times New Roman" w:cs="Times New Roman"/>
          <w:sz w:val="24"/>
          <w:szCs w:val="24"/>
        </w:rPr>
        <w:t>n.d.</w:t>
      </w:r>
      <w:proofErr w:type="spellEnd"/>
      <w:r w:rsidR="001538B2" w:rsidRPr="006942B0">
        <w:rPr>
          <w:rFonts w:ascii="Times New Roman" w:hAnsi="Times New Roman" w:cs="Times New Roman"/>
          <w:sz w:val="24"/>
          <w:szCs w:val="24"/>
        </w:rPr>
        <w:t xml:space="preserve"> Web.</w:t>
      </w:r>
      <w:proofErr w:type="gramEnd"/>
      <w:r w:rsidR="001538B2" w:rsidRPr="006942B0">
        <w:rPr>
          <w:rFonts w:ascii="Times New Roman" w:hAnsi="Times New Roman" w:cs="Times New Roman"/>
          <w:sz w:val="24"/>
          <w:szCs w:val="24"/>
        </w:rPr>
        <w:t xml:space="preserve"> 15 Nov. 2016. </w:t>
      </w:r>
      <w:hyperlink r:id="rId8" w:history="1">
        <w:r w:rsidR="001538B2" w:rsidRPr="006942B0">
          <w:rPr>
            <w:rStyle w:val="Hyperlink"/>
            <w:rFonts w:ascii="Times New Roman" w:hAnsi="Times New Roman" w:cs="Times New Roman"/>
            <w:sz w:val="24"/>
            <w:szCs w:val="24"/>
          </w:rPr>
          <w:t>http://www.ushistory.org/declaration/revwartimeline.html</w:t>
        </w:r>
      </w:hyperlink>
    </w:p>
    <w:p w:rsidR="001538B2" w:rsidRPr="006942B0" w:rsidRDefault="00EB458E" w:rsidP="00D71040">
      <w:pPr>
        <w:spacing w:line="480" w:lineRule="auto"/>
        <w:ind w:left="720" w:hanging="720"/>
        <w:rPr>
          <w:rFonts w:ascii="Times New Roman" w:hAnsi="Times New Roman" w:cs="Times New Roman"/>
          <w:sz w:val="24"/>
          <w:szCs w:val="24"/>
        </w:rPr>
      </w:pPr>
      <w:proofErr w:type="spellStart"/>
      <w:r w:rsidRPr="006942B0">
        <w:rPr>
          <w:rFonts w:ascii="Times New Roman" w:hAnsi="Times New Roman" w:cs="Times New Roman"/>
          <w:sz w:val="24"/>
          <w:szCs w:val="24"/>
        </w:rPr>
        <w:t>Alchin</w:t>
      </w:r>
      <w:proofErr w:type="spellEnd"/>
      <w:r w:rsidRPr="006942B0">
        <w:rPr>
          <w:rFonts w:ascii="Times New Roman" w:hAnsi="Times New Roman" w:cs="Times New Roman"/>
          <w:sz w:val="24"/>
          <w:szCs w:val="24"/>
        </w:rPr>
        <w:t xml:space="preserve">, Linda. </w:t>
      </w:r>
      <w:r w:rsidRPr="006942B0">
        <w:rPr>
          <w:rFonts w:ascii="Times New Roman" w:hAnsi="Times New Roman" w:cs="Times New Roman"/>
          <w:i/>
          <w:sz w:val="24"/>
          <w:szCs w:val="24"/>
        </w:rPr>
        <w:t>Causes of the American Revolutionary War</w:t>
      </w:r>
      <w:r w:rsidRPr="006942B0">
        <w:rPr>
          <w:rFonts w:ascii="Times New Roman" w:hAnsi="Times New Roman" w:cs="Times New Roman"/>
          <w:sz w:val="24"/>
          <w:szCs w:val="24"/>
        </w:rPr>
        <w:t xml:space="preserve">. </w:t>
      </w:r>
      <w:proofErr w:type="gramStart"/>
      <w:r w:rsidRPr="006942B0">
        <w:rPr>
          <w:rFonts w:ascii="Times New Roman" w:hAnsi="Times New Roman" w:cs="Times New Roman"/>
          <w:sz w:val="24"/>
          <w:szCs w:val="24"/>
        </w:rPr>
        <w:t>Land of the Brave.</w:t>
      </w:r>
      <w:proofErr w:type="gramEnd"/>
      <w:r w:rsidRPr="006942B0">
        <w:rPr>
          <w:rFonts w:ascii="Times New Roman" w:hAnsi="Times New Roman" w:cs="Times New Roman"/>
          <w:sz w:val="24"/>
          <w:szCs w:val="24"/>
        </w:rPr>
        <w:t xml:space="preserve"> </w:t>
      </w:r>
      <w:r w:rsidR="00EC652F" w:rsidRPr="006942B0">
        <w:rPr>
          <w:rFonts w:ascii="Times New Roman" w:hAnsi="Times New Roman" w:cs="Times New Roman"/>
          <w:sz w:val="24"/>
          <w:szCs w:val="24"/>
        </w:rPr>
        <w:t xml:space="preserve">2016. Web. 15 Nov. 2016. </w:t>
      </w:r>
      <w:hyperlink r:id="rId9" w:history="1">
        <w:r w:rsidR="0069252B" w:rsidRPr="006942B0">
          <w:rPr>
            <w:rStyle w:val="Hyperlink"/>
            <w:rFonts w:ascii="Times New Roman" w:hAnsi="Times New Roman" w:cs="Times New Roman"/>
            <w:sz w:val="24"/>
            <w:szCs w:val="24"/>
          </w:rPr>
          <w:t>https://www.landofthebrave.info/causes-of-the-american-revolutionary-war.htm</w:t>
        </w:r>
      </w:hyperlink>
    </w:p>
    <w:p w:rsidR="0069252B" w:rsidRPr="0069252B" w:rsidRDefault="0069252B" w:rsidP="00D71040">
      <w:pPr>
        <w:spacing w:after="0" w:line="480" w:lineRule="auto"/>
        <w:ind w:left="720" w:hanging="720"/>
        <w:rPr>
          <w:rFonts w:ascii="Times New Roman" w:eastAsia="Times New Roman" w:hAnsi="Times New Roman" w:cs="Times New Roman"/>
          <w:sz w:val="24"/>
          <w:szCs w:val="24"/>
        </w:rPr>
      </w:pPr>
      <w:r w:rsidRPr="0069252B">
        <w:rPr>
          <w:rFonts w:ascii="Times New Roman" w:eastAsia="Times New Roman" w:hAnsi="Times New Roman" w:cs="Times New Roman"/>
          <w:sz w:val="24"/>
          <w:szCs w:val="24"/>
        </w:rPr>
        <w:t xml:space="preserve">Boucher, Jonathan. </w:t>
      </w:r>
      <w:proofErr w:type="gramStart"/>
      <w:r w:rsidRPr="0069252B">
        <w:rPr>
          <w:rFonts w:ascii="Times New Roman" w:eastAsia="Times New Roman" w:hAnsi="Times New Roman" w:cs="Times New Roman"/>
          <w:i/>
          <w:iCs/>
          <w:sz w:val="24"/>
          <w:szCs w:val="24"/>
        </w:rPr>
        <w:t>A View of the Causes and Consequences of the American R</w:t>
      </w:r>
      <w:bookmarkStart w:id="0" w:name="_GoBack"/>
      <w:bookmarkEnd w:id="0"/>
      <w:r w:rsidRPr="0069252B">
        <w:rPr>
          <w:rFonts w:ascii="Times New Roman" w:eastAsia="Times New Roman" w:hAnsi="Times New Roman" w:cs="Times New Roman"/>
          <w:i/>
          <w:iCs/>
          <w:sz w:val="24"/>
          <w:szCs w:val="24"/>
        </w:rPr>
        <w:t>evolution</w:t>
      </w:r>
      <w:r w:rsidRPr="0069252B">
        <w:rPr>
          <w:rFonts w:ascii="Times New Roman" w:eastAsia="Times New Roman" w:hAnsi="Times New Roman" w:cs="Times New Roman"/>
          <w:sz w:val="24"/>
          <w:szCs w:val="24"/>
        </w:rPr>
        <w:t>.</w:t>
      </w:r>
      <w:proofErr w:type="gramEnd"/>
      <w:r w:rsidRPr="0069252B">
        <w:rPr>
          <w:rFonts w:ascii="Times New Roman" w:eastAsia="Times New Roman" w:hAnsi="Times New Roman" w:cs="Times New Roman"/>
          <w:sz w:val="24"/>
          <w:szCs w:val="24"/>
        </w:rPr>
        <w:t xml:space="preserve"> </w:t>
      </w:r>
      <w:proofErr w:type="spellStart"/>
      <w:proofErr w:type="gramStart"/>
      <w:r w:rsidRPr="0069252B">
        <w:rPr>
          <w:rFonts w:ascii="Times New Roman" w:eastAsia="Times New Roman" w:hAnsi="Times New Roman" w:cs="Times New Roman"/>
          <w:sz w:val="24"/>
          <w:szCs w:val="24"/>
        </w:rPr>
        <w:t>Applewood</w:t>
      </w:r>
      <w:proofErr w:type="spellEnd"/>
      <w:r w:rsidRPr="0069252B">
        <w:rPr>
          <w:rFonts w:ascii="Times New Roman" w:eastAsia="Times New Roman" w:hAnsi="Times New Roman" w:cs="Times New Roman"/>
          <w:sz w:val="24"/>
          <w:szCs w:val="24"/>
        </w:rPr>
        <w:t xml:space="preserve"> Books, 2009.</w:t>
      </w:r>
      <w:proofErr w:type="gramEnd"/>
    </w:p>
    <w:p w:rsidR="0069252B" w:rsidRPr="0069252B" w:rsidRDefault="0069252B" w:rsidP="00D71040">
      <w:pPr>
        <w:spacing w:after="0" w:line="480" w:lineRule="auto"/>
        <w:ind w:left="720" w:hanging="720"/>
        <w:rPr>
          <w:rFonts w:ascii="Times New Roman" w:eastAsia="Times New Roman" w:hAnsi="Times New Roman" w:cs="Times New Roman"/>
          <w:sz w:val="24"/>
          <w:szCs w:val="24"/>
        </w:rPr>
      </w:pPr>
      <w:r w:rsidRPr="0069252B">
        <w:rPr>
          <w:rFonts w:ascii="Times New Roman" w:eastAsia="Times New Roman" w:hAnsi="Times New Roman" w:cs="Times New Roman"/>
          <w:sz w:val="24"/>
          <w:szCs w:val="24"/>
        </w:rPr>
        <w:t xml:space="preserve">Wood, Gordon S. </w:t>
      </w:r>
      <w:proofErr w:type="gramStart"/>
      <w:r w:rsidRPr="0069252B">
        <w:rPr>
          <w:rFonts w:ascii="Times New Roman" w:eastAsia="Times New Roman" w:hAnsi="Times New Roman" w:cs="Times New Roman"/>
          <w:i/>
          <w:iCs/>
          <w:sz w:val="24"/>
          <w:szCs w:val="24"/>
        </w:rPr>
        <w:t>The radicalism of the American Revolution</w:t>
      </w:r>
      <w:r w:rsidRPr="0069252B">
        <w:rPr>
          <w:rFonts w:ascii="Times New Roman" w:eastAsia="Times New Roman" w:hAnsi="Times New Roman" w:cs="Times New Roman"/>
          <w:sz w:val="24"/>
          <w:szCs w:val="24"/>
        </w:rPr>
        <w:t>.</w:t>
      </w:r>
      <w:proofErr w:type="gramEnd"/>
      <w:r w:rsidRPr="0069252B">
        <w:rPr>
          <w:rFonts w:ascii="Times New Roman" w:eastAsia="Times New Roman" w:hAnsi="Times New Roman" w:cs="Times New Roman"/>
          <w:sz w:val="24"/>
          <w:szCs w:val="24"/>
        </w:rPr>
        <w:t xml:space="preserve"> </w:t>
      </w:r>
      <w:proofErr w:type="gramStart"/>
      <w:r w:rsidRPr="0069252B">
        <w:rPr>
          <w:rFonts w:ascii="Times New Roman" w:eastAsia="Times New Roman" w:hAnsi="Times New Roman" w:cs="Times New Roman"/>
          <w:sz w:val="24"/>
          <w:szCs w:val="24"/>
        </w:rPr>
        <w:t>Vintage, 2011.</w:t>
      </w:r>
      <w:proofErr w:type="gramEnd"/>
    </w:p>
    <w:p w:rsidR="0069252B" w:rsidRPr="006942B0" w:rsidRDefault="0069252B" w:rsidP="006942B0">
      <w:pPr>
        <w:spacing w:line="480" w:lineRule="auto"/>
        <w:rPr>
          <w:rFonts w:ascii="Times New Roman" w:hAnsi="Times New Roman" w:cs="Times New Roman"/>
          <w:sz w:val="24"/>
          <w:szCs w:val="24"/>
        </w:rPr>
      </w:pPr>
    </w:p>
    <w:p w:rsidR="00D63986" w:rsidRPr="006942B0" w:rsidRDefault="00D63986" w:rsidP="006942B0">
      <w:pPr>
        <w:spacing w:line="480" w:lineRule="auto"/>
        <w:rPr>
          <w:rFonts w:ascii="Times New Roman" w:hAnsi="Times New Roman" w:cs="Times New Roman"/>
          <w:sz w:val="24"/>
          <w:szCs w:val="24"/>
        </w:rPr>
      </w:pPr>
    </w:p>
    <w:p w:rsidR="002D0008" w:rsidRPr="006942B0" w:rsidRDefault="00F65E8E" w:rsidP="006942B0">
      <w:pPr>
        <w:spacing w:line="480" w:lineRule="auto"/>
        <w:rPr>
          <w:rFonts w:ascii="Times New Roman" w:hAnsi="Times New Roman" w:cs="Times New Roman"/>
          <w:sz w:val="24"/>
          <w:szCs w:val="24"/>
        </w:rPr>
      </w:pPr>
      <w:r w:rsidRPr="006942B0">
        <w:rPr>
          <w:rFonts w:ascii="Times New Roman" w:hAnsi="Times New Roman" w:cs="Times New Roman"/>
          <w:sz w:val="24"/>
          <w:szCs w:val="24"/>
        </w:rPr>
        <w:t xml:space="preserve"> </w:t>
      </w:r>
    </w:p>
    <w:sectPr w:rsidR="002D0008" w:rsidRPr="006942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9A" w:rsidRDefault="00AE5D9A" w:rsidP="00661566">
      <w:pPr>
        <w:spacing w:after="0" w:line="240" w:lineRule="auto"/>
      </w:pPr>
      <w:r>
        <w:separator/>
      </w:r>
    </w:p>
  </w:endnote>
  <w:endnote w:type="continuationSeparator" w:id="0">
    <w:p w:rsidR="00AE5D9A" w:rsidRDefault="00AE5D9A" w:rsidP="0066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9A" w:rsidRDefault="00AE5D9A" w:rsidP="00661566">
      <w:pPr>
        <w:spacing w:after="0" w:line="240" w:lineRule="auto"/>
      </w:pPr>
      <w:r>
        <w:separator/>
      </w:r>
    </w:p>
  </w:footnote>
  <w:footnote w:type="continuationSeparator" w:id="0">
    <w:p w:rsidR="00AE5D9A" w:rsidRDefault="00AE5D9A" w:rsidP="0066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66" w:rsidRPr="00661566" w:rsidRDefault="00661566">
    <w:pPr>
      <w:pStyle w:val="Header"/>
      <w:jc w:val="right"/>
      <w:rPr>
        <w:rFonts w:ascii="Times New Roman" w:hAnsi="Times New Roman" w:cs="Times New Roman"/>
        <w:sz w:val="24"/>
      </w:rPr>
    </w:pPr>
    <w:r w:rsidRPr="00661566">
      <w:rPr>
        <w:rFonts w:ascii="Times New Roman" w:hAnsi="Times New Roman" w:cs="Times New Roman"/>
        <w:sz w:val="24"/>
      </w:rPr>
      <w:t xml:space="preserve">Surname </w:t>
    </w:r>
    <w:sdt>
      <w:sdtPr>
        <w:rPr>
          <w:rFonts w:ascii="Times New Roman" w:hAnsi="Times New Roman" w:cs="Times New Roman"/>
          <w:sz w:val="24"/>
        </w:rPr>
        <w:id w:val="815919711"/>
        <w:docPartObj>
          <w:docPartGallery w:val="Page Numbers (Top of Page)"/>
          <w:docPartUnique/>
        </w:docPartObj>
      </w:sdtPr>
      <w:sdtEndPr>
        <w:rPr>
          <w:noProof/>
        </w:rPr>
      </w:sdtEndPr>
      <w:sdtContent>
        <w:r w:rsidRPr="00661566">
          <w:rPr>
            <w:rFonts w:ascii="Times New Roman" w:hAnsi="Times New Roman" w:cs="Times New Roman"/>
            <w:sz w:val="24"/>
          </w:rPr>
          <w:fldChar w:fldCharType="begin"/>
        </w:r>
        <w:r w:rsidRPr="00661566">
          <w:rPr>
            <w:rFonts w:ascii="Times New Roman" w:hAnsi="Times New Roman" w:cs="Times New Roman"/>
            <w:sz w:val="24"/>
          </w:rPr>
          <w:instrText xml:space="preserve"> PAGE   \* MERGEFORMAT </w:instrText>
        </w:r>
        <w:r w:rsidRPr="00661566">
          <w:rPr>
            <w:rFonts w:ascii="Times New Roman" w:hAnsi="Times New Roman" w:cs="Times New Roman"/>
            <w:sz w:val="24"/>
          </w:rPr>
          <w:fldChar w:fldCharType="separate"/>
        </w:r>
        <w:r w:rsidR="00D71040">
          <w:rPr>
            <w:rFonts w:ascii="Times New Roman" w:hAnsi="Times New Roman" w:cs="Times New Roman"/>
            <w:noProof/>
            <w:sz w:val="24"/>
          </w:rPr>
          <w:t>6</w:t>
        </w:r>
        <w:r w:rsidRPr="00661566">
          <w:rPr>
            <w:rFonts w:ascii="Times New Roman" w:hAnsi="Times New Roman" w:cs="Times New Roman"/>
            <w:noProof/>
            <w:sz w:val="24"/>
          </w:rPr>
          <w:fldChar w:fldCharType="end"/>
        </w:r>
      </w:sdtContent>
    </w:sdt>
  </w:p>
  <w:p w:rsidR="00661566" w:rsidRPr="00661566" w:rsidRDefault="00661566">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08"/>
    <w:rsid w:val="0005209B"/>
    <w:rsid w:val="00072DE1"/>
    <w:rsid w:val="001538B2"/>
    <w:rsid w:val="001D562C"/>
    <w:rsid w:val="001F094C"/>
    <w:rsid w:val="001F1190"/>
    <w:rsid w:val="002C38B1"/>
    <w:rsid w:val="002D0008"/>
    <w:rsid w:val="002E12DC"/>
    <w:rsid w:val="00312B1B"/>
    <w:rsid w:val="00314246"/>
    <w:rsid w:val="003954B1"/>
    <w:rsid w:val="003C3146"/>
    <w:rsid w:val="00406241"/>
    <w:rsid w:val="004C123D"/>
    <w:rsid w:val="00526378"/>
    <w:rsid w:val="006333F4"/>
    <w:rsid w:val="00661566"/>
    <w:rsid w:val="0069252B"/>
    <w:rsid w:val="006942B0"/>
    <w:rsid w:val="006F37E3"/>
    <w:rsid w:val="007116FC"/>
    <w:rsid w:val="0071794D"/>
    <w:rsid w:val="007767C1"/>
    <w:rsid w:val="007B5359"/>
    <w:rsid w:val="007D1151"/>
    <w:rsid w:val="00811FFE"/>
    <w:rsid w:val="008F014C"/>
    <w:rsid w:val="009E1ABC"/>
    <w:rsid w:val="00A17E4F"/>
    <w:rsid w:val="00A37271"/>
    <w:rsid w:val="00A44854"/>
    <w:rsid w:val="00AA3B95"/>
    <w:rsid w:val="00AE0EB1"/>
    <w:rsid w:val="00AE5D9A"/>
    <w:rsid w:val="00B36558"/>
    <w:rsid w:val="00B451A3"/>
    <w:rsid w:val="00B47845"/>
    <w:rsid w:val="00B87448"/>
    <w:rsid w:val="00B94183"/>
    <w:rsid w:val="00BB5EC6"/>
    <w:rsid w:val="00BD270D"/>
    <w:rsid w:val="00C42CDA"/>
    <w:rsid w:val="00CD3806"/>
    <w:rsid w:val="00D63986"/>
    <w:rsid w:val="00D663A3"/>
    <w:rsid w:val="00D71040"/>
    <w:rsid w:val="00D76EC1"/>
    <w:rsid w:val="00E975A9"/>
    <w:rsid w:val="00EA7478"/>
    <w:rsid w:val="00EB458E"/>
    <w:rsid w:val="00EC652F"/>
    <w:rsid w:val="00F338BE"/>
    <w:rsid w:val="00F65E8E"/>
    <w:rsid w:val="00F8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986"/>
    <w:rPr>
      <w:color w:val="0000FF" w:themeColor="hyperlink"/>
      <w:u w:val="single"/>
    </w:rPr>
  </w:style>
  <w:style w:type="paragraph" w:styleId="Header">
    <w:name w:val="header"/>
    <w:basedOn w:val="Normal"/>
    <w:link w:val="HeaderChar"/>
    <w:uiPriority w:val="99"/>
    <w:unhideWhenUsed/>
    <w:rsid w:val="0066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566"/>
  </w:style>
  <w:style w:type="paragraph" w:styleId="Footer">
    <w:name w:val="footer"/>
    <w:basedOn w:val="Normal"/>
    <w:link w:val="FooterChar"/>
    <w:uiPriority w:val="99"/>
    <w:unhideWhenUsed/>
    <w:rsid w:val="0066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986"/>
    <w:rPr>
      <w:color w:val="0000FF" w:themeColor="hyperlink"/>
      <w:u w:val="single"/>
    </w:rPr>
  </w:style>
  <w:style w:type="paragraph" w:styleId="Header">
    <w:name w:val="header"/>
    <w:basedOn w:val="Normal"/>
    <w:link w:val="HeaderChar"/>
    <w:uiPriority w:val="99"/>
    <w:unhideWhenUsed/>
    <w:rsid w:val="0066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566"/>
  </w:style>
  <w:style w:type="paragraph" w:styleId="Footer">
    <w:name w:val="footer"/>
    <w:basedOn w:val="Normal"/>
    <w:link w:val="FooterChar"/>
    <w:uiPriority w:val="99"/>
    <w:unhideWhenUsed/>
    <w:rsid w:val="0066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9227">
      <w:bodyDiv w:val="1"/>
      <w:marLeft w:val="0"/>
      <w:marRight w:val="0"/>
      <w:marTop w:val="0"/>
      <w:marBottom w:val="0"/>
      <w:divBdr>
        <w:top w:val="none" w:sz="0" w:space="0" w:color="auto"/>
        <w:left w:val="none" w:sz="0" w:space="0" w:color="auto"/>
        <w:bottom w:val="none" w:sz="0" w:space="0" w:color="auto"/>
        <w:right w:val="none" w:sz="0" w:space="0" w:color="auto"/>
      </w:divBdr>
      <w:divsChild>
        <w:div w:id="1257247672">
          <w:marLeft w:val="0"/>
          <w:marRight w:val="0"/>
          <w:marTop w:val="0"/>
          <w:marBottom w:val="0"/>
          <w:divBdr>
            <w:top w:val="none" w:sz="0" w:space="0" w:color="auto"/>
            <w:left w:val="none" w:sz="0" w:space="0" w:color="auto"/>
            <w:bottom w:val="none" w:sz="0" w:space="0" w:color="auto"/>
            <w:right w:val="none" w:sz="0" w:space="0" w:color="auto"/>
          </w:divBdr>
        </w:div>
      </w:divsChild>
    </w:div>
    <w:div w:id="192229337">
      <w:bodyDiv w:val="1"/>
      <w:marLeft w:val="0"/>
      <w:marRight w:val="0"/>
      <w:marTop w:val="0"/>
      <w:marBottom w:val="0"/>
      <w:divBdr>
        <w:top w:val="none" w:sz="0" w:space="0" w:color="auto"/>
        <w:left w:val="none" w:sz="0" w:space="0" w:color="auto"/>
        <w:bottom w:val="none" w:sz="0" w:space="0" w:color="auto"/>
        <w:right w:val="none" w:sz="0" w:space="0" w:color="auto"/>
      </w:divBdr>
      <w:divsChild>
        <w:div w:id="367990065">
          <w:marLeft w:val="0"/>
          <w:marRight w:val="0"/>
          <w:marTop w:val="0"/>
          <w:marBottom w:val="0"/>
          <w:divBdr>
            <w:top w:val="none" w:sz="0" w:space="0" w:color="auto"/>
            <w:left w:val="none" w:sz="0" w:space="0" w:color="auto"/>
            <w:bottom w:val="none" w:sz="0" w:space="0" w:color="auto"/>
            <w:right w:val="none" w:sz="0" w:space="0" w:color="auto"/>
          </w:divBdr>
        </w:div>
      </w:divsChild>
    </w:div>
    <w:div w:id="480000779">
      <w:bodyDiv w:val="1"/>
      <w:marLeft w:val="0"/>
      <w:marRight w:val="0"/>
      <w:marTop w:val="0"/>
      <w:marBottom w:val="0"/>
      <w:divBdr>
        <w:top w:val="none" w:sz="0" w:space="0" w:color="auto"/>
        <w:left w:val="none" w:sz="0" w:space="0" w:color="auto"/>
        <w:bottom w:val="none" w:sz="0" w:space="0" w:color="auto"/>
        <w:right w:val="none" w:sz="0" w:space="0" w:color="auto"/>
      </w:divBdr>
    </w:div>
    <w:div w:id="12039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history.org/declaration/revwartimeline.html" TargetMode="External"/><Relationship Id="rId3" Type="http://schemas.openxmlformats.org/officeDocument/2006/relationships/settings" Target="settings.xml"/><Relationship Id="rId7" Type="http://schemas.openxmlformats.org/officeDocument/2006/relationships/hyperlink" Target="http://ncpedia.org/history/usrevolution/reason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ndofthebrave.info/causes-of-the-american-revolutionary-w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55</cp:revision>
  <dcterms:created xsi:type="dcterms:W3CDTF">2016-11-15T07:04:00Z</dcterms:created>
  <dcterms:modified xsi:type="dcterms:W3CDTF">2016-11-15T09:57:00Z</dcterms:modified>
</cp:coreProperties>
</file>