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WORKS CITED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color w:val="222222"/>
          <w:sz w:val="20"/>
          <w:szCs w:val="20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Sun, Jie, et al. "An Overview Of 3D Printing Technologies For Food Fabrication." </w:t>
      </w:r>
      <w:r w:rsidDel="00000000" w:rsidR="00000000" w:rsidRPr="00000000">
        <w:rPr>
          <w:i w:val="1"/>
          <w:color w:val="222222"/>
          <w:sz w:val="20"/>
          <w:szCs w:val="20"/>
          <w:rtl w:val="0"/>
        </w:rPr>
        <w:t xml:space="preserve">Food &amp; Bioprocess Technology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8.8 (2015): 1605-1615. </w:t>
      </w:r>
      <w:r w:rsidDel="00000000" w:rsidR="00000000" w:rsidRPr="00000000">
        <w:rPr>
          <w:i w:val="1"/>
          <w:color w:val="222222"/>
          <w:sz w:val="20"/>
          <w:szCs w:val="20"/>
          <w:rtl w:val="0"/>
        </w:rPr>
        <w:t xml:space="preserve">Academic Search Premier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 Web. 21 Sept.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Losaw, Jeremy. "The Shape Of Things To Come."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Inventors' Digest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31.6 (2015): 28-31.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Business Source Complete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 Web. 21 Sept.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"Will 3D Printing Food Become Mainstream Habit?"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Operations Management (1755-1501)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42.2 (2016): 7.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Publisher Provided Full Text Searching File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 Web. 21 Sept.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Tony Hoffman January 4, 2016 10 Comments. "3D Printing: What You Need to Know." </w:t>
      </w:r>
      <w:r w:rsidDel="00000000" w:rsidR="00000000" w:rsidRPr="00000000">
        <w:rPr>
          <w:i w:val="1"/>
          <w:sz w:val="21"/>
          <w:szCs w:val="21"/>
          <w:rtl w:val="0"/>
        </w:rPr>
        <w:t xml:space="preserve">PCMAG</w:t>
      </w:r>
      <w:r w:rsidDel="00000000" w:rsidR="00000000" w:rsidRPr="00000000">
        <w:rPr>
          <w:sz w:val="21"/>
          <w:szCs w:val="21"/>
          <w:rtl w:val="0"/>
        </w:rPr>
        <w:t xml:space="preserve">. N.p., n.d. Web. 26 Sept.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Kloski, Liza Wallach, Nick Kloski, and Rebecca Demarest. </w:t>
      </w:r>
      <w:r w:rsidDel="00000000" w:rsidR="00000000" w:rsidRPr="00000000">
        <w:rPr>
          <w:i w:val="1"/>
          <w:sz w:val="21"/>
          <w:szCs w:val="21"/>
          <w:rtl w:val="0"/>
        </w:rPr>
        <w:t xml:space="preserve">Getting Started with 3D Printing: A Hands-on Guide to the Hardware, Software, and Services behind the New Manufacturing Revolution</w:t>
      </w:r>
      <w:r w:rsidDel="00000000" w:rsidR="00000000" w:rsidRPr="00000000">
        <w:rPr>
          <w:sz w:val="21"/>
          <w:szCs w:val="21"/>
          <w:rtl w:val="0"/>
        </w:rPr>
        <w:t xml:space="preserve">. San Francisco: Maker Media, 2016. Print.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Zukas, Victoria, and Jonas Zukas A. </w:t>
      </w:r>
      <w:r w:rsidDel="00000000" w:rsidR="00000000" w:rsidRPr="00000000">
        <w:rPr>
          <w:i w:val="1"/>
          <w:sz w:val="21"/>
          <w:szCs w:val="21"/>
          <w:rtl w:val="0"/>
        </w:rPr>
        <w:t xml:space="preserve">An Introduction to 3D Printing</w:t>
      </w:r>
      <w:r w:rsidDel="00000000" w:rsidR="00000000" w:rsidRPr="00000000">
        <w:rPr>
          <w:sz w:val="21"/>
          <w:szCs w:val="21"/>
          <w:rtl w:val="0"/>
        </w:rPr>
        <w:t xml:space="preserve">. N.p.: n.p., n.d. Print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sz w:val="21"/>
          <w:szCs w:val="21"/>
          <w:u w:val="none"/>
          <w:shd w:fill="f1f4f5" w:val="clear"/>
        </w:rPr>
      </w:pP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@all3dp. "3D Printed Food: 20 Most Frequently Asked Questions | All3DP."</w:t>
      </w:r>
      <w:r w:rsidDel="00000000" w:rsidR="00000000" w:rsidRPr="00000000">
        <w:rPr>
          <w:i w:val="1"/>
          <w:sz w:val="21"/>
          <w:szCs w:val="21"/>
          <w:shd w:fill="f1f4f5" w:val="clear"/>
          <w:rtl w:val="0"/>
        </w:rPr>
        <w:t xml:space="preserve">All3DP</w:t>
      </w: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. N.p., 02 Sept. 2016. Web. 27 Sept.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1"/>
          <w:szCs w:val="21"/>
          <w:u w:val="none"/>
          <w:shd w:fill="f1f4f5" w:val="clear"/>
        </w:rPr>
      </w:pP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Crampton, Linda. "3D Printers For Food - Technology and Applications."</w:t>
      </w:r>
      <w:r w:rsidDel="00000000" w:rsidR="00000000" w:rsidRPr="00000000">
        <w:rPr>
          <w:i w:val="1"/>
          <w:sz w:val="21"/>
          <w:szCs w:val="21"/>
          <w:shd w:fill="f1f4f5" w:val="clear"/>
          <w:rtl w:val="0"/>
        </w:rPr>
        <w:t xml:space="preserve">TurboFuture</w:t>
      </w: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. N.p., n.d. Web. 03 Oct. 2016.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Crampton, Linda. "3D Printers For Food - Technology and Applications."</w:t>
      </w:r>
      <w:r w:rsidDel="00000000" w:rsidR="00000000" w:rsidRPr="00000000">
        <w:rPr>
          <w:i w:val="1"/>
          <w:sz w:val="21"/>
          <w:szCs w:val="21"/>
          <w:shd w:fill="f1f4f5" w:val="clear"/>
          <w:rtl w:val="0"/>
        </w:rPr>
        <w:t xml:space="preserve">TurboFuture</w:t>
      </w:r>
      <w:r w:rsidDel="00000000" w:rsidR="00000000" w:rsidRPr="00000000">
        <w:rPr>
          <w:sz w:val="21"/>
          <w:szCs w:val="21"/>
          <w:shd w:fill="f1f4f5" w:val="clear"/>
          <w:rtl w:val="0"/>
        </w:rPr>
        <w:t xml:space="preserve">. N.p., n.d. Web. 03 Oct. 2016.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