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D72" w:rsidRDefault="00604D72">
      <w:r>
        <w:t>Name of Student</w:t>
      </w:r>
    </w:p>
    <w:p w:rsidR="00604D72" w:rsidRDefault="00604D72">
      <w:r>
        <w:t>Name of Professor</w:t>
      </w:r>
    </w:p>
    <w:p w:rsidR="00604D72" w:rsidRDefault="00604D72">
      <w:r>
        <w:t>Course</w:t>
      </w:r>
    </w:p>
    <w:p w:rsidR="00604D72" w:rsidRDefault="00604D72">
      <w:r>
        <w:t>Date</w:t>
      </w:r>
    </w:p>
    <w:p w:rsidR="001A1573" w:rsidRDefault="007B3A73" w:rsidP="00604D72">
      <w:pPr>
        <w:jc w:val="center"/>
      </w:pPr>
      <w:r>
        <w:t>Difference between professional engineer and successful scientist</w:t>
      </w:r>
    </w:p>
    <w:p w:rsidR="007B3A73" w:rsidRPr="007905D8" w:rsidRDefault="00F06411" w:rsidP="00760856">
      <w:pPr>
        <w:ind w:firstLine="720"/>
        <w:contextualSpacing/>
      </w:pPr>
      <w:r w:rsidRPr="007905D8">
        <w:t xml:space="preserve">An engineer is defined </w:t>
      </w:r>
      <w:r w:rsidR="009044FD" w:rsidRPr="007905D8">
        <w:t>whose responsibility involves designing or generating engines, machines, or electrical equipment, railways, roads, or bridges, agricultural materials, household products and additional products needed by society</w:t>
      </w:r>
      <w:r w:rsidR="00A11578" w:rsidRPr="007905D8">
        <w:t xml:space="preserve"> by application of scientific principles</w:t>
      </w:r>
      <w:r w:rsidR="00644ED4" w:rsidRPr="007905D8">
        <w:t xml:space="preserve"> (</w:t>
      </w:r>
      <w:r w:rsidR="007256EF" w:rsidRPr="007905D8">
        <w:t>Abraham</w:t>
      </w:r>
      <w:r w:rsidR="00D7663D" w:rsidRPr="007905D8">
        <w:t xml:space="preserve"> 3</w:t>
      </w:r>
      <w:r w:rsidR="00644ED4" w:rsidRPr="007905D8">
        <w:t>)</w:t>
      </w:r>
      <w:r w:rsidR="00A11578" w:rsidRPr="007905D8">
        <w:t>.</w:t>
      </w:r>
      <w:r w:rsidR="00BF3CFF" w:rsidRPr="007905D8">
        <w:t xml:space="preserve"> </w:t>
      </w:r>
      <w:r w:rsidR="007A376D" w:rsidRPr="007905D8">
        <w:t xml:space="preserve">Furthermore, </w:t>
      </w:r>
      <w:r w:rsidR="00C668A2" w:rsidRPr="007905D8">
        <w:t xml:space="preserve">Abraham continues to assert that </w:t>
      </w:r>
      <w:r w:rsidR="00877552" w:rsidRPr="007905D8">
        <w:t xml:space="preserve">an engineer generates procedures through the </w:t>
      </w:r>
      <w:r w:rsidR="00264369" w:rsidRPr="007905D8">
        <w:t>compilation</w:t>
      </w:r>
      <w:r w:rsidR="00877552" w:rsidRPr="007905D8">
        <w:t xml:space="preserve"> of raw materials and energy and </w:t>
      </w:r>
      <w:r w:rsidR="004D3ACF" w:rsidRPr="007905D8">
        <w:t>translate</w:t>
      </w:r>
      <w:r w:rsidR="00877552" w:rsidRPr="007905D8">
        <w:t xml:space="preserve">s them to the </w:t>
      </w:r>
      <w:r w:rsidR="004D3ACF" w:rsidRPr="007905D8">
        <w:t>preferred</w:t>
      </w:r>
      <w:r w:rsidR="00877552" w:rsidRPr="007905D8">
        <w:t xml:space="preserve"> </w:t>
      </w:r>
      <w:r w:rsidR="004D3ACF" w:rsidRPr="007905D8">
        <w:t>appearance</w:t>
      </w:r>
      <w:r w:rsidR="00C56BF8" w:rsidRPr="007905D8">
        <w:t xml:space="preserve"> (3)</w:t>
      </w:r>
      <w:r w:rsidR="00877552" w:rsidRPr="007905D8">
        <w:t xml:space="preserve">. </w:t>
      </w:r>
      <w:r w:rsidR="001755C9" w:rsidRPr="007905D8">
        <w:t xml:space="preserve">A professional engineer is one that is licensed to </w:t>
      </w:r>
      <w:r w:rsidR="00D824FC" w:rsidRPr="007905D8">
        <w:t>chart</w:t>
      </w:r>
      <w:r w:rsidR="00CB28CD" w:rsidRPr="007905D8">
        <w:t xml:space="preserve">, </w:t>
      </w:r>
      <w:r w:rsidR="00D824FC" w:rsidRPr="007905D8">
        <w:t>devise</w:t>
      </w:r>
      <w:r w:rsidR="00CB28CD" w:rsidRPr="007905D8">
        <w:t xml:space="preserve">, </w:t>
      </w:r>
      <w:r w:rsidR="00D824FC" w:rsidRPr="007905D8">
        <w:t>compile</w:t>
      </w:r>
      <w:r w:rsidR="00CB28CD" w:rsidRPr="007905D8">
        <w:t xml:space="preserve">, </w:t>
      </w:r>
      <w:r w:rsidR="00F328F2" w:rsidRPr="007905D8">
        <w:t>assess</w:t>
      </w:r>
      <w:r w:rsidR="00CB28CD" w:rsidRPr="007905D8">
        <w:t xml:space="preserve">, </w:t>
      </w:r>
      <w:r w:rsidR="00F328F2" w:rsidRPr="007905D8">
        <w:t>counsel</w:t>
      </w:r>
      <w:r w:rsidR="00CB28CD" w:rsidRPr="007905D8">
        <w:t xml:space="preserve">, report, direct or </w:t>
      </w:r>
      <w:r w:rsidR="00D824FC" w:rsidRPr="007905D8">
        <w:t xml:space="preserve">to </w:t>
      </w:r>
      <w:r w:rsidR="00F328F2" w:rsidRPr="007905D8">
        <w:t>oversee</w:t>
      </w:r>
      <w:r w:rsidR="001859D7" w:rsidRPr="007905D8">
        <w:t xml:space="preserve"> (Professional Engineers Ontario)</w:t>
      </w:r>
      <w:r w:rsidR="00CB28CD" w:rsidRPr="007905D8">
        <w:t xml:space="preserve">. </w:t>
      </w:r>
      <w:r w:rsidR="00D824FC" w:rsidRPr="007905D8">
        <w:t>A professional</w:t>
      </w:r>
      <w:r w:rsidR="000036C5" w:rsidRPr="007905D8">
        <w:t xml:space="preserve"> engineer is also expected to apply engineering principles and is concerned with the safeguarding of health, life, economic interests, property, the environment, or the public welfare</w:t>
      </w:r>
      <w:r w:rsidR="006A2386" w:rsidRPr="007905D8">
        <w:t>, or the management of any such</w:t>
      </w:r>
      <w:r w:rsidR="00173D48" w:rsidRPr="007905D8">
        <w:t xml:space="preserve"> deed</w:t>
      </w:r>
      <w:r w:rsidR="006A2386" w:rsidRPr="007905D8">
        <w:t xml:space="preserve">. </w:t>
      </w:r>
    </w:p>
    <w:p w:rsidR="00AC0548" w:rsidRPr="007905D8" w:rsidRDefault="00AC0548" w:rsidP="00760856">
      <w:pPr>
        <w:ind w:firstLine="720"/>
        <w:contextualSpacing/>
      </w:pPr>
      <w:r w:rsidRPr="007905D8">
        <w:t>A professional engineer is also expected to have acquired an engineering degree from an accredited engineering institution and passed the Fundamentals of Engineering (FE) examination</w:t>
      </w:r>
      <w:r w:rsidR="008616AF" w:rsidRPr="007905D8">
        <w:t xml:space="preserve"> (National Society of Professional Engineers (NSPE)</w:t>
      </w:r>
      <w:r w:rsidRPr="007905D8">
        <w:t xml:space="preserve">. The engineer should also have passed the Principles and Practice of Engineering (PE) examination. Furthermore, the Professional Engineer is the only one expected to </w:t>
      </w:r>
      <w:r w:rsidR="007A6748" w:rsidRPr="007905D8">
        <w:t>plan</w:t>
      </w:r>
      <w:r w:rsidRPr="007905D8">
        <w:t>,</w:t>
      </w:r>
      <w:r w:rsidR="007A6748" w:rsidRPr="007905D8">
        <w:t xml:space="preserve"> </w:t>
      </w:r>
      <w:r w:rsidR="00865D76" w:rsidRPr="007905D8">
        <w:t>append signatures</w:t>
      </w:r>
      <w:r w:rsidRPr="007905D8">
        <w:t xml:space="preserve">, and seal, and </w:t>
      </w:r>
      <w:r w:rsidR="009A6175" w:rsidRPr="007905D8">
        <w:t>present</w:t>
      </w:r>
      <w:r w:rsidRPr="007905D8">
        <w:t xml:space="preserve"> engineering plans and </w:t>
      </w:r>
      <w:r w:rsidR="009A6175" w:rsidRPr="007905D8">
        <w:t>diagrams</w:t>
      </w:r>
      <w:r w:rsidRPr="007905D8">
        <w:t xml:space="preserve"> to a public</w:t>
      </w:r>
      <w:r w:rsidR="00CA6241" w:rsidRPr="007905D8">
        <w:t xml:space="preserve"> authority for </w:t>
      </w:r>
      <w:r w:rsidR="00086F62" w:rsidRPr="007905D8">
        <w:t>authorization</w:t>
      </w:r>
      <w:r w:rsidR="00CA6241" w:rsidRPr="007905D8">
        <w:t xml:space="preserve">. The engineer is also approved to seal engineering </w:t>
      </w:r>
      <w:r w:rsidR="00086F62" w:rsidRPr="007905D8">
        <w:t xml:space="preserve">tasks </w:t>
      </w:r>
      <w:r w:rsidR="00CA6241" w:rsidRPr="007905D8">
        <w:t xml:space="preserve">for </w:t>
      </w:r>
      <w:r w:rsidR="008A503A" w:rsidRPr="007905D8">
        <w:t xml:space="preserve">clients in the </w:t>
      </w:r>
      <w:r w:rsidR="00CA6241" w:rsidRPr="007905D8">
        <w:t xml:space="preserve">public and private </w:t>
      </w:r>
      <w:r w:rsidR="008A503A" w:rsidRPr="007905D8">
        <w:t>sectors</w:t>
      </w:r>
      <w:r w:rsidR="008616AF" w:rsidRPr="007905D8">
        <w:t xml:space="preserve"> (NSPE)</w:t>
      </w:r>
      <w:r w:rsidR="00CA6241" w:rsidRPr="007905D8">
        <w:t xml:space="preserve">. </w:t>
      </w:r>
    </w:p>
    <w:p w:rsidR="00E664E8" w:rsidRPr="007905D8" w:rsidRDefault="00E664E8" w:rsidP="00760856">
      <w:pPr>
        <w:ind w:firstLine="720"/>
        <w:contextualSpacing/>
      </w:pPr>
      <w:r w:rsidRPr="007905D8">
        <w:lastRenderedPageBreak/>
        <w:t xml:space="preserve">The term scientist is derived from the word science, which applies to the </w:t>
      </w:r>
      <w:r w:rsidR="008C4C75" w:rsidRPr="007905D8">
        <w:t>learning</w:t>
      </w:r>
      <w:r w:rsidRPr="007905D8">
        <w:t xml:space="preserve"> of the physical world</w:t>
      </w:r>
      <w:r w:rsidR="00955752" w:rsidRPr="007905D8">
        <w:t xml:space="preserve"> (Erickson 122</w:t>
      </w:r>
      <w:r w:rsidR="00121473" w:rsidRPr="007905D8">
        <w:t>)</w:t>
      </w:r>
      <w:r w:rsidRPr="007905D8">
        <w:t xml:space="preserve">. </w:t>
      </w:r>
      <w:r w:rsidR="00095351" w:rsidRPr="007905D8">
        <w:t>It can be asserted that whereas engineers emphasize on generation, scientists spend time observing. Science revolves around the generation of questions with the intention of understanding why things appear or behave as they do</w:t>
      </w:r>
      <w:r w:rsidR="002C3FE1" w:rsidRPr="007905D8">
        <w:t xml:space="preserve"> (Carrier, Roggenhofer, Kuppers, and Blanchard 82)</w:t>
      </w:r>
      <w:r w:rsidR="00095351" w:rsidRPr="007905D8">
        <w:t xml:space="preserve">. Through science, hypothesis and theories have been generated in order to provide critical understanding. A scientist, therefore, is a </w:t>
      </w:r>
      <w:r w:rsidR="00653C25" w:rsidRPr="007905D8">
        <w:t>person</w:t>
      </w:r>
      <w:r w:rsidR="00C9467E" w:rsidRPr="007905D8">
        <w:t xml:space="preserve"> </w:t>
      </w:r>
      <w:r w:rsidR="00097CAA" w:rsidRPr="007905D8">
        <w:t>involve</w:t>
      </w:r>
      <w:r w:rsidR="00C9467E" w:rsidRPr="007905D8">
        <w:t xml:space="preserve">d in a </w:t>
      </w:r>
      <w:r w:rsidR="00E07CE6" w:rsidRPr="007905D8">
        <w:t>methodical</w:t>
      </w:r>
      <w:r w:rsidR="00C9467E" w:rsidRPr="007905D8">
        <w:t xml:space="preserve"> </w:t>
      </w:r>
      <w:r w:rsidR="00E07CE6" w:rsidRPr="007905D8">
        <w:t xml:space="preserve">deed </w:t>
      </w:r>
      <w:r w:rsidR="00C9467E" w:rsidRPr="007905D8">
        <w:t xml:space="preserve">to </w:t>
      </w:r>
      <w:r w:rsidR="007B034F" w:rsidRPr="007905D8">
        <w:t>obtain</w:t>
      </w:r>
      <w:r w:rsidR="00C9467E" w:rsidRPr="007905D8">
        <w:t xml:space="preserve"> knowledge that </w:t>
      </w:r>
      <w:r w:rsidR="007B034F" w:rsidRPr="007905D8">
        <w:t>expresses</w:t>
      </w:r>
      <w:r w:rsidR="00C9467E" w:rsidRPr="007905D8">
        <w:t xml:space="preserve"> and </w:t>
      </w:r>
      <w:r w:rsidR="007B034F" w:rsidRPr="007905D8">
        <w:t>envisage</w:t>
      </w:r>
      <w:r w:rsidR="00C9467E" w:rsidRPr="007905D8">
        <w:t xml:space="preserve">s the </w:t>
      </w:r>
      <w:r w:rsidR="00F20684" w:rsidRPr="007905D8">
        <w:t>ordinary</w:t>
      </w:r>
      <w:r w:rsidR="00C9467E" w:rsidRPr="007905D8">
        <w:t xml:space="preserve"> world</w:t>
      </w:r>
      <w:r w:rsidR="00F34FD3" w:rsidRPr="007905D8">
        <w:t xml:space="preserve"> using a scientific method</w:t>
      </w:r>
      <w:r w:rsidR="00121473" w:rsidRPr="007905D8">
        <w:t xml:space="preserve"> (Carrier, Roggenhofer, Kuppers, and Blanchard 82)</w:t>
      </w:r>
      <w:r w:rsidR="00C9467E" w:rsidRPr="007905D8">
        <w:t xml:space="preserve">. </w:t>
      </w:r>
    </w:p>
    <w:p w:rsidR="00A552C9" w:rsidRPr="007905D8" w:rsidRDefault="00901B9B" w:rsidP="00901B9B">
      <w:pPr>
        <w:ind w:firstLine="720"/>
        <w:contextualSpacing/>
      </w:pPr>
      <w:r w:rsidRPr="007905D8">
        <w:t xml:space="preserve">In essence, it can be observed that engineering and science are interlinked based on the understanding </w:t>
      </w:r>
      <w:r w:rsidR="00565BF7" w:rsidRPr="007905D8">
        <w:t>that engineering is a part of science.</w:t>
      </w:r>
      <w:r w:rsidR="00055F1F" w:rsidRPr="007905D8">
        <w:t xml:space="preserve"> </w:t>
      </w:r>
      <w:r w:rsidR="000D36C1" w:rsidRPr="007905D8">
        <w:t>Scientists are propelled by curiosity and the desire to identify how</w:t>
      </w:r>
      <w:r w:rsidR="00FD49B5" w:rsidRPr="007905D8">
        <w:t xml:space="preserve"> things act or behave as they do. </w:t>
      </w:r>
      <w:r w:rsidR="00C13362" w:rsidRPr="007905D8">
        <w:t>Scientists show</w:t>
      </w:r>
      <w:r w:rsidR="00FD49B5" w:rsidRPr="007905D8">
        <w:t xml:space="preserve"> curiosity regarding their environment and they dedicate their time to finding out the reasons behind the working of things. Additionally, scientists are patient people </w:t>
      </w:r>
      <w:r w:rsidR="0022019E" w:rsidRPr="007905D8">
        <w:t xml:space="preserve">because </w:t>
      </w:r>
      <w:r w:rsidR="00FD49B5" w:rsidRPr="007905D8">
        <w:t xml:space="preserve">they may need to </w:t>
      </w:r>
      <w:r w:rsidR="00FC7681" w:rsidRPr="007905D8">
        <w:t>replicate</w:t>
      </w:r>
      <w:r w:rsidR="00FD49B5" w:rsidRPr="007905D8">
        <w:t xml:space="preserve"> </w:t>
      </w:r>
      <w:r w:rsidR="00FC7681" w:rsidRPr="007905D8">
        <w:t>trial</w:t>
      </w:r>
      <w:r w:rsidR="00FD49B5" w:rsidRPr="007905D8">
        <w:t xml:space="preserve">s several times to </w:t>
      </w:r>
      <w:r w:rsidR="000B202D" w:rsidRPr="007905D8">
        <w:t>authenticate</w:t>
      </w:r>
      <w:r w:rsidR="00FD49B5" w:rsidRPr="007905D8">
        <w:t xml:space="preserve"> results before they are published</w:t>
      </w:r>
      <w:r w:rsidR="00D078E8" w:rsidRPr="007905D8">
        <w:t xml:space="preserve"> (D’Augustion)</w:t>
      </w:r>
      <w:r w:rsidR="00FD49B5" w:rsidRPr="007905D8">
        <w:t xml:space="preserve">. </w:t>
      </w:r>
    </w:p>
    <w:p w:rsidR="00901B9B" w:rsidRPr="007905D8" w:rsidRDefault="000B202D" w:rsidP="00901B9B">
      <w:pPr>
        <w:ind w:firstLine="720"/>
        <w:contextualSpacing/>
      </w:pPr>
      <w:r w:rsidRPr="007905D8">
        <w:t xml:space="preserve">Engineers, on the contrary, may not need to replicate trials because they use the already provided formulas to generate solutions to existing problems. </w:t>
      </w:r>
      <w:r w:rsidR="000C2116" w:rsidRPr="007905D8">
        <w:t>It</w:t>
      </w:r>
      <w:r w:rsidR="0076627B" w:rsidRPr="007905D8">
        <w:t xml:space="preserve"> is also worth noting that scientists are prone to failure experiments as they seek to understand how things work in order to provide that information to the public. </w:t>
      </w:r>
      <w:r w:rsidR="00F05440" w:rsidRPr="007905D8">
        <w:t xml:space="preserve">Thus, Scientists can </w:t>
      </w:r>
      <w:r w:rsidR="00657C28" w:rsidRPr="007905D8">
        <w:t>take decades trying to obtain answers regarding their topics of study</w:t>
      </w:r>
      <w:r w:rsidR="009F4B23" w:rsidRPr="007905D8">
        <w:t xml:space="preserve"> (D’Augustion)</w:t>
      </w:r>
      <w:r w:rsidR="00657C28" w:rsidRPr="007905D8">
        <w:t xml:space="preserve">. </w:t>
      </w:r>
      <w:r w:rsidR="00C17B60" w:rsidRPr="007905D8">
        <w:t>Even with the decades trying to gain answers from their topics of study, scientists are aware that other scientists</w:t>
      </w:r>
      <w:r w:rsidR="006116E9" w:rsidRPr="007905D8">
        <w:t xml:space="preserve"> may prove their work false</w:t>
      </w:r>
      <w:r w:rsidR="007934C7" w:rsidRPr="007905D8">
        <w:t xml:space="preserve">. </w:t>
      </w:r>
      <w:r w:rsidR="000F393E" w:rsidRPr="007905D8">
        <w:t xml:space="preserve">Science is founded on experiments and scientists spend most of their time doing experiments. </w:t>
      </w:r>
      <w:r w:rsidR="00DB28F2" w:rsidRPr="007905D8">
        <w:t>Magnificent resources (financial and human resources)</w:t>
      </w:r>
      <w:r w:rsidR="00003C1A" w:rsidRPr="007905D8">
        <w:t xml:space="preserve"> are required to carry out these experiments and the costs may increase depending on the complexity of the experiments. </w:t>
      </w:r>
      <w:r w:rsidR="00302D28" w:rsidRPr="007905D8">
        <w:t xml:space="preserve">It is </w:t>
      </w:r>
      <w:r w:rsidR="00302D28" w:rsidRPr="007905D8">
        <w:lastRenderedPageBreak/>
        <w:t xml:space="preserve">astonishing to find out that even after these </w:t>
      </w:r>
      <w:r w:rsidR="004C60AF" w:rsidRPr="007905D8">
        <w:t>investments;</w:t>
      </w:r>
      <w:r w:rsidR="00302D28" w:rsidRPr="007905D8">
        <w:t xml:space="preserve"> it is possible </w:t>
      </w:r>
      <w:r w:rsidR="001D02DB" w:rsidRPr="007905D8">
        <w:t>that the scientists’ findings</w:t>
      </w:r>
      <w:r w:rsidR="00C96D39" w:rsidRPr="007905D8">
        <w:t xml:space="preserve"> may be proved wrong much later </w:t>
      </w:r>
      <w:r w:rsidR="0056591D" w:rsidRPr="007905D8">
        <w:t xml:space="preserve">by other scientists. However, since professional engineers are concerned with </w:t>
      </w:r>
      <w:r w:rsidR="002F15B3" w:rsidRPr="007905D8">
        <w:t xml:space="preserve">planning, designing, and </w:t>
      </w:r>
      <w:r w:rsidR="00ED3A6F" w:rsidRPr="007905D8">
        <w:t>sealing, and presenting engineering plans and diagrams to a public authority for authorization</w:t>
      </w:r>
      <w:r w:rsidR="00E419DB" w:rsidRPr="007905D8">
        <w:t xml:space="preserve">, it can be argued that </w:t>
      </w:r>
      <w:r w:rsidR="00124FC2" w:rsidRPr="007905D8">
        <w:t xml:space="preserve">the tasks of professional engineers and scientists differ. </w:t>
      </w:r>
    </w:p>
    <w:p w:rsidR="000D64D7" w:rsidRPr="007905D8" w:rsidRDefault="000D64D7" w:rsidP="00901B9B">
      <w:pPr>
        <w:ind w:firstLine="720"/>
        <w:contextualSpacing/>
      </w:pPr>
      <w:r w:rsidRPr="007905D8">
        <w:t>W</w:t>
      </w:r>
      <w:r w:rsidR="00415101" w:rsidRPr="007905D8">
        <w:t>hereas</w:t>
      </w:r>
      <w:r w:rsidRPr="007905D8">
        <w:t xml:space="preserve"> a professional engineer is the one with </w:t>
      </w:r>
      <w:r w:rsidR="00415101" w:rsidRPr="007905D8">
        <w:t>the responsibilities of designing or generating engines, machines, or electrical equipment, railways, roads, or bridges, agricultural materials, household products and additional products needed by society by application of scientific principles</w:t>
      </w:r>
      <w:r w:rsidR="007C1DC0" w:rsidRPr="007905D8">
        <w:t xml:space="preserve"> (Abraham 3)</w:t>
      </w:r>
      <w:r w:rsidR="00415101" w:rsidRPr="007905D8">
        <w:t xml:space="preserve">, a successful scientist is the one who has invested time to participate in several experiments using the scientific method. </w:t>
      </w:r>
      <w:r w:rsidR="00B1745A" w:rsidRPr="007905D8">
        <w:t xml:space="preserve">A successful scientist </w:t>
      </w:r>
      <w:r w:rsidR="002D08CF" w:rsidRPr="007905D8">
        <w:t xml:space="preserve">has also demonstrated the desire to provide answers to critical questions with the aim of assisting other people to understand how things happen. </w:t>
      </w:r>
    </w:p>
    <w:p w:rsidR="00C322E1" w:rsidRPr="007905D8" w:rsidRDefault="005C1AD5" w:rsidP="00901B9B">
      <w:pPr>
        <w:ind w:firstLine="720"/>
        <w:contextualSpacing/>
      </w:pPr>
      <w:r w:rsidRPr="007905D8">
        <w:t xml:space="preserve">Scientists </w:t>
      </w:r>
      <w:r w:rsidR="00B42B40" w:rsidRPr="007905D8">
        <w:t>play a significant role in the globe because they provide vital and authenticated information about how and why things happen as they do. Therefore, the</w:t>
      </w:r>
      <w:r w:rsidR="009F4B23" w:rsidRPr="007905D8">
        <w:t>ir</w:t>
      </w:r>
      <w:r w:rsidR="00B42B40" w:rsidRPr="007905D8">
        <w:t xml:space="preserve"> role cannot be neglected. However, it is worth noting that the public </w:t>
      </w:r>
      <w:r w:rsidR="0009355F" w:rsidRPr="007905D8">
        <w:t xml:space="preserve">does not fully appreciate the roles played by scientists. </w:t>
      </w:r>
      <w:r w:rsidR="000C1D79" w:rsidRPr="007905D8">
        <w:t>For example, it is possible not to have a clear understanding of the investments of scientists to declare that the world is spherical</w:t>
      </w:r>
      <w:r w:rsidR="00483203" w:rsidRPr="007905D8">
        <w:t xml:space="preserve"> (Carrier</w:t>
      </w:r>
      <w:r w:rsidR="00075355" w:rsidRPr="007905D8">
        <w:t>, Roggenhofer</w:t>
      </w:r>
      <w:r w:rsidR="00483203" w:rsidRPr="007905D8">
        <w:t>, Kuppers, and Blanchard 66)</w:t>
      </w:r>
      <w:r w:rsidR="000C1D79" w:rsidRPr="007905D8">
        <w:t xml:space="preserve">. </w:t>
      </w:r>
      <w:r w:rsidR="001D213B" w:rsidRPr="007905D8">
        <w:t>However</w:t>
      </w:r>
      <w:r w:rsidR="00885AC3" w:rsidRPr="007905D8">
        <w:t xml:space="preserve">, their investments can be easily forgotten or overlooked because of the public’s lack of proper understanding about science. For example, to the majority of the public, science appears like </w:t>
      </w:r>
      <w:r w:rsidR="0035302E" w:rsidRPr="007905D8">
        <w:t>a</w:t>
      </w:r>
      <w:r w:rsidR="00885AC3" w:rsidRPr="007905D8">
        <w:t xml:space="preserve"> </w:t>
      </w:r>
      <w:r w:rsidR="00593FCE" w:rsidRPr="007905D8">
        <w:t>mysterious</w:t>
      </w:r>
      <w:r w:rsidR="00885AC3" w:rsidRPr="007905D8">
        <w:t xml:space="preserve">, ivory-towered </w:t>
      </w:r>
      <w:r w:rsidR="00593FCE" w:rsidRPr="007905D8">
        <w:t>foundation</w:t>
      </w:r>
      <w:r w:rsidR="007B023E" w:rsidRPr="007905D8">
        <w:t xml:space="preserve">. </w:t>
      </w:r>
    </w:p>
    <w:p w:rsidR="002D08CF" w:rsidRPr="007905D8" w:rsidRDefault="0035302E" w:rsidP="00901B9B">
      <w:pPr>
        <w:ind w:firstLine="720"/>
        <w:contextualSpacing/>
      </w:pPr>
      <w:r w:rsidRPr="007905D8">
        <w:t>However, what many people do not understand is that science i</w:t>
      </w:r>
      <w:r w:rsidR="007778D7" w:rsidRPr="007905D8">
        <w:t xml:space="preserve">nfluences everyday life. </w:t>
      </w:r>
      <w:r w:rsidR="0064570D" w:rsidRPr="007905D8">
        <w:t xml:space="preserve">They do not understand that science can be applied to understand everyday </w:t>
      </w:r>
      <w:r w:rsidR="00203646" w:rsidRPr="007905D8">
        <w:t>activities</w:t>
      </w:r>
      <w:r w:rsidR="00165F3F" w:rsidRPr="007905D8">
        <w:t xml:space="preserve">. Therefore, </w:t>
      </w:r>
      <w:r w:rsidR="00F60719" w:rsidRPr="007905D8">
        <w:t xml:space="preserve">the public does not fully appreciate science because </w:t>
      </w:r>
      <w:r w:rsidR="00203646" w:rsidRPr="007905D8">
        <w:t>of misconceptions</w:t>
      </w:r>
      <w:r w:rsidR="008706AB" w:rsidRPr="007905D8">
        <w:t xml:space="preserve"> (Pak-Harvey)</w:t>
      </w:r>
      <w:r w:rsidR="00203646" w:rsidRPr="007905D8">
        <w:t xml:space="preserve">. </w:t>
      </w:r>
      <w:r w:rsidR="008804B7" w:rsidRPr="007905D8">
        <w:t xml:space="preserve">Without </w:t>
      </w:r>
      <w:r w:rsidR="008804B7" w:rsidRPr="007905D8">
        <w:lastRenderedPageBreak/>
        <w:t xml:space="preserve">full knowledge of the </w:t>
      </w:r>
      <w:r w:rsidR="00F8339E" w:rsidRPr="007905D8">
        <w:t xml:space="preserve">elements constituting science, there will always be misconceptions regarding science and the tasks that scientists carry out. </w:t>
      </w:r>
      <w:r w:rsidR="00AD604C" w:rsidRPr="007905D8">
        <w:t xml:space="preserve">The public requires </w:t>
      </w:r>
      <w:r w:rsidR="008F5F5A" w:rsidRPr="007905D8">
        <w:t xml:space="preserve">to be informed about science and its constituents to appreciate it further. </w:t>
      </w:r>
    </w:p>
    <w:p w:rsidR="00246B1E" w:rsidRPr="00C23347" w:rsidRDefault="00246B1E" w:rsidP="00C23347">
      <w:pPr>
        <w:ind w:firstLine="720"/>
        <w:contextualSpacing/>
        <w:jc w:val="center"/>
        <w:rPr>
          <w:color w:val="0070C0"/>
        </w:rPr>
      </w:pPr>
    </w:p>
    <w:p w:rsidR="00916CA3" w:rsidRDefault="00916CA3" w:rsidP="00C23347">
      <w:pPr>
        <w:ind w:firstLine="720"/>
        <w:contextualSpacing/>
        <w:jc w:val="center"/>
      </w:pPr>
    </w:p>
    <w:p w:rsidR="00916CA3" w:rsidRDefault="00916CA3" w:rsidP="00C23347">
      <w:pPr>
        <w:ind w:firstLine="720"/>
        <w:contextualSpacing/>
        <w:jc w:val="center"/>
      </w:pPr>
    </w:p>
    <w:p w:rsidR="00916CA3" w:rsidRDefault="00916CA3" w:rsidP="00C23347">
      <w:pPr>
        <w:ind w:firstLine="720"/>
        <w:contextualSpacing/>
        <w:jc w:val="center"/>
      </w:pPr>
    </w:p>
    <w:p w:rsidR="00916CA3" w:rsidRDefault="00916CA3" w:rsidP="00C23347">
      <w:pPr>
        <w:ind w:firstLine="720"/>
        <w:contextualSpacing/>
        <w:jc w:val="center"/>
      </w:pPr>
    </w:p>
    <w:p w:rsidR="00916CA3" w:rsidRDefault="00916CA3" w:rsidP="00C23347">
      <w:pPr>
        <w:ind w:firstLine="720"/>
        <w:contextualSpacing/>
        <w:jc w:val="center"/>
      </w:pPr>
    </w:p>
    <w:p w:rsidR="00916CA3" w:rsidRDefault="00916CA3" w:rsidP="00C23347">
      <w:pPr>
        <w:ind w:firstLine="720"/>
        <w:contextualSpacing/>
        <w:jc w:val="center"/>
      </w:pPr>
    </w:p>
    <w:p w:rsidR="00916CA3" w:rsidRDefault="00916CA3" w:rsidP="00C23347">
      <w:pPr>
        <w:ind w:firstLine="720"/>
        <w:contextualSpacing/>
        <w:jc w:val="center"/>
      </w:pPr>
    </w:p>
    <w:p w:rsidR="00916CA3" w:rsidRDefault="00916CA3" w:rsidP="00C23347">
      <w:pPr>
        <w:ind w:firstLine="720"/>
        <w:contextualSpacing/>
        <w:jc w:val="center"/>
      </w:pPr>
    </w:p>
    <w:p w:rsidR="00916CA3" w:rsidRDefault="00916CA3" w:rsidP="00C23347">
      <w:pPr>
        <w:ind w:firstLine="720"/>
        <w:contextualSpacing/>
        <w:jc w:val="center"/>
      </w:pPr>
    </w:p>
    <w:p w:rsidR="00916CA3" w:rsidRDefault="00916CA3" w:rsidP="00C23347">
      <w:pPr>
        <w:ind w:firstLine="720"/>
        <w:contextualSpacing/>
        <w:jc w:val="center"/>
      </w:pPr>
    </w:p>
    <w:p w:rsidR="00916CA3" w:rsidRDefault="00916CA3" w:rsidP="00C23347">
      <w:pPr>
        <w:ind w:firstLine="720"/>
        <w:contextualSpacing/>
        <w:jc w:val="center"/>
      </w:pPr>
    </w:p>
    <w:p w:rsidR="00916CA3" w:rsidRDefault="00916CA3" w:rsidP="00C23347">
      <w:pPr>
        <w:ind w:firstLine="720"/>
        <w:contextualSpacing/>
        <w:jc w:val="center"/>
      </w:pPr>
    </w:p>
    <w:p w:rsidR="00916CA3" w:rsidRDefault="00916CA3" w:rsidP="00C23347">
      <w:pPr>
        <w:ind w:firstLine="720"/>
        <w:contextualSpacing/>
        <w:jc w:val="center"/>
      </w:pPr>
    </w:p>
    <w:p w:rsidR="00916CA3" w:rsidRDefault="00916CA3" w:rsidP="00C23347">
      <w:pPr>
        <w:ind w:firstLine="720"/>
        <w:contextualSpacing/>
        <w:jc w:val="center"/>
      </w:pPr>
    </w:p>
    <w:p w:rsidR="00916CA3" w:rsidRDefault="00916CA3" w:rsidP="00C23347">
      <w:pPr>
        <w:ind w:firstLine="720"/>
        <w:contextualSpacing/>
        <w:jc w:val="center"/>
      </w:pPr>
    </w:p>
    <w:p w:rsidR="00916CA3" w:rsidRDefault="00916CA3" w:rsidP="00C23347">
      <w:pPr>
        <w:ind w:firstLine="720"/>
        <w:contextualSpacing/>
        <w:jc w:val="center"/>
      </w:pPr>
    </w:p>
    <w:p w:rsidR="00916CA3" w:rsidRDefault="00916CA3" w:rsidP="00C23347">
      <w:pPr>
        <w:ind w:firstLine="720"/>
        <w:contextualSpacing/>
        <w:jc w:val="center"/>
      </w:pPr>
    </w:p>
    <w:p w:rsidR="00916CA3" w:rsidRDefault="00916CA3" w:rsidP="00535CB3">
      <w:pPr>
        <w:contextualSpacing/>
      </w:pPr>
    </w:p>
    <w:p w:rsidR="00916CA3" w:rsidRDefault="00916CA3" w:rsidP="00C23347">
      <w:pPr>
        <w:ind w:firstLine="720"/>
        <w:contextualSpacing/>
        <w:jc w:val="center"/>
      </w:pPr>
    </w:p>
    <w:p w:rsidR="00535CB3" w:rsidRPr="00535CB3" w:rsidRDefault="00246B1E" w:rsidP="009F400D">
      <w:pPr>
        <w:ind w:firstLine="720"/>
        <w:contextualSpacing/>
        <w:jc w:val="center"/>
      </w:pPr>
      <w:r>
        <w:lastRenderedPageBreak/>
        <w:t>Works Cited</w:t>
      </w:r>
    </w:p>
    <w:p w:rsidR="00535CB3" w:rsidRPr="00535CB3" w:rsidRDefault="00535CB3" w:rsidP="00C23347">
      <w:pPr>
        <w:ind w:left="720" w:hanging="720"/>
        <w:contextualSpacing/>
      </w:pPr>
      <w:r w:rsidRPr="00535CB3">
        <w:t xml:space="preserve">Abraham, Martin. </w:t>
      </w:r>
      <w:r w:rsidRPr="00535CB3">
        <w:rPr>
          <w:i/>
        </w:rPr>
        <w:t>Sustainability science and engineering: Defining principles</w:t>
      </w:r>
      <w:r w:rsidRPr="00535CB3">
        <w:t xml:space="preserve">. Elsevier, 2005. </w:t>
      </w:r>
    </w:p>
    <w:p w:rsidR="00535CB3" w:rsidRPr="00535CB3" w:rsidRDefault="00535CB3" w:rsidP="00C23347">
      <w:pPr>
        <w:ind w:left="720" w:hanging="720"/>
        <w:contextualSpacing/>
      </w:pPr>
      <w:r w:rsidRPr="00535CB3">
        <w:t xml:space="preserve">Carrier, Martin, Johannes Roggenhofer, Gunter, Kuppers, and Philippe Blanchard. </w:t>
      </w:r>
      <w:r w:rsidRPr="00535CB3">
        <w:rPr>
          <w:i/>
        </w:rPr>
        <w:t xml:space="preserve">Knowledge and the world: Challenges beyond the science wars. </w:t>
      </w:r>
      <w:r w:rsidRPr="00535CB3">
        <w:t>Springer Science &amp; Business Media, 2013.</w:t>
      </w:r>
    </w:p>
    <w:p w:rsidR="00535CB3" w:rsidRPr="00535CB3" w:rsidRDefault="00535CB3" w:rsidP="00C23347">
      <w:pPr>
        <w:ind w:left="720" w:hanging="720"/>
        <w:contextualSpacing/>
      </w:pPr>
      <w:r w:rsidRPr="00535CB3">
        <w:t xml:space="preserve">D’Augustion, Tracy. </w:t>
      </w:r>
      <w:r w:rsidRPr="00535CB3">
        <w:rPr>
          <w:i/>
        </w:rPr>
        <w:t>What makes a good scientist?</w:t>
      </w:r>
      <w:r w:rsidRPr="00535CB3">
        <w:t xml:space="preserve"> Michigan State University, 1st Feb. 2017, </w:t>
      </w:r>
      <w:hyperlink r:id="rId6" w:history="1">
        <w:r w:rsidRPr="00535CB3">
          <w:rPr>
            <w:rStyle w:val="Hyperlink"/>
            <w:color w:val="auto"/>
          </w:rPr>
          <w:t>http://msue.anr.msu.edu/news/what_makes_a_good_scientist</w:t>
        </w:r>
      </w:hyperlink>
      <w:r w:rsidRPr="00535CB3">
        <w:t>. Accessed 25 Feb. 2017.</w:t>
      </w:r>
    </w:p>
    <w:p w:rsidR="00535CB3" w:rsidRPr="00535CB3" w:rsidRDefault="00535CB3" w:rsidP="00C23347">
      <w:pPr>
        <w:ind w:left="720" w:hanging="720"/>
        <w:contextualSpacing/>
      </w:pPr>
      <w:r w:rsidRPr="00535CB3">
        <w:t xml:space="preserve">Erickson, Mark. </w:t>
      </w:r>
      <w:r w:rsidRPr="00535CB3">
        <w:rPr>
          <w:i/>
        </w:rPr>
        <w:t>Science, culture and society: Understanding science in the 21st century</w:t>
      </w:r>
      <w:r w:rsidRPr="00535CB3">
        <w:t>. Polity, 2005.</w:t>
      </w:r>
    </w:p>
    <w:p w:rsidR="00535CB3" w:rsidRPr="00535CB3" w:rsidRDefault="00535CB3" w:rsidP="00A11FB1">
      <w:pPr>
        <w:ind w:left="720" w:hanging="720"/>
        <w:contextualSpacing/>
      </w:pPr>
      <w:r w:rsidRPr="00535CB3">
        <w:t xml:space="preserve">National Society of Professional Engineers (NSPE). </w:t>
      </w:r>
      <w:r w:rsidRPr="00535CB3">
        <w:rPr>
          <w:i/>
        </w:rPr>
        <w:t>What is a PE?</w:t>
      </w:r>
      <w:r w:rsidRPr="00535CB3">
        <w:t xml:space="preserve"> National Society of Professional Engineers, 2017, </w:t>
      </w:r>
      <w:hyperlink r:id="rId7" w:history="1">
        <w:r w:rsidRPr="00535CB3">
          <w:rPr>
            <w:rStyle w:val="Hyperlink"/>
            <w:color w:val="auto"/>
          </w:rPr>
          <w:t>https://www.nspe.org/resources/licensure/what-pe</w:t>
        </w:r>
      </w:hyperlink>
      <w:r w:rsidRPr="00535CB3">
        <w:t>. Accessed 25 Feb. 2017.</w:t>
      </w:r>
    </w:p>
    <w:p w:rsidR="00535CB3" w:rsidRPr="00535CB3" w:rsidRDefault="00535CB3" w:rsidP="00C23347">
      <w:pPr>
        <w:ind w:left="720" w:hanging="720"/>
        <w:contextualSpacing/>
      </w:pPr>
      <w:r w:rsidRPr="00535CB3">
        <w:t xml:space="preserve">Pak-Harvey, Amelia. </w:t>
      </w:r>
      <w:r w:rsidRPr="00535CB3">
        <w:rPr>
          <w:i/>
        </w:rPr>
        <w:t>10 common scientific misconceptions</w:t>
      </w:r>
      <w:r w:rsidRPr="00535CB3">
        <w:t>. The Christian Science Monitor, 31 Oct. 2013, http://www.csmonitor.com/Science/2013/1031/10-common-scientific-misconceptions/On-the-other-side-of-the-equator-the-toilets-flush-backward. Accessed 25 Feb. 2017.</w:t>
      </w:r>
    </w:p>
    <w:p w:rsidR="00535CB3" w:rsidRPr="00535CB3" w:rsidRDefault="00535CB3" w:rsidP="00C23347">
      <w:pPr>
        <w:ind w:left="720" w:hanging="720"/>
        <w:contextualSpacing/>
      </w:pPr>
      <w:r w:rsidRPr="00535CB3">
        <w:t xml:space="preserve">Professional Engineers Ontario. </w:t>
      </w:r>
      <w:r w:rsidRPr="00535CB3">
        <w:rPr>
          <w:i/>
        </w:rPr>
        <w:t>What is a professional engineer?</w:t>
      </w:r>
      <w:r w:rsidRPr="00535CB3">
        <w:t xml:space="preserve"> Professional Engineers Ontario, 2013, </w:t>
      </w:r>
      <w:hyperlink r:id="rId8" w:history="1">
        <w:r w:rsidRPr="00535CB3">
          <w:rPr>
            <w:rStyle w:val="Hyperlink"/>
            <w:color w:val="auto"/>
          </w:rPr>
          <w:t>http://peo.on.ca/index.php?ci_id=1813&amp;la_id=1</w:t>
        </w:r>
      </w:hyperlink>
      <w:r w:rsidRPr="00535CB3">
        <w:t>. Accessed 25 Feb. 2017.</w:t>
      </w:r>
    </w:p>
    <w:p w:rsidR="004D00BF" w:rsidRDefault="004D00BF" w:rsidP="00C23347">
      <w:pPr>
        <w:ind w:left="720" w:hanging="720"/>
        <w:contextualSpacing/>
      </w:pPr>
    </w:p>
    <w:p w:rsidR="00B710AF" w:rsidRDefault="00B710AF" w:rsidP="003852C2">
      <w:pPr>
        <w:contextualSpacing/>
      </w:pPr>
    </w:p>
    <w:sectPr w:rsidR="00B710AF" w:rsidSect="001A1573">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A96" w:rsidRDefault="00B04A96" w:rsidP="00B04A96">
      <w:pPr>
        <w:spacing w:after="0" w:line="240" w:lineRule="auto"/>
      </w:pPr>
      <w:r>
        <w:separator/>
      </w:r>
    </w:p>
  </w:endnote>
  <w:endnote w:type="continuationSeparator" w:id="1">
    <w:p w:rsidR="00B04A96" w:rsidRDefault="00B04A96" w:rsidP="00B04A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A96" w:rsidRDefault="00B04A96" w:rsidP="00B04A96">
      <w:pPr>
        <w:spacing w:after="0" w:line="240" w:lineRule="auto"/>
      </w:pPr>
      <w:r>
        <w:separator/>
      </w:r>
    </w:p>
  </w:footnote>
  <w:footnote w:type="continuationSeparator" w:id="1">
    <w:p w:rsidR="00B04A96" w:rsidRDefault="00B04A96" w:rsidP="00B04A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479290"/>
      <w:docPartObj>
        <w:docPartGallery w:val="Page Numbers (Top of Page)"/>
        <w:docPartUnique/>
      </w:docPartObj>
    </w:sdtPr>
    <w:sdtContent>
      <w:p w:rsidR="00B04A96" w:rsidRDefault="00B04A96" w:rsidP="00B04A96">
        <w:pPr>
          <w:pStyle w:val="Header"/>
          <w:jc w:val="center"/>
        </w:pPr>
        <w:r>
          <w:t xml:space="preserve">                                                                                            Surname         </w:t>
        </w:r>
        <w:fldSimple w:instr=" PAGE   \* MERGEFORMAT ">
          <w:r w:rsidR="00E25560">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270066"/>
    <w:rsid w:val="000036C5"/>
    <w:rsid w:val="00003C1A"/>
    <w:rsid w:val="00005291"/>
    <w:rsid w:val="00040CD5"/>
    <w:rsid w:val="00055F1F"/>
    <w:rsid w:val="00075355"/>
    <w:rsid w:val="00086F62"/>
    <w:rsid w:val="0009355F"/>
    <w:rsid w:val="00095351"/>
    <w:rsid w:val="00097CAA"/>
    <w:rsid w:val="000B202D"/>
    <w:rsid w:val="000C1D79"/>
    <w:rsid w:val="000C2116"/>
    <w:rsid w:val="000D36C1"/>
    <w:rsid w:val="000D64D7"/>
    <w:rsid w:val="000F393E"/>
    <w:rsid w:val="001034EB"/>
    <w:rsid w:val="00121473"/>
    <w:rsid w:val="00124FC2"/>
    <w:rsid w:val="00142DD2"/>
    <w:rsid w:val="00152D56"/>
    <w:rsid w:val="00165F3F"/>
    <w:rsid w:val="00173D48"/>
    <w:rsid w:val="001755C9"/>
    <w:rsid w:val="001859D7"/>
    <w:rsid w:val="001A1573"/>
    <w:rsid w:val="001D02DB"/>
    <w:rsid w:val="001D213B"/>
    <w:rsid w:val="00203646"/>
    <w:rsid w:val="0022019E"/>
    <w:rsid w:val="00246B1E"/>
    <w:rsid w:val="00264369"/>
    <w:rsid w:val="00270066"/>
    <w:rsid w:val="002C3FE1"/>
    <w:rsid w:val="002D08CF"/>
    <w:rsid w:val="002F15B3"/>
    <w:rsid w:val="00302D28"/>
    <w:rsid w:val="00336634"/>
    <w:rsid w:val="0035302E"/>
    <w:rsid w:val="003852C2"/>
    <w:rsid w:val="00415101"/>
    <w:rsid w:val="00483203"/>
    <w:rsid w:val="004911BA"/>
    <w:rsid w:val="004C60AF"/>
    <w:rsid w:val="004D00BF"/>
    <w:rsid w:val="004D3ACF"/>
    <w:rsid w:val="004E7191"/>
    <w:rsid w:val="00535CB3"/>
    <w:rsid w:val="00541525"/>
    <w:rsid w:val="005626BF"/>
    <w:rsid w:val="0056591D"/>
    <w:rsid w:val="00565BF7"/>
    <w:rsid w:val="00572B90"/>
    <w:rsid w:val="00593FCE"/>
    <w:rsid w:val="005953BB"/>
    <w:rsid w:val="005A0D90"/>
    <w:rsid w:val="005C1AD5"/>
    <w:rsid w:val="005C229D"/>
    <w:rsid w:val="00604D72"/>
    <w:rsid w:val="006116E9"/>
    <w:rsid w:val="00644ED4"/>
    <w:rsid w:val="0064570D"/>
    <w:rsid w:val="00653C25"/>
    <w:rsid w:val="00657C28"/>
    <w:rsid w:val="006905A2"/>
    <w:rsid w:val="00691B1C"/>
    <w:rsid w:val="006A2386"/>
    <w:rsid w:val="006C1659"/>
    <w:rsid w:val="00703C9E"/>
    <w:rsid w:val="007256EF"/>
    <w:rsid w:val="00741E9F"/>
    <w:rsid w:val="00760856"/>
    <w:rsid w:val="0076627B"/>
    <w:rsid w:val="007778D7"/>
    <w:rsid w:val="007905D8"/>
    <w:rsid w:val="007934C7"/>
    <w:rsid w:val="007A376D"/>
    <w:rsid w:val="007A3781"/>
    <w:rsid w:val="007A6748"/>
    <w:rsid w:val="007B023E"/>
    <w:rsid w:val="007B034F"/>
    <w:rsid w:val="007B3A73"/>
    <w:rsid w:val="007C1DC0"/>
    <w:rsid w:val="00846084"/>
    <w:rsid w:val="008616AF"/>
    <w:rsid w:val="00865D76"/>
    <w:rsid w:val="008706AB"/>
    <w:rsid w:val="00877552"/>
    <w:rsid w:val="008804B7"/>
    <w:rsid w:val="00885AC3"/>
    <w:rsid w:val="00893280"/>
    <w:rsid w:val="008A503A"/>
    <w:rsid w:val="008C0AC7"/>
    <w:rsid w:val="008C4C75"/>
    <w:rsid w:val="008E39B1"/>
    <w:rsid w:val="008F5F5A"/>
    <w:rsid w:val="00901B9B"/>
    <w:rsid w:val="009044FD"/>
    <w:rsid w:val="00916CA3"/>
    <w:rsid w:val="0095036D"/>
    <w:rsid w:val="00955752"/>
    <w:rsid w:val="00985CA6"/>
    <w:rsid w:val="009928AE"/>
    <w:rsid w:val="009A6175"/>
    <w:rsid w:val="009B7F4C"/>
    <w:rsid w:val="009F400D"/>
    <w:rsid w:val="009F4B23"/>
    <w:rsid w:val="00A11578"/>
    <w:rsid w:val="00A11FB1"/>
    <w:rsid w:val="00A552C9"/>
    <w:rsid w:val="00AB7309"/>
    <w:rsid w:val="00AC0548"/>
    <w:rsid w:val="00AD1F96"/>
    <w:rsid w:val="00AD604C"/>
    <w:rsid w:val="00B04A96"/>
    <w:rsid w:val="00B1745A"/>
    <w:rsid w:val="00B35B7D"/>
    <w:rsid w:val="00B42B40"/>
    <w:rsid w:val="00B710AF"/>
    <w:rsid w:val="00BF3CFF"/>
    <w:rsid w:val="00C10805"/>
    <w:rsid w:val="00C13362"/>
    <w:rsid w:val="00C17B60"/>
    <w:rsid w:val="00C23347"/>
    <w:rsid w:val="00C322E1"/>
    <w:rsid w:val="00C4387B"/>
    <w:rsid w:val="00C56BF8"/>
    <w:rsid w:val="00C668A2"/>
    <w:rsid w:val="00C720DF"/>
    <w:rsid w:val="00C86284"/>
    <w:rsid w:val="00C9467E"/>
    <w:rsid w:val="00C96D39"/>
    <w:rsid w:val="00CA6241"/>
    <w:rsid w:val="00CB28CD"/>
    <w:rsid w:val="00D078E8"/>
    <w:rsid w:val="00D7663D"/>
    <w:rsid w:val="00D824FC"/>
    <w:rsid w:val="00DB28F2"/>
    <w:rsid w:val="00DD4C9C"/>
    <w:rsid w:val="00DF0270"/>
    <w:rsid w:val="00E07CE6"/>
    <w:rsid w:val="00E15250"/>
    <w:rsid w:val="00E25560"/>
    <w:rsid w:val="00E419DB"/>
    <w:rsid w:val="00E520DB"/>
    <w:rsid w:val="00E664E8"/>
    <w:rsid w:val="00E81EFE"/>
    <w:rsid w:val="00EA1DB7"/>
    <w:rsid w:val="00EA7A53"/>
    <w:rsid w:val="00ED3A6F"/>
    <w:rsid w:val="00F006AD"/>
    <w:rsid w:val="00F05440"/>
    <w:rsid w:val="00F06411"/>
    <w:rsid w:val="00F117B6"/>
    <w:rsid w:val="00F20684"/>
    <w:rsid w:val="00F328F2"/>
    <w:rsid w:val="00F34FD3"/>
    <w:rsid w:val="00F45A3E"/>
    <w:rsid w:val="00F60719"/>
    <w:rsid w:val="00F8339E"/>
    <w:rsid w:val="00FC7681"/>
    <w:rsid w:val="00FD2AAB"/>
    <w:rsid w:val="00FD49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A96"/>
  </w:style>
  <w:style w:type="paragraph" w:styleId="Footer">
    <w:name w:val="footer"/>
    <w:basedOn w:val="Normal"/>
    <w:link w:val="FooterChar"/>
    <w:uiPriority w:val="99"/>
    <w:semiHidden/>
    <w:unhideWhenUsed/>
    <w:rsid w:val="00B04A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4A96"/>
  </w:style>
  <w:style w:type="character" w:styleId="Hyperlink">
    <w:name w:val="Hyperlink"/>
    <w:basedOn w:val="DefaultParagraphFont"/>
    <w:uiPriority w:val="99"/>
    <w:unhideWhenUsed/>
    <w:rsid w:val="009B7F4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o.on.ca/index.php?ci_id=1813&amp;la_id=1" TargetMode="External"/><Relationship Id="rId3" Type="http://schemas.openxmlformats.org/officeDocument/2006/relationships/webSettings" Target="webSettings.xml"/><Relationship Id="rId7" Type="http://schemas.openxmlformats.org/officeDocument/2006/relationships/hyperlink" Target="https://www.nspe.org/resources/licensure/what-p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sue.anr.msu.edu/news/what_makes_a_good_scientis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5</Pages>
  <Words>1101</Words>
  <Characters>6279</Characters>
  <Application>Microsoft Office Word</Application>
  <DocSecurity>0</DocSecurity>
  <Lines>52</Lines>
  <Paragraphs>14</Paragraphs>
  <ScaleCrop>false</ScaleCrop>
  <Company/>
  <LinksUpToDate>false</LinksUpToDate>
  <CharactersWithSpaces>7366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188</cp:revision>
  <dcterms:created xsi:type="dcterms:W3CDTF">2017-02-25T11:08:00Z</dcterms:created>
  <dcterms:modified xsi:type="dcterms:W3CDTF">2017-02-25T14:49:00Z</dcterms:modified>
</cp:coreProperties>
</file>