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94" w:rsidRDefault="00BD61C9" w:rsidP="00BD61C9">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B09C0" w:rsidRDefault="005B09C0" w:rsidP="005B09C0">
      <w:pPr>
        <w:spacing w:after="0" w:line="480" w:lineRule="auto"/>
        <w:jc w:val="center"/>
        <w:rPr>
          <w:rFonts w:ascii="Times New Roman" w:hAnsi="Times New Roman" w:cs="Times New Roman"/>
          <w:sz w:val="24"/>
          <w:szCs w:val="24"/>
        </w:rPr>
      </w:pPr>
    </w:p>
    <w:p w:rsidR="005B09C0" w:rsidRDefault="005B09C0" w:rsidP="005B09C0">
      <w:pPr>
        <w:spacing w:after="0" w:line="480" w:lineRule="auto"/>
        <w:jc w:val="center"/>
        <w:rPr>
          <w:rFonts w:ascii="Times New Roman" w:hAnsi="Times New Roman" w:cs="Times New Roman"/>
          <w:sz w:val="24"/>
          <w:szCs w:val="24"/>
        </w:rPr>
      </w:pPr>
    </w:p>
    <w:p w:rsidR="005B09C0" w:rsidRDefault="005B09C0" w:rsidP="005B09C0">
      <w:pPr>
        <w:spacing w:after="0" w:line="480" w:lineRule="auto"/>
        <w:jc w:val="center"/>
        <w:rPr>
          <w:rFonts w:ascii="Times New Roman" w:hAnsi="Times New Roman" w:cs="Times New Roman"/>
          <w:sz w:val="24"/>
          <w:szCs w:val="24"/>
        </w:rPr>
      </w:pPr>
      <w:r w:rsidRPr="00610D80">
        <w:rPr>
          <w:rFonts w:ascii="Times New Roman" w:hAnsi="Times New Roman" w:cs="Times New Roman"/>
          <w:noProof/>
          <w:sz w:val="24"/>
          <w:szCs w:val="24"/>
        </w:rPr>
        <w:t>High</w:t>
      </w:r>
      <w:r w:rsidR="00610D80" w:rsidRPr="00610D80">
        <w:rPr>
          <w:rFonts w:ascii="Times New Roman" w:hAnsi="Times New Roman" w:cs="Times New Roman"/>
          <w:noProof/>
          <w:sz w:val="24"/>
          <w:szCs w:val="24"/>
        </w:rPr>
        <w:t xml:space="preserve"> </w:t>
      </w:r>
      <w:r w:rsidRPr="00610D80">
        <w:rPr>
          <w:rFonts w:ascii="Times New Roman" w:hAnsi="Times New Roman" w:cs="Times New Roman"/>
          <w:noProof/>
          <w:sz w:val="24"/>
          <w:szCs w:val="24"/>
        </w:rPr>
        <w:t>Risk</w:t>
      </w:r>
      <w:r w:rsidRPr="00507894">
        <w:rPr>
          <w:rFonts w:ascii="Times New Roman" w:hAnsi="Times New Roman" w:cs="Times New Roman"/>
          <w:sz w:val="24"/>
          <w:szCs w:val="24"/>
        </w:rPr>
        <w:t xml:space="preserve"> Situation</w:t>
      </w:r>
      <w:r w:rsidR="0090184A">
        <w:rPr>
          <w:rFonts w:ascii="Times New Roman" w:hAnsi="Times New Roman" w:cs="Times New Roman"/>
          <w:sz w:val="24"/>
          <w:szCs w:val="24"/>
        </w:rPr>
        <w:t>s</w:t>
      </w:r>
      <w:r w:rsidRPr="00507894">
        <w:rPr>
          <w:rFonts w:ascii="Times New Roman" w:hAnsi="Times New Roman" w:cs="Times New Roman"/>
          <w:sz w:val="24"/>
          <w:szCs w:val="24"/>
        </w:rPr>
        <w:t xml:space="preserve"> </w:t>
      </w:r>
      <w:r w:rsidR="0090184A" w:rsidRPr="00507894">
        <w:rPr>
          <w:rFonts w:ascii="Times New Roman" w:hAnsi="Times New Roman" w:cs="Times New Roman"/>
          <w:sz w:val="24"/>
          <w:szCs w:val="24"/>
        </w:rPr>
        <w:t>and</w:t>
      </w:r>
      <w:r w:rsidRPr="00507894">
        <w:rPr>
          <w:rFonts w:ascii="Times New Roman" w:hAnsi="Times New Roman" w:cs="Times New Roman"/>
          <w:sz w:val="24"/>
          <w:szCs w:val="24"/>
        </w:rPr>
        <w:t xml:space="preserve"> Relapse</w:t>
      </w:r>
    </w:p>
    <w:p w:rsidR="005B09C0" w:rsidRDefault="005B09C0" w:rsidP="005B09C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B09C0" w:rsidRDefault="005B09C0" w:rsidP="005B09C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B09C0" w:rsidRDefault="005B09C0" w:rsidP="005B09C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BD61C9">
      <w:pPr>
        <w:spacing w:after="0" w:line="480" w:lineRule="auto"/>
        <w:rPr>
          <w:rFonts w:ascii="Times New Roman" w:hAnsi="Times New Roman" w:cs="Times New Roman"/>
          <w:sz w:val="24"/>
          <w:szCs w:val="24"/>
        </w:rPr>
      </w:pPr>
    </w:p>
    <w:p w:rsidR="00507894" w:rsidRDefault="00507894" w:rsidP="00507894">
      <w:pPr>
        <w:spacing w:after="0" w:line="480" w:lineRule="auto"/>
        <w:jc w:val="center"/>
        <w:rPr>
          <w:rFonts w:ascii="Times New Roman" w:hAnsi="Times New Roman" w:cs="Times New Roman"/>
          <w:sz w:val="24"/>
          <w:szCs w:val="24"/>
        </w:rPr>
      </w:pPr>
      <w:r w:rsidRPr="00610D80">
        <w:rPr>
          <w:rFonts w:ascii="Times New Roman" w:hAnsi="Times New Roman" w:cs="Times New Roman"/>
          <w:noProof/>
          <w:sz w:val="24"/>
          <w:szCs w:val="24"/>
        </w:rPr>
        <w:lastRenderedPageBreak/>
        <w:t>High</w:t>
      </w:r>
      <w:r w:rsidR="00610D80">
        <w:rPr>
          <w:rFonts w:ascii="Times New Roman" w:hAnsi="Times New Roman" w:cs="Times New Roman"/>
          <w:noProof/>
          <w:sz w:val="24"/>
          <w:szCs w:val="24"/>
        </w:rPr>
        <w:t>-</w:t>
      </w:r>
      <w:r w:rsidRPr="00610D80">
        <w:rPr>
          <w:rFonts w:ascii="Times New Roman" w:hAnsi="Times New Roman" w:cs="Times New Roman"/>
          <w:noProof/>
          <w:sz w:val="24"/>
          <w:szCs w:val="24"/>
        </w:rPr>
        <w:t>Risk</w:t>
      </w:r>
      <w:r w:rsidRPr="00507894">
        <w:rPr>
          <w:rFonts w:ascii="Times New Roman" w:hAnsi="Times New Roman" w:cs="Times New Roman"/>
          <w:sz w:val="24"/>
          <w:szCs w:val="24"/>
        </w:rPr>
        <w:t xml:space="preserve"> Situation and Relapse</w:t>
      </w:r>
    </w:p>
    <w:p w:rsidR="00F84370" w:rsidRDefault="00507894" w:rsidP="00BD61C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483C" w:rsidRPr="00935760">
        <w:rPr>
          <w:rFonts w:ascii="Times New Roman" w:hAnsi="Times New Roman" w:cs="Times New Roman"/>
          <w:sz w:val="24"/>
          <w:szCs w:val="24"/>
        </w:rPr>
        <w:t xml:space="preserve">One of the most challenging </w:t>
      </w:r>
      <w:r w:rsidR="00610D80" w:rsidRPr="00610D80">
        <w:rPr>
          <w:rFonts w:ascii="Times New Roman" w:hAnsi="Times New Roman" w:cs="Times New Roman"/>
          <w:noProof/>
          <w:sz w:val="24"/>
          <w:szCs w:val="24"/>
        </w:rPr>
        <w:t>aspect</w:t>
      </w:r>
      <w:r w:rsidR="00610D80">
        <w:rPr>
          <w:rFonts w:ascii="Times New Roman" w:hAnsi="Times New Roman" w:cs="Times New Roman"/>
          <w:noProof/>
          <w:sz w:val="24"/>
          <w:szCs w:val="24"/>
        </w:rPr>
        <w:t>s</w:t>
      </w:r>
      <w:r w:rsidR="0019483C" w:rsidRPr="00935760">
        <w:rPr>
          <w:rFonts w:ascii="Times New Roman" w:hAnsi="Times New Roman" w:cs="Times New Roman"/>
          <w:sz w:val="24"/>
          <w:szCs w:val="24"/>
        </w:rPr>
        <w:t xml:space="preserve"> </w:t>
      </w:r>
      <w:r w:rsidR="00610D80">
        <w:rPr>
          <w:rFonts w:ascii="Times New Roman" w:hAnsi="Times New Roman" w:cs="Times New Roman"/>
          <w:noProof/>
          <w:sz w:val="24"/>
          <w:szCs w:val="24"/>
        </w:rPr>
        <w:t>of</w:t>
      </w:r>
      <w:r w:rsidR="0019483C" w:rsidRPr="00935760">
        <w:rPr>
          <w:rFonts w:ascii="Times New Roman" w:hAnsi="Times New Roman" w:cs="Times New Roman"/>
          <w:sz w:val="24"/>
          <w:szCs w:val="24"/>
        </w:rPr>
        <w:t xml:space="preserve"> recovery is that it is a progressive process which never ends. </w:t>
      </w:r>
      <w:r w:rsidR="00BD61C9" w:rsidRPr="00935760">
        <w:rPr>
          <w:rFonts w:ascii="Times New Roman" w:hAnsi="Times New Roman" w:cs="Times New Roman"/>
          <w:sz w:val="24"/>
          <w:szCs w:val="24"/>
        </w:rPr>
        <w:t>During</w:t>
      </w:r>
      <w:r w:rsidR="0019483C" w:rsidRPr="00935760">
        <w:rPr>
          <w:rFonts w:ascii="Times New Roman" w:hAnsi="Times New Roman" w:cs="Times New Roman"/>
          <w:sz w:val="24"/>
          <w:szCs w:val="24"/>
        </w:rPr>
        <w:t xml:space="preserve"> this </w:t>
      </w:r>
      <w:r w:rsidR="00BD61C9" w:rsidRPr="00610D80">
        <w:rPr>
          <w:rFonts w:ascii="Times New Roman" w:hAnsi="Times New Roman" w:cs="Times New Roman"/>
          <w:noProof/>
          <w:sz w:val="24"/>
          <w:szCs w:val="24"/>
        </w:rPr>
        <w:t>process</w:t>
      </w:r>
      <w:r w:rsidR="00610D80">
        <w:rPr>
          <w:rFonts w:ascii="Times New Roman" w:hAnsi="Times New Roman" w:cs="Times New Roman"/>
          <w:noProof/>
          <w:sz w:val="24"/>
          <w:szCs w:val="24"/>
        </w:rPr>
        <w:t>,</w:t>
      </w:r>
      <w:r w:rsidR="0019483C" w:rsidRPr="00935760">
        <w:rPr>
          <w:rFonts w:ascii="Times New Roman" w:hAnsi="Times New Roman" w:cs="Times New Roman"/>
          <w:sz w:val="24"/>
          <w:szCs w:val="24"/>
        </w:rPr>
        <w:t xml:space="preserve"> the recovering individual may experience a relapse; which </w:t>
      </w:r>
      <w:r w:rsidR="00BD61C9" w:rsidRPr="00935760">
        <w:rPr>
          <w:rFonts w:ascii="Times New Roman" w:hAnsi="Times New Roman" w:cs="Times New Roman"/>
          <w:sz w:val="24"/>
          <w:szCs w:val="24"/>
        </w:rPr>
        <w:t xml:space="preserve">means </w:t>
      </w:r>
      <w:r w:rsidR="00BD61C9">
        <w:rPr>
          <w:rFonts w:ascii="Times New Roman" w:hAnsi="Times New Roman" w:cs="Times New Roman"/>
          <w:sz w:val="24"/>
          <w:szCs w:val="24"/>
        </w:rPr>
        <w:t>an extended period of resumption to the old habit during the abstinence (Shafie</w:t>
      </w:r>
      <w:r w:rsidR="002A6BD5">
        <w:rPr>
          <w:rFonts w:ascii="Times New Roman" w:hAnsi="Times New Roman" w:cs="Times New Roman"/>
          <w:sz w:val="24"/>
          <w:szCs w:val="24"/>
        </w:rPr>
        <w:t>i</w:t>
      </w:r>
      <w:r w:rsidR="00BD61C9">
        <w:rPr>
          <w:rFonts w:ascii="Times New Roman" w:hAnsi="Times New Roman" w:cs="Times New Roman"/>
          <w:sz w:val="24"/>
          <w:szCs w:val="24"/>
        </w:rPr>
        <w:t xml:space="preserve"> et al 2014).</w:t>
      </w:r>
      <w:r w:rsidR="0019483C" w:rsidRPr="00935760">
        <w:rPr>
          <w:rFonts w:ascii="Times New Roman" w:hAnsi="Times New Roman" w:cs="Times New Roman"/>
          <w:sz w:val="24"/>
          <w:szCs w:val="24"/>
        </w:rPr>
        <w:t xml:space="preserve"> the replace can be triggered by several factors which are referred to as </w:t>
      </w:r>
      <w:r w:rsidR="0019483C"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19483C" w:rsidRPr="00610D80">
        <w:rPr>
          <w:rFonts w:ascii="Times New Roman" w:hAnsi="Times New Roman" w:cs="Times New Roman"/>
          <w:noProof/>
          <w:sz w:val="24"/>
          <w:szCs w:val="24"/>
        </w:rPr>
        <w:t>risk</w:t>
      </w:r>
      <w:r w:rsidR="0019483C" w:rsidRPr="00935760">
        <w:rPr>
          <w:rFonts w:ascii="Times New Roman" w:hAnsi="Times New Roman" w:cs="Times New Roman"/>
          <w:sz w:val="24"/>
          <w:szCs w:val="24"/>
        </w:rPr>
        <w:t xml:space="preserve"> situations. In </w:t>
      </w:r>
      <w:r w:rsidR="0019483C" w:rsidRPr="00610D80">
        <w:rPr>
          <w:rFonts w:ascii="Times New Roman" w:hAnsi="Times New Roman" w:cs="Times New Roman"/>
          <w:noProof/>
          <w:sz w:val="24"/>
          <w:szCs w:val="24"/>
        </w:rPr>
        <w:t>fact</w:t>
      </w:r>
      <w:r w:rsidR="00610D80">
        <w:rPr>
          <w:rFonts w:ascii="Times New Roman" w:hAnsi="Times New Roman" w:cs="Times New Roman"/>
          <w:noProof/>
          <w:sz w:val="24"/>
          <w:szCs w:val="24"/>
        </w:rPr>
        <w:t>,</w:t>
      </w:r>
      <w:r w:rsidR="0019483C" w:rsidRPr="00935760">
        <w:rPr>
          <w:rFonts w:ascii="Times New Roman" w:hAnsi="Times New Roman" w:cs="Times New Roman"/>
          <w:sz w:val="24"/>
          <w:szCs w:val="24"/>
        </w:rPr>
        <w:t xml:space="preserve"> </w:t>
      </w:r>
      <w:r w:rsidR="0019483C"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19483C" w:rsidRPr="00610D80">
        <w:rPr>
          <w:rFonts w:ascii="Times New Roman" w:hAnsi="Times New Roman" w:cs="Times New Roman"/>
          <w:noProof/>
          <w:sz w:val="24"/>
          <w:szCs w:val="24"/>
        </w:rPr>
        <w:t>risk</w:t>
      </w:r>
      <w:r w:rsidR="0019483C" w:rsidRPr="00935760">
        <w:rPr>
          <w:rFonts w:ascii="Times New Roman" w:hAnsi="Times New Roman" w:cs="Times New Roman"/>
          <w:sz w:val="24"/>
          <w:szCs w:val="24"/>
        </w:rPr>
        <w:t xml:space="preserve"> situation is the last step in the recovery process which determines if the addicted individual will overcome without experiencing a relapse.</w:t>
      </w:r>
      <w:r w:rsidR="00BD61C9">
        <w:rPr>
          <w:rFonts w:ascii="Times New Roman" w:hAnsi="Times New Roman" w:cs="Times New Roman"/>
          <w:sz w:val="24"/>
          <w:szCs w:val="24"/>
        </w:rPr>
        <w:t xml:space="preserve"> </w:t>
      </w:r>
      <w:r w:rsidR="002A6BD5">
        <w:rPr>
          <w:rFonts w:ascii="Times New Roman" w:hAnsi="Times New Roman" w:cs="Times New Roman"/>
          <w:sz w:val="24"/>
          <w:szCs w:val="24"/>
        </w:rPr>
        <w:t>Bowen et al (2014)</w:t>
      </w:r>
      <w:r w:rsidR="00F101BA">
        <w:rPr>
          <w:rFonts w:ascii="Times New Roman" w:hAnsi="Times New Roman" w:cs="Times New Roman"/>
          <w:sz w:val="24"/>
          <w:szCs w:val="24"/>
        </w:rPr>
        <w:t xml:space="preserve"> found that the ability to </w:t>
      </w:r>
      <w:r w:rsidR="00FD4B73">
        <w:rPr>
          <w:rFonts w:ascii="Times New Roman" w:hAnsi="Times New Roman" w:cs="Times New Roman"/>
          <w:sz w:val="24"/>
          <w:szCs w:val="24"/>
        </w:rPr>
        <w:t>resist a</w:t>
      </w:r>
      <w:r w:rsidR="002A6BD5">
        <w:rPr>
          <w:rFonts w:ascii="Times New Roman" w:hAnsi="Times New Roman" w:cs="Times New Roman"/>
          <w:sz w:val="24"/>
          <w:szCs w:val="24"/>
        </w:rPr>
        <w:t>nd</w:t>
      </w:r>
      <w:r w:rsidR="00FD4B73">
        <w:rPr>
          <w:rFonts w:ascii="Times New Roman" w:hAnsi="Times New Roman" w:cs="Times New Roman"/>
          <w:sz w:val="24"/>
          <w:szCs w:val="24"/>
        </w:rPr>
        <w:t xml:space="preserve"> </w:t>
      </w:r>
      <w:r w:rsidR="00BD61C9">
        <w:rPr>
          <w:rFonts w:ascii="Times New Roman" w:hAnsi="Times New Roman" w:cs="Times New Roman"/>
          <w:sz w:val="24"/>
          <w:szCs w:val="24"/>
        </w:rPr>
        <w:t>overcome a</w:t>
      </w:r>
      <w:r w:rsidR="00FD4B73">
        <w:rPr>
          <w:rFonts w:ascii="Times New Roman" w:hAnsi="Times New Roman" w:cs="Times New Roman"/>
          <w:sz w:val="24"/>
          <w:szCs w:val="24"/>
        </w:rPr>
        <w:t xml:space="preserve"> </w:t>
      </w:r>
      <w:r w:rsidR="00FD4B73"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FD4B73" w:rsidRPr="00610D80">
        <w:rPr>
          <w:rFonts w:ascii="Times New Roman" w:hAnsi="Times New Roman" w:cs="Times New Roman"/>
          <w:noProof/>
          <w:sz w:val="24"/>
          <w:szCs w:val="24"/>
        </w:rPr>
        <w:t>risk</w:t>
      </w:r>
      <w:r w:rsidR="00FD4B73">
        <w:rPr>
          <w:rFonts w:ascii="Times New Roman" w:hAnsi="Times New Roman" w:cs="Times New Roman"/>
          <w:sz w:val="24"/>
          <w:szCs w:val="24"/>
        </w:rPr>
        <w:t xml:space="preserve"> situation depends on their level of coping skills</w:t>
      </w:r>
      <w:r w:rsidR="00BD61C9">
        <w:rPr>
          <w:rFonts w:ascii="Times New Roman" w:hAnsi="Times New Roman" w:cs="Times New Roman"/>
          <w:sz w:val="24"/>
          <w:szCs w:val="24"/>
        </w:rPr>
        <w:t xml:space="preserve"> and </w:t>
      </w:r>
      <w:r w:rsidR="00BD61C9" w:rsidRPr="00610D80">
        <w:rPr>
          <w:rFonts w:ascii="Times New Roman" w:hAnsi="Times New Roman" w:cs="Times New Roman"/>
          <w:noProof/>
          <w:sz w:val="24"/>
          <w:szCs w:val="24"/>
        </w:rPr>
        <w:t>self</w:t>
      </w:r>
      <w:r w:rsidR="00610D80">
        <w:rPr>
          <w:rFonts w:ascii="Times New Roman" w:hAnsi="Times New Roman" w:cs="Times New Roman"/>
          <w:noProof/>
          <w:sz w:val="24"/>
          <w:szCs w:val="24"/>
        </w:rPr>
        <w:t>-</w:t>
      </w:r>
      <w:r w:rsidR="002A6BD5" w:rsidRPr="00610D80">
        <w:rPr>
          <w:rFonts w:ascii="Times New Roman" w:hAnsi="Times New Roman" w:cs="Times New Roman"/>
          <w:noProof/>
          <w:sz w:val="24"/>
          <w:szCs w:val="24"/>
        </w:rPr>
        <w:t>efficacy</w:t>
      </w:r>
      <w:r w:rsidR="00FD4B73">
        <w:rPr>
          <w:rFonts w:ascii="Times New Roman" w:hAnsi="Times New Roman" w:cs="Times New Roman"/>
          <w:sz w:val="24"/>
          <w:szCs w:val="24"/>
        </w:rPr>
        <w:t xml:space="preserve">. </w:t>
      </w:r>
      <w:r w:rsidR="00610D80">
        <w:rPr>
          <w:rFonts w:ascii="Times New Roman" w:hAnsi="Times New Roman" w:cs="Times New Roman"/>
          <w:sz w:val="24"/>
          <w:szCs w:val="24"/>
        </w:rPr>
        <w:t>They</w:t>
      </w:r>
      <w:r w:rsidR="00FD4B73">
        <w:rPr>
          <w:rFonts w:ascii="Times New Roman" w:hAnsi="Times New Roman" w:cs="Times New Roman"/>
          <w:sz w:val="24"/>
          <w:szCs w:val="24"/>
        </w:rPr>
        <w:t xml:space="preserve"> </w:t>
      </w:r>
      <w:r w:rsidR="00FD4B73" w:rsidRPr="00610D80">
        <w:rPr>
          <w:rFonts w:ascii="Times New Roman" w:hAnsi="Times New Roman" w:cs="Times New Roman"/>
          <w:noProof/>
          <w:sz w:val="24"/>
          <w:szCs w:val="24"/>
        </w:rPr>
        <w:t>define</w:t>
      </w:r>
      <w:r w:rsidR="00FD4B73">
        <w:rPr>
          <w:rFonts w:ascii="Times New Roman" w:hAnsi="Times New Roman" w:cs="Times New Roman"/>
          <w:sz w:val="24"/>
          <w:szCs w:val="24"/>
        </w:rPr>
        <w:t xml:space="preserve"> coping as what the addicted person does or thinks when </w:t>
      </w:r>
      <w:r w:rsidR="00FD4B73" w:rsidRPr="00610D80">
        <w:rPr>
          <w:rFonts w:ascii="Times New Roman" w:hAnsi="Times New Roman" w:cs="Times New Roman"/>
          <w:noProof/>
          <w:sz w:val="24"/>
          <w:szCs w:val="24"/>
        </w:rPr>
        <w:t>experienc</w:t>
      </w:r>
      <w:r w:rsidR="00610D80">
        <w:rPr>
          <w:rFonts w:ascii="Times New Roman" w:hAnsi="Times New Roman" w:cs="Times New Roman"/>
          <w:noProof/>
          <w:sz w:val="24"/>
          <w:szCs w:val="24"/>
        </w:rPr>
        <w:t>ed</w:t>
      </w:r>
      <w:r w:rsidR="00FD4B73">
        <w:rPr>
          <w:rFonts w:ascii="Times New Roman" w:hAnsi="Times New Roman" w:cs="Times New Roman"/>
          <w:sz w:val="24"/>
          <w:szCs w:val="24"/>
        </w:rPr>
        <w:t xml:space="preserve"> a </w:t>
      </w:r>
      <w:r w:rsidR="00FD4B73"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FD4B73" w:rsidRPr="00610D80">
        <w:rPr>
          <w:rFonts w:ascii="Times New Roman" w:hAnsi="Times New Roman" w:cs="Times New Roman"/>
          <w:noProof/>
          <w:sz w:val="24"/>
          <w:szCs w:val="24"/>
        </w:rPr>
        <w:t>risk</w:t>
      </w:r>
      <w:r w:rsidR="00FD4B73">
        <w:rPr>
          <w:rFonts w:ascii="Times New Roman" w:hAnsi="Times New Roman" w:cs="Times New Roman"/>
          <w:sz w:val="24"/>
          <w:szCs w:val="24"/>
        </w:rPr>
        <w:t xml:space="preserve"> situation. </w:t>
      </w:r>
      <w:r w:rsidR="0019483C" w:rsidRPr="00935760">
        <w:rPr>
          <w:rFonts w:ascii="Times New Roman" w:hAnsi="Times New Roman" w:cs="Times New Roman"/>
          <w:sz w:val="24"/>
          <w:szCs w:val="24"/>
        </w:rPr>
        <w:t xml:space="preserve"> </w:t>
      </w:r>
      <w:r w:rsidR="0019483C" w:rsidRPr="00610D80">
        <w:rPr>
          <w:rFonts w:ascii="Times New Roman" w:hAnsi="Times New Roman" w:cs="Times New Roman"/>
          <w:noProof/>
          <w:sz w:val="24"/>
          <w:szCs w:val="24"/>
        </w:rPr>
        <w:t>Notably</w:t>
      </w:r>
      <w:r w:rsidR="00610D80">
        <w:rPr>
          <w:rFonts w:ascii="Times New Roman" w:hAnsi="Times New Roman" w:cs="Times New Roman"/>
          <w:noProof/>
          <w:sz w:val="24"/>
          <w:szCs w:val="24"/>
        </w:rPr>
        <w:t>,</w:t>
      </w:r>
      <w:r w:rsidR="0019483C" w:rsidRPr="00935760">
        <w:rPr>
          <w:rFonts w:ascii="Times New Roman" w:hAnsi="Times New Roman" w:cs="Times New Roman"/>
          <w:sz w:val="24"/>
          <w:szCs w:val="24"/>
        </w:rPr>
        <w:t xml:space="preserve"> </w:t>
      </w:r>
      <w:r w:rsidR="0019483C" w:rsidRPr="00610D80">
        <w:rPr>
          <w:rFonts w:ascii="Times New Roman" w:hAnsi="Times New Roman" w:cs="Times New Roman"/>
          <w:noProof/>
          <w:sz w:val="24"/>
          <w:szCs w:val="24"/>
        </w:rPr>
        <w:t>high risk</w:t>
      </w:r>
      <w:r w:rsidR="0019483C" w:rsidRPr="00935760">
        <w:rPr>
          <w:rFonts w:ascii="Times New Roman" w:hAnsi="Times New Roman" w:cs="Times New Roman"/>
          <w:sz w:val="24"/>
          <w:szCs w:val="24"/>
        </w:rPr>
        <w:t xml:space="preserve"> situation has to major effects, which may trigger a relapse</w:t>
      </w:r>
      <w:r w:rsidR="00935760" w:rsidRPr="00935760">
        <w:rPr>
          <w:rFonts w:ascii="Times New Roman" w:hAnsi="Times New Roman" w:cs="Times New Roman"/>
          <w:sz w:val="24"/>
          <w:szCs w:val="24"/>
        </w:rPr>
        <w:t xml:space="preserve"> on the recovering person</w:t>
      </w:r>
      <w:r w:rsidR="0019483C" w:rsidRPr="00935760">
        <w:rPr>
          <w:rFonts w:ascii="Times New Roman" w:hAnsi="Times New Roman" w:cs="Times New Roman"/>
          <w:sz w:val="24"/>
          <w:szCs w:val="24"/>
        </w:rPr>
        <w:t xml:space="preserve">. Firstly, </w:t>
      </w:r>
      <w:r w:rsidR="00935760" w:rsidRPr="00935760">
        <w:rPr>
          <w:rFonts w:ascii="Times New Roman" w:hAnsi="Times New Roman" w:cs="Times New Roman"/>
          <w:sz w:val="24"/>
          <w:szCs w:val="24"/>
        </w:rPr>
        <w:t>the situation may be facilitated by emotional, psychological, physical or environmental factors which make the recovering person to withdraw from people places and other elements that offer support during the recovering process. Secondly, the recovering individual start interacting with people, places and other elements that could facilitates his/ her return to the addictive behavior.</w:t>
      </w:r>
      <w:r w:rsidR="00FD4B73">
        <w:rPr>
          <w:rFonts w:ascii="Times New Roman" w:hAnsi="Times New Roman" w:cs="Times New Roman"/>
          <w:sz w:val="24"/>
          <w:szCs w:val="24"/>
        </w:rPr>
        <w:t xml:space="preserve"> </w:t>
      </w:r>
      <w:r w:rsidR="002A6BD5">
        <w:rPr>
          <w:rFonts w:ascii="Times New Roman" w:hAnsi="Times New Roman" w:cs="Times New Roman"/>
          <w:sz w:val="24"/>
          <w:szCs w:val="24"/>
        </w:rPr>
        <w:t>In</w:t>
      </w:r>
      <w:r w:rsidR="00FD4B73">
        <w:rPr>
          <w:rFonts w:ascii="Times New Roman" w:hAnsi="Times New Roman" w:cs="Times New Roman"/>
          <w:sz w:val="24"/>
          <w:szCs w:val="24"/>
        </w:rPr>
        <w:t xml:space="preserve"> view of that, the </w:t>
      </w:r>
      <w:r w:rsidR="00FD4B73"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FD4B73" w:rsidRPr="00610D80">
        <w:rPr>
          <w:rFonts w:ascii="Times New Roman" w:hAnsi="Times New Roman" w:cs="Times New Roman"/>
          <w:noProof/>
          <w:sz w:val="24"/>
          <w:szCs w:val="24"/>
        </w:rPr>
        <w:t>risk</w:t>
      </w:r>
      <w:r w:rsidR="00FD4B73">
        <w:rPr>
          <w:rFonts w:ascii="Times New Roman" w:hAnsi="Times New Roman" w:cs="Times New Roman"/>
          <w:sz w:val="24"/>
          <w:szCs w:val="24"/>
        </w:rPr>
        <w:t xml:space="preserve"> situations may be categorized as intrapersonal elements such as</w:t>
      </w:r>
      <w:r w:rsidR="00610D80">
        <w:rPr>
          <w:rFonts w:ascii="Times New Roman" w:hAnsi="Times New Roman" w:cs="Times New Roman"/>
          <w:sz w:val="24"/>
          <w:szCs w:val="24"/>
        </w:rPr>
        <w:t xml:space="preserve"> a</w:t>
      </w:r>
      <w:r w:rsidR="00FD4B73">
        <w:rPr>
          <w:rFonts w:ascii="Times New Roman" w:hAnsi="Times New Roman" w:cs="Times New Roman"/>
          <w:sz w:val="24"/>
          <w:szCs w:val="24"/>
        </w:rPr>
        <w:t xml:space="preserve"> </w:t>
      </w:r>
      <w:r w:rsidR="002A6BD5" w:rsidRPr="00610D80">
        <w:rPr>
          <w:rFonts w:ascii="Times New Roman" w:hAnsi="Times New Roman" w:cs="Times New Roman"/>
          <w:noProof/>
          <w:sz w:val="24"/>
          <w:szCs w:val="24"/>
        </w:rPr>
        <w:t>test</w:t>
      </w:r>
      <w:r w:rsidR="002A6BD5">
        <w:rPr>
          <w:rFonts w:ascii="Times New Roman" w:hAnsi="Times New Roman" w:cs="Times New Roman"/>
          <w:sz w:val="24"/>
          <w:szCs w:val="24"/>
        </w:rPr>
        <w:t xml:space="preserve"> of</w:t>
      </w:r>
      <w:r w:rsidR="00FF5062">
        <w:rPr>
          <w:rFonts w:ascii="Times New Roman" w:hAnsi="Times New Roman" w:cs="Times New Roman"/>
          <w:sz w:val="24"/>
          <w:szCs w:val="24"/>
        </w:rPr>
        <w:t xml:space="preserve"> self-control, </w:t>
      </w:r>
      <w:r w:rsidR="002A6BD5">
        <w:rPr>
          <w:rFonts w:ascii="Times New Roman" w:hAnsi="Times New Roman" w:cs="Times New Roman"/>
          <w:sz w:val="24"/>
          <w:szCs w:val="24"/>
        </w:rPr>
        <w:t>positive or negative emotions</w:t>
      </w:r>
      <w:r w:rsidR="00FD4B73">
        <w:rPr>
          <w:rFonts w:ascii="Times New Roman" w:hAnsi="Times New Roman" w:cs="Times New Roman"/>
          <w:sz w:val="24"/>
          <w:szCs w:val="24"/>
        </w:rPr>
        <w:t xml:space="preserve">, physical distress, </w:t>
      </w:r>
      <w:r w:rsidR="002A6BD5" w:rsidRPr="00610D80">
        <w:rPr>
          <w:rFonts w:ascii="Times New Roman" w:hAnsi="Times New Roman" w:cs="Times New Roman"/>
          <w:noProof/>
          <w:sz w:val="24"/>
          <w:szCs w:val="24"/>
        </w:rPr>
        <w:t>craving</w:t>
      </w:r>
      <w:r w:rsidR="00610D80">
        <w:rPr>
          <w:rFonts w:ascii="Times New Roman" w:hAnsi="Times New Roman" w:cs="Times New Roman"/>
          <w:noProof/>
          <w:sz w:val="24"/>
          <w:szCs w:val="24"/>
        </w:rPr>
        <w:t>,</w:t>
      </w:r>
      <w:r w:rsidR="00FF5062">
        <w:rPr>
          <w:rFonts w:ascii="Times New Roman" w:hAnsi="Times New Roman" w:cs="Times New Roman"/>
          <w:sz w:val="24"/>
          <w:szCs w:val="24"/>
        </w:rPr>
        <w:t xml:space="preserve"> and temptation. On the other hand, interpersonal </w:t>
      </w:r>
      <w:r w:rsidR="00FF5062"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FF5062" w:rsidRPr="00610D80">
        <w:rPr>
          <w:rFonts w:ascii="Times New Roman" w:hAnsi="Times New Roman" w:cs="Times New Roman"/>
          <w:noProof/>
          <w:sz w:val="24"/>
          <w:szCs w:val="24"/>
        </w:rPr>
        <w:t>risk</w:t>
      </w:r>
      <w:r w:rsidR="00FF5062">
        <w:rPr>
          <w:rFonts w:ascii="Times New Roman" w:hAnsi="Times New Roman" w:cs="Times New Roman"/>
          <w:sz w:val="24"/>
          <w:szCs w:val="24"/>
        </w:rPr>
        <w:t xml:space="preserve"> situations include social pressure and conflict with others</w:t>
      </w:r>
      <w:r w:rsidR="002A6BD5">
        <w:rPr>
          <w:rFonts w:ascii="Times New Roman" w:hAnsi="Times New Roman" w:cs="Times New Roman"/>
          <w:sz w:val="24"/>
          <w:szCs w:val="24"/>
        </w:rPr>
        <w:t xml:space="preserve"> (Shafiei et al, 2014)</w:t>
      </w:r>
      <w:r w:rsidR="00FF5062">
        <w:rPr>
          <w:rFonts w:ascii="Times New Roman" w:hAnsi="Times New Roman" w:cs="Times New Roman"/>
          <w:sz w:val="24"/>
          <w:szCs w:val="24"/>
        </w:rPr>
        <w:t xml:space="preserve">. This paper will focus on </w:t>
      </w:r>
      <w:r w:rsidR="002A6BD5">
        <w:rPr>
          <w:rFonts w:ascii="Times New Roman" w:hAnsi="Times New Roman" w:cs="Times New Roman"/>
          <w:sz w:val="24"/>
          <w:szCs w:val="24"/>
        </w:rPr>
        <w:t xml:space="preserve">how </w:t>
      </w:r>
      <w:r w:rsidR="00A345F1">
        <w:rPr>
          <w:rFonts w:ascii="Times New Roman" w:hAnsi="Times New Roman" w:cs="Times New Roman"/>
          <w:sz w:val="24"/>
          <w:szCs w:val="24"/>
        </w:rPr>
        <w:t xml:space="preserve">social pressure affects clients of different age groups, as well as the relationship between </w:t>
      </w:r>
      <w:r w:rsidR="00A345F1"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A345F1" w:rsidRPr="00610D80">
        <w:rPr>
          <w:rFonts w:ascii="Times New Roman" w:hAnsi="Times New Roman" w:cs="Times New Roman"/>
          <w:noProof/>
          <w:sz w:val="24"/>
          <w:szCs w:val="24"/>
        </w:rPr>
        <w:t>risk</w:t>
      </w:r>
      <w:r w:rsidR="00A345F1">
        <w:rPr>
          <w:rFonts w:ascii="Times New Roman" w:hAnsi="Times New Roman" w:cs="Times New Roman"/>
          <w:sz w:val="24"/>
          <w:szCs w:val="24"/>
        </w:rPr>
        <w:t xml:space="preserve"> </w:t>
      </w:r>
      <w:r w:rsidR="00D257A4">
        <w:rPr>
          <w:rFonts w:ascii="Times New Roman" w:hAnsi="Times New Roman" w:cs="Times New Roman"/>
          <w:sz w:val="24"/>
          <w:szCs w:val="24"/>
        </w:rPr>
        <w:t>behaviors</w:t>
      </w:r>
      <w:r w:rsidR="00A345F1">
        <w:rPr>
          <w:rFonts w:ascii="Times New Roman" w:hAnsi="Times New Roman" w:cs="Times New Roman"/>
          <w:sz w:val="24"/>
          <w:szCs w:val="24"/>
        </w:rPr>
        <w:t xml:space="preserve"> and relapse </w:t>
      </w:r>
      <w:r w:rsidR="002A6BD5">
        <w:rPr>
          <w:rFonts w:ascii="Times New Roman" w:hAnsi="Times New Roman" w:cs="Times New Roman"/>
          <w:sz w:val="24"/>
          <w:szCs w:val="24"/>
        </w:rPr>
        <w:t>behavior clients</w:t>
      </w:r>
      <w:r w:rsidR="00AA0309">
        <w:rPr>
          <w:rFonts w:ascii="Times New Roman" w:hAnsi="Times New Roman" w:cs="Times New Roman"/>
          <w:sz w:val="24"/>
          <w:szCs w:val="24"/>
        </w:rPr>
        <w:t xml:space="preserve"> who </w:t>
      </w:r>
      <w:r w:rsidR="002A6BD5">
        <w:rPr>
          <w:rFonts w:ascii="Times New Roman" w:hAnsi="Times New Roman" w:cs="Times New Roman"/>
          <w:sz w:val="24"/>
          <w:szCs w:val="24"/>
        </w:rPr>
        <w:t>are</w:t>
      </w:r>
      <w:r w:rsidR="00AA0309">
        <w:rPr>
          <w:rFonts w:ascii="Times New Roman" w:hAnsi="Times New Roman" w:cs="Times New Roman"/>
          <w:sz w:val="24"/>
          <w:szCs w:val="24"/>
        </w:rPr>
        <w:t xml:space="preserve"> addicted to drug abuse</w:t>
      </w:r>
      <w:r w:rsidR="00A345F1">
        <w:rPr>
          <w:rFonts w:ascii="Times New Roman" w:hAnsi="Times New Roman" w:cs="Times New Roman"/>
          <w:sz w:val="24"/>
          <w:szCs w:val="24"/>
        </w:rPr>
        <w:t>.</w:t>
      </w:r>
    </w:p>
    <w:p w:rsidR="00A345F1" w:rsidRDefault="00A345F1" w:rsidP="00BD61C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A0309">
        <w:rPr>
          <w:rFonts w:ascii="Times New Roman" w:hAnsi="Times New Roman" w:cs="Times New Roman"/>
          <w:sz w:val="24"/>
          <w:szCs w:val="24"/>
        </w:rPr>
        <w:t xml:space="preserve">Social pressure becomes a risk factor when an individual recovering from drug abuse experience </w:t>
      </w:r>
      <w:r w:rsidR="00D257A4">
        <w:rPr>
          <w:rFonts w:ascii="Times New Roman" w:hAnsi="Times New Roman" w:cs="Times New Roman"/>
          <w:sz w:val="24"/>
          <w:szCs w:val="24"/>
        </w:rPr>
        <w:t>verbal or nonverbal</w:t>
      </w:r>
      <w:r w:rsidR="00AA0309">
        <w:rPr>
          <w:rFonts w:ascii="Times New Roman" w:hAnsi="Times New Roman" w:cs="Times New Roman"/>
          <w:sz w:val="24"/>
          <w:szCs w:val="24"/>
        </w:rPr>
        <w:t xml:space="preserve"> </w:t>
      </w:r>
      <w:r w:rsidR="00D257A4">
        <w:rPr>
          <w:rFonts w:ascii="Times New Roman" w:hAnsi="Times New Roman" w:cs="Times New Roman"/>
          <w:sz w:val="24"/>
          <w:szCs w:val="24"/>
        </w:rPr>
        <w:t>influence</w:t>
      </w:r>
      <w:r w:rsidR="00AA0309">
        <w:rPr>
          <w:rFonts w:ascii="Times New Roman" w:hAnsi="Times New Roman" w:cs="Times New Roman"/>
          <w:sz w:val="24"/>
          <w:szCs w:val="24"/>
        </w:rPr>
        <w:t xml:space="preserve"> from friends, </w:t>
      </w:r>
      <w:r w:rsidR="00AA0309" w:rsidRPr="00610D80">
        <w:rPr>
          <w:rFonts w:ascii="Times New Roman" w:hAnsi="Times New Roman" w:cs="Times New Roman"/>
          <w:noProof/>
          <w:sz w:val="24"/>
          <w:szCs w:val="24"/>
        </w:rPr>
        <w:t>family</w:t>
      </w:r>
      <w:r w:rsidR="00610D80">
        <w:rPr>
          <w:rFonts w:ascii="Times New Roman" w:hAnsi="Times New Roman" w:cs="Times New Roman"/>
          <w:noProof/>
          <w:sz w:val="24"/>
          <w:szCs w:val="24"/>
        </w:rPr>
        <w:t>,</w:t>
      </w:r>
      <w:r w:rsidR="00AA0309">
        <w:rPr>
          <w:rFonts w:ascii="Times New Roman" w:hAnsi="Times New Roman" w:cs="Times New Roman"/>
          <w:sz w:val="24"/>
          <w:szCs w:val="24"/>
        </w:rPr>
        <w:t xml:space="preserve"> and acquaintances to use the drug during the abstinence period</w:t>
      </w:r>
      <w:r w:rsidR="00D257A4">
        <w:rPr>
          <w:rFonts w:ascii="Times New Roman" w:hAnsi="Times New Roman" w:cs="Times New Roman"/>
          <w:sz w:val="24"/>
          <w:szCs w:val="24"/>
        </w:rPr>
        <w:t xml:space="preserve"> (</w:t>
      </w:r>
      <w:r w:rsidR="0083527E">
        <w:rPr>
          <w:rFonts w:ascii="Times New Roman" w:hAnsi="Times New Roman" w:cs="Times New Roman"/>
          <w:sz w:val="24"/>
          <w:szCs w:val="24"/>
        </w:rPr>
        <w:t>Shafiei et al, 2014</w:t>
      </w:r>
      <w:r w:rsidR="00D257A4">
        <w:rPr>
          <w:rFonts w:ascii="Times New Roman" w:hAnsi="Times New Roman" w:cs="Times New Roman"/>
          <w:sz w:val="24"/>
          <w:szCs w:val="24"/>
        </w:rPr>
        <w:t>)</w:t>
      </w:r>
      <w:r w:rsidR="00AA0309">
        <w:rPr>
          <w:rFonts w:ascii="Times New Roman" w:hAnsi="Times New Roman" w:cs="Times New Roman"/>
          <w:sz w:val="24"/>
          <w:szCs w:val="24"/>
        </w:rPr>
        <w:t xml:space="preserve">. According to </w:t>
      </w:r>
      <w:r w:rsidR="008B5091" w:rsidRPr="008B5091">
        <w:rPr>
          <w:rFonts w:ascii="Times New Roman" w:hAnsi="Times New Roman" w:cs="Times New Roman"/>
          <w:sz w:val="24"/>
          <w:szCs w:val="24"/>
        </w:rPr>
        <w:t>Steinberg</w:t>
      </w:r>
      <w:r w:rsidR="008B5091">
        <w:rPr>
          <w:rFonts w:ascii="Times New Roman" w:hAnsi="Times New Roman" w:cs="Times New Roman"/>
          <w:sz w:val="24"/>
          <w:szCs w:val="24"/>
        </w:rPr>
        <w:t xml:space="preserve"> and </w:t>
      </w:r>
      <w:r w:rsidR="008B5091" w:rsidRPr="008B5091">
        <w:rPr>
          <w:rFonts w:ascii="Times New Roman" w:hAnsi="Times New Roman" w:cs="Times New Roman"/>
          <w:sz w:val="24"/>
          <w:szCs w:val="24"/>
        </w:rPr>
        <w:t xml:space="preserve">Monahan </w:t>
      </w:r>
      <w:r w:rsidR="00AA0309">
        <w:rPr>
          <w:rFonts w:ascii="Times New Roman" w:hAnsi="Times New Roman" w:cs="Times New Roman"/>
          <w:sz w:val="24"/>
          <w:szCs w:val="24"/>
        </w:rPr>
        <w:t>(</w:t>
      </w:r>
      <w:r w:rsidR="00DE34F7">
        <w:rPr>
          <w:rFonts w:ascii="Times New Roman" w:hAnsi="Times New Roman" w:cs="Times New Roman"/>
          <w:sz w:val="24"/>
          <w:szCs w:val="24"/>
        </w:rPr>
        <w:t>2007</w:t>
      </w:r>
      <w:r w:rsidR="00AA0309">
        <w:rPr>
          <w:rFonts w:ascii="Times New Roman" w:hAnsi="Times New Roman" w:cs="Times New Roman"/>
          <w:sz w:val="24"/>
          <w:szCs w:val="24"/>
        </w:rPr>
        <w:t xml:space="preserve">), </w:t>
      </w:r>
      <w:r w:rsidR="00AA0309">
        <w:rPr>
          <w:rFonts w:ascii="Times New Roman" w:hAnsi="Times New Roman" w:cs="Times New Roman"/>
          <w:sz w:val="24"/>
          <w:szCs w:val="24"/>
        </w:rPr>
        <w:lastRenderedPageBreak/>
        <w:t>social pressure has different impacts for clients of different age groups. In fact, an empirical study conducted</w:t>
      </w:r>
      <w:r w:rsidR="0083527E">
        <w:rPr>
          <w:rFonts w:ascii="Times New Roman" w:hAnsi="Times New Roman" w:cs="Times New Roman"/>
          <w:sz w:val="24"/>
          <w:szCs w:val="24"/>
        </w:rPr>
        <w:t xml:space="preserve"> by both scholars</w:t>
      </w:r>
      <w:r w:rsidR="00AA0309">
        <w:rPr>
          <w:rFonts w:ascii="Times New Roman" w:hAnsi="Times New Roman" w:cs="Times New Roman"/>
          <w:sz w:val="24"/>
          <w:szCs w:val="24"/>
        </w:rPr>
        <w:t xml:space="preserve"> revealed that </w:t>
      </w:r>
      <w:r w:rsidR="00D257A4">
        <w:rPr>
          <w:rFonts w:ascii="Times New Roman" w:hAnsi="Times New Roman" w:cs="Times New Roman"/>
          <w:sz w:val="24"/>
          <w:szCs w:val="24"/>
        </w:rPr>
        <w:t>adolescents</w:t>
      </w:r>
      <w:r w:rsidR="00AA0309">
        <w:rPr>
          <w:rFonts w:ascii="Times New Roman" w:hAnsi="Times New Roman" w:cs="Times New Roman"/>
          <w:sz w:val="24"/>
          <w:szCs w:val="24"/>
        </w:rPr>
        <w:t xml:space="preserve"> are more likely to </w:t>
      </w:r>
      <w:r w:rsidR="00D257A4">
        <w:rPr>
          <w:rFonts w:ascii="Times New Roman" w:hAnsi="Times New Roman" w:cs="Times New Roman"/>
          <w:sz w:val="24"/>
          <w:szCs w:val="24"/>
        </w:rPr>
        <w:t>give in</w:t>
      </w:r>
      <w:r w:rsidR="00AA0309">
        <w:rPr>
          <w:rFonts w:ascii="Times New Roman" w:hAnsi="Times New Roman" w:cs="Times New Roman"/>
          <w:sz w:val="24"/>
          <w:szCs w:val="24"/>
        </w:rPr>
        <w:t xml:space="preserve"> to social pressure. </w:t>
      </w:r>
      <w:r w:rsidR="00D257A4">
        <w:rPr>
          <w:rFonts w:ascii="Times New Roman" w:hAnsi="Times New Roman" w:cs="Times New Roman"/>
          <w:sz w:val="24"/>
          <w:szCs w:val="24"/>
        </w:rPr>
        <w:t xml:space="preserve">This can partially </w:t>
      </w:r>
      <w:r w:rsidR="0083527E">
        <w:rPr>
          <w:rFonts w:ascii="Times New Roman" w:hAnsi="Times New Roman" w:cs="Times New Roman"/>
          <w:sz w:val="24"/>
          <w:szCs w:val="24"/>
        </w:rPr>
        <w:t xml:space="preserve">be </w:t>
      </w:r>
      <w:r w:rsidR="00D257A4">
        <w:rPr>
          <w:rFonts w:ascii="Times New Roman" w:hAnsi="Times New Roman" w:cs="Times New Roman"/>
          <w:sz w:val="24"/>
          <w:szCs w:val="24"/>
        </w:rPr>
        <w:t>attributed to</w:t>
      </w:r>
      <w:r w:rsidR="00AA0309">
        <w:rPr>
          <w:rFonts w:ascii="Times New Roman" w:hAnsi="Times New Roman" w:cs="Times New Roman"/>
          <w:sz w:val="24"/>
          <w:szCs w:val="24"/>
        </w:rPr>
        <w:t xml:space="preserve"> psychological changes that occur during the adolescent age. </w:t>
      </w:r>
      <w:r w:rsidR="00D257A4">
        <w:rPr>
          <w:rFonts w:ascii="Times New Roman" w:hAnsi="Times New Roman" w:cs="Times New Roman"/>
          <w:sz w:val="24"/>
          <w:szCs w:val="24"/>
        </w:rPr>
        <w:t xml:space="preserve">Due to these changes, </w:t>
      </w:r>
      <w:r w:rsidR="0083527E">
        <w:rPr>
          <w:rFonts w:ascii="Times New Roman" w:hAnsi="Times New Roman" w:cs="Times New Roman"/>
          <w:sz w:val="24"/>
          <w:szCs w:val="24"/>
        </w:rPr>
        <w:t xml:space="preserve">an </w:t>
      </w:r>
      <w:r w:rsidR="00D257A4">
        <w:rPr>
          <w:rFonts w:ascii="Times New Roman" w:hAnsi="Times New Roman" w:cs="Times New Roman"/>
          <w:sz w:val="24"/>
          <w:szCs w:val="24"/>
        </w:rPr>
        <w:t>adolescent client</w:t>
      </w:r>
      <w:r w:rsidR="00AA0309">
        <w:rPr>
          <w:rFonts w:ascii="Times New Roman" w:hAnsi="Times New Roman" w:cs="Times New Roman"/>
          <w:sz w:val="24"/>
          <w:szCs w:val="24"/>
        </w:rPr>
        <w:t xml:space="preserve"> </w:t>
      </w:r>
      <w:r w:rsidR="00D257A4">
        <w:rPr>
          <w:rFonts w:ascii="Times New Roman" w:hAnsi="Times New Roman" w:cs="Times New Roman"/>
          <w:sz w:val="24"/>
          <w:szCs w:val="24"/>
        </w:rPr>
        <w:t>is</w:t>
      </w:r>
      <w:r w:rsidR="00AA0309">
        <w:rPr>
          <w:rFonts w:ascii="Times New Roman" w:hAnsi="Times New Roman" w:cs="Times New Roman"/>
          <w:sz w:val="24"/>
          <w:szCs w:val="24"/>
        </w:rPr>
        <w:t xml:space="preserve"> more likely to engage in risky behavior thus falling prey </w:t>
      </w:r>
      <w:r w:rsidR="00D257A4">
        <w:rPr>
          <w:rFonts w:ascii="Times New Roman" w:hAnsi="Times New Roman" w:cs="Times New Roman"/>
          <w:sz w:val="24"/>
          <w:szCs w:val="24"/>
        </w:rPr>
        <w:t>of</w:t>
      </w:r>
      <w:r w:rsidR="00AA0309">
        <w:rPr>
          <w:rFonts w:ascii="Times New Roman" w:hAnsi="Times New Roman" w:cs="Times New Roman"/>
          <w:sz w:val="24"/>
          <w:szCs w:val="24"/>
        </w:rPr>
        <w:t xml:space="preserve"> social pressure. For instance, the </w:t>
      </w:r>
      <w:r w:rsidR="00D257A4">
        <w:rPr>
          <w:rFonts w:ascii="Times New Roman" w:hAnsi="Times New Roman" w:cs="Times New Roman"/>
          <w:sz w:val="24"/>
          <w:szCs w:val="24"/>
        </w:rPr>
        <w:t xml:space="preserve">adolescent </w:t>
      </w:r>
      <w:r w:rsidR="008B5091">
        <w:rPr>
          <w:rFonts w:ascii="Times New Roman" w:hAnsi="Times New Roman" w:cs="Times New Roman"/>
          <w:sz w:val="24"/>
          <w:szCs w:val="24"/>
        </w:rPr>
        <w:t>client</w:t>
      </w:r>
      <w:r w:rsidR="00D257A4">
        <w:rPr>
          <w:rFonts w:ascii="Times New Roman" w:hAnsi="Times New Roman" w:cs="Times New Roman"/>
          <w:sz w:val="24"/>
          <w:szCs w:val="24"/>
        </w:rPr>
        <w:t xml:space="preserve"> </w:t>
      </w:r>
      <w:r w:rsidR="008B5091">
        <w:rPr>
          <w:rFonts w:ascii="Times New Roman" w:hAnsi="Times New Roman" w:cs="Times New Roman"/>
          <w:sz w:val="24"/>
          <w:szCs w:val="24"/>
        </w:rPr>
        <w:t>is</w:t>
      </w:r>
      <w:r w:rsidR="000A2EB6">
        <w:rPr>
          <w:rFonts w:ascii="Times New Roman" w:hAnsi="Times New Roman" w:cs="Times New Roman"/>
          <w:sz w:val="24"/>
          <w:szCs w:val="24"/>
        </w:rPr>
        <w:t xml:space="preserve"> likely to argue that it is alright to use the drug just that one time. Secondly, lack of a sense of </w:t>
      </w:r>
      <w:r w:rsidR="00D257A4">
        <w:rPr>
          <w:rFonts w:ascii="Times New Roman" w:hAnsi="Times New Roman" w:cs="Times New Roman"/>
          <w:sz w:val="24"/>
          <w:szCs w:val="24"/>
        </w:rPr>
        <w:t>responsibility</w:t>
      </w:r>
      <w:r w:rsidR="000A2EB6">
        <w:rPr>
          <w:rFonts w:ascii="Times New Roman" w:hAnsi="Times New Roman" w:cs="Times New Roman"/>
          <w:sz w:val="24"/>
          <w:szCs w:val="24"/>
        </w:rPr>
        <w:t xml:space="preserve"> may make the </w:t>
      </w:r>
      <w:r w:rsidR="00D257A4">
        <w:rPr>
          <w:rFonts w:ascii="Times New Roman" w:hAnsi="Times New Roman" w:cs="Times New Roman"/>
          <w:sz w:val="24"/>
          <w:szCs w:val="24"/>
        </w:rPr>
        <w:t>adolescent</w:t>
      </w:r>
      <w:r w:rsidR="000A2EB6">
        <w:rPr>
          <w:rFonts w:ascii="Times New Roman" w:hAnsi="Times New Roman" w:cs="Times New Roman"/>
          <w:sz w:val="24"/>
          <w:szCs w:val="24"/>
        </w:rPr>
        <w:t xml:space="preserve"> client </w:t>
      </w:r>
      <w:r w:rsidR="00D257A4" w:rsidRPr="00610D80">
        <w:rPr>
          <w:rFonts w:ascii="Times New Roman" w:hAnsi="Times New Roman" w:cs="Times New Roman"/>
          <w:noProof/>
          <w:sz w:val="24"/>
          <w:szCs w:val="24"/>
        </w:rPr>
        <w:t>conform</w:t>
      </w:r>
      <w:r w:rsidR="00D257A4">
        <w:rPr>
          <w:rFonts w:ascii="Times New Roman" w:hAnsi="Times New Roman" w:cs="Times New Roman"/>
          <w:sz w:val="24"/>
          <w:szCs w:val="24"/>
        </w:rPr>
        <w:t xml:space="preserve"> to</w:t>
      </w:r>
      <w:r w:rsidR="000A2EB6">
        <w:rPr>
          <w:rFonts w:ascii="Times New Roman" w:hAnsi="Times New Roman" w:cs="Times New Roman"/>
          <w:sz w:val="24"/>
          <w:szCs w:val="24"/>
        </w:rPr>
        <w:t xml:space="preserve"> social pressure</w:t>
      </w:r>
      <w:r w:rsidR="008B5091">
        <w:rPr>
          <w:rFonts w:ascii="Times New Roman" w:hAnsi="Times New Roman" w:cs="Times New Roman"/>
          <w:sz w:val="24"/>
          <w:szCs w:val="24"/>
        </w:rPr>
        <w:t xml:space="preserve"> as opposed to the adult client</w:t>
      </w:r>
      <w:r w:rsidR="000A2EB6">
        <w:rPr>
          <w:rFonts w:ascii="Times New Roman" w:hAnsi="Times New Roman" w:cs="Times New Roman"/>
          <w:sz w:val="24"/>
          <w:szCs w:val="24"/>
        </w:rPr>
        <w:t xml:space="preserve">. For instance, the adult client may consider how the relapse could affect various aspects of their lives </w:t>
      </w:r>
      <w:r w:rsidR="00D257A4">
        <w:rPr>
          <w:rFonts w:ascii="Times New Roman" w:hAnsi="Times New Roman" w:cs="Times New Roman"/>
          <w:sz w:val="24"/>
          <w:szCs w:val="24"/>
        </w:rPr>
        <w:t>including family</w:t>
      </w:r>
      <w:r w:rsidR="000A2EB6">
        <w:rPr>
          <w:rFonts w:ascii="Times New Roman" w:hAnsi="Times New Roman" w:cs="Times New Roman"/>
          <w:sz w:val="24"/>
          <w:szCs w:val="24"/>
        </w:rPr>
        <w:t xml:space="preserve">, career, social status, marriage, business reputation among others. This could hinder the client from </w:t>
      </w:r>
      <w:r w:rsidR="00D257A4">
        <w:rPr>
          <w:rFonts w:ascii="Times New Roman" w:hAnsi="Times New Roman" w:cs="Times New Roman"/>
          <w:sz w:val="24"/>
          <w:szCs w:val="24"/>
        </w:rPr>
        <w:t>yielding</w:t>
      </w:r>
      <w:r w:rsidR="000A2EB6">
        <w:rPr>
          <w:rFonts w:ascii="Times New Roman" w:hAnsi="Times New Roman" w:cs="Times New Roman"/>
          <w:sz w:val="24"/>
          <w:szCs w:val="24"/>
        </w:rPr>
        <w:t xml:space="preserve"> to social pressure. On the other hand, the </w:t>
      </w:r>
      <w:r w:rsidR="00D257A4">
        <w:rPr>
          <w:rFonts w:ascii="Times New Roman" w:hAnsi="Times New Roman" w:cs="Times New Roman"/>
          <w:sz w:val="24"/>
          <w:szCs w:val="24"/>
        </w:rPr>
        <w:t>adolescent</w:t>
      </w:r>
      <w:r w:rsidR="000A2EB6">
        <w:rPr>
          <w:rFonts w:ascii="Times New Roman" w:hAnsi="Times New Roman" w:cs="Times New Roman"/>
          <w:sz w:val="24"/>
          <w:szCs w:val="24"/>
        </w:rPr>
        <w:t xml:space="preserve"> client may not make such considerations given that </w:t>
      </w:r>
      <w:r w:rsidR="008B5091">
        <w:rPr>
          <w:rFonts w:ascii="Times New Roman" w:hAnsi="Times New Roman" w:cs="Times New Roman"/>
          <w:sz w:val="24"/>
          <w:szCs w:val="24"/>
        </w:rPr>
        <w:t>he/she</w:t>
      </w:r>
      <w:r w:rsidR="000A2EB6">
        <w:rPr>
          <w:rFonts w:ascii="Times New Roman" w:hAnsi="Times New Roman" w:cs="Times New Roman"/>
          <w:sz w:val="24"/>
          <w:szCs w:val="24"/>
        </w:rPr>
        <w:t xml:space="preserve"> </w:t>
      </w:r>
      <w:r w:rsidR="008B5091">
        <w:rPr>
          <w:rFonts w:ascii="Times New Roman" w:hAnsi="Times New Roman" w:cs="Times New Roman"/>
          <w:sz w:val="24"/>
          <w:szCs w:val="24"/>
        </w:rPr>
        <w:t>is</w:t>
      </w:r>
      <w:r w:rsidR="000A2EB6">
        <w:rPr>
          <w:rFonts w:ascii="Times New Roman" w:hAnsi="Times New Roman" w:cs="Times New Roman"/>
          <w:sz w:val="24"/>
          <w:szCs w:val="24"/>
        </w:rPr>
        <w:t xml:space="preserve"> only accountable to themselves. </w:t>
      </w:r>
      <w:r w:rsidR="008B5091">
        <w:rPr>
          <w:rFonts w:ascii="Times New Roman" w:hAnsi="Times New Roman" w:cs="Times New Roman"/>
          <w:sz w:val="24"/>
          <w:szCs w:val="24"/>
        </w:rPr>
        <w:t>Moreover</w:t>
      </w:r>
      <w:r w:rsidR="000A2EB6">
        <w:rPr>
          <w:rFonts w:ascii="Times New Roman" w:hAnsi="Times New Roman" w:cs="Times New Roman"/>
          <w:sz w:val="24"/>
          <w:szCs w:val="24"/>
        </w:rPr>
        <w:t xml:space="preserve">, the adolescent </w:t>
      </w:r>
      <w:r w:rsidR="00D257A4">
        <w:rPr>
          <w:rFonts w:ascii="Times New Roman" w:hAnsi="Times New Roman" w:cs="Times New Roman"/>
          <w:sz w:val="24"/>
          <w:szCs w:val="24"/>
        </w:rPr>
        <w:t xml:space="preserve">client </w:t>
      </w:r>
      <w:r w:rsidR="000A2EB6">
        <w:rPr>
          <w:rFonts w:ascii="Times New Roman" w:hAnsi="Times New Roman" w:cs="Times New Roman"/>
          <w:sz w:val="24"/>
          <w:szCs w:val="24"/>
        </w:rPr>
        <w:t xml:space="preserve">is more likely to respond to social pressure so that they do not feel out of place. </w:t>
      </w:r>
    </w:p>
    <w:p w:rsidR="000A2EB6" w:rsidRDefault="0083527E" w:rsidP="00BD61C9">
      <w:pPr>
        <w:spacing w:after="0" w:line="480" w:lineRule="auto"/>
        <w:rPr>
          <w:rFonts w:ascii="Times New Roman" w:hAnsi="Times New Roman" w:cs="Times New Roman"/>
          <w:sz w:val="24"/>
          <w:szCs w:val="24"/>
        </w:rPr>
      </w:pPr>
      <w:r>
        <w:rPr>
          <w:rFonts w:ascii="Times New Roman" w:hAnsi="Times New Roman" w:cs="Times New Roman"/>
          <w:sz w:val="24"/>
          <w:szCs w:val="24"/>
        </w:rPr>
        <w:tab/>
        <w:t>Conforming</w:t>
      </w:r>
      <w:r w:rsidR="0007324F">
        <w:rPr>
          <w:rFonts w:ascii="Times New Roman" w:hAnsi="Times New Roman" w:cs="Times New Roman"/>
          <w:sz w:val="24"/>
          <w:szCs w:val="24"/>
        </w:rPr>
        <w:t xml:space="preserve"> to the </w:t>
      </w:r>
      <w:r w:rsidR="009A1E86"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9A1E86" w:rsidRPr="00610D80">
        <w:rPr>
          <w:rFonts w:ascii="Times New Roman" w:hAnsi="Times New Roman" w:cs="Times New Roman"/>
          <w:noProof/>
          <w:sz w:val="24"/>
          <w:szCs w:val="24"/>
        </w:rPr>
        <w:t>risk</w:t>
      </w:r>
      <w:r w:rsidR="009A1E86">
        <w:rPr>
          <w:rFonts w:ascii="Times New Roman" w:hAnsi="Times New Roman" w:cs="Times New Roman"/>
          <w:sz w:val="24"/>
          <w:szCs w:val="24"/>
        </w:rPr>
        <w:t xml:space="preserve"> situations makes the client </w:t>
      </w:r>
      <w:r w:rsidR="0007324F" w:rsidRPr="00610D80">
        <w:rPr>
          <w:rFonts w:ascii="Times New Roman" w:hAnsi="Times New Roman" w:cs="Times New Roman"/>
          <w:noProof/>
          <w:sz w:val="24"/>
          <w:szCs w:val="24"/>
        </w:rPr>
        <w:t>engage</w:t>
      </w:r>
      <w:r w:rsidR="0007324F">
        <w:rPr>
          <w:rFonts w:ascii="Times New Roman" w:hAnsi="Times New Roman" w:cs="Times New Roman"/>
          <w:sz w:val="24"/>
          <w:szCs w:val="24"/>
        </w:rPr>
        <w:t xml:space="preserve"> in </w:t>
      </w:r>
      <w:r w:rsidR="0007324F"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07324F" w:rsidRPr="00610D80">
        <w:rPr>
          <w:rFonts w:ascii="Times New Roman" w:hAnsi="Times New Roman" w:cs="Times New Roman"/>
          <w:noProof/>
          <w:sz w:val="24"/>
          <w:szCs w:val="24"/>
        </w:rPr>
        <w:t>risk</w:t>
      </w:r>
      <w:r w:rsidR="0007324F">
        <w:rPr>
          <w:rFonts w:ascii="Times New Roman" w:hAnsi="Times New Roman" w:cs="Times New Roman"/>
          <w:sz w:val="24"/>
          <w:szCs w:val="24"/>
        </w:rPr>
        <w:t xml:space="preserve"> behavior, meaning that they have violated the abstinence goal</w:t>
      </w:r>
      <w:r>
        <w:rPr>
          <w:rFonts w:ascii="Times New Roman" w:hAnsi="Times New Roman" w:cs="Times New Roman"/>
          <w:sz w:val="24"/>
          <w:szCs w:val="24"/>
        </w:rPr>
        <w:t>.</w:t>
      </w:r>
      <w:r w:rsidR="0007324F">
        <w:rPr>
          <w:rFonts w:ascii="Times New Roman" w:hAnsi="Times New Roman" w:cs="Times New Roman"/>
          <w:sz w:val="24"/>
          <w:szCs w:val="24"/>
        </w:rPr>
        <w:t xml:space="preserve"> This is con</w:t>
      </w:r>
      <w:r w:rsidR="00EA6E5F">
        <w:rPr>
          <w:rFonts w:ascii="Times New Roman" w:hAnsi="Times New Roman" w:cs="Times New Roman"/>
          <w:sz w:val="24"/>
          <w:szCs w:val="24"/>
        </w:rPr>
        <w:t>sidered as a lapse</w:t>
      </w:r>
      <w:r>
        <w:rPr>
          <w:rFonts w:ascii="Times New Roman" w:hAnsi="Times New Roman" w:cs="Times New Roman"/>
          <w:sz w:val="24"/>
          <w:szCs w:val="24"/>
        </w:rPr>
        <w:t>;</w:t>
      </w:r>
      <w:r w:rsidR="00EA6E5F">
        <w:rPr>
          <w:rFonts w:ascii="Times New Roman" w:hAnsi="Times New Roman" w:cs="Times New Roman"/>
          <w:sz w:val="24"/>
          <w:szCs w:val="24"/>
        </w:rPr>
        <w:t xml:space="preserve"> which is a brief episode of drug use</w:t>
      </w:r>
      <w:r>
        <w:rPr>
          <w:rFonts w:ascii="Times New Roman" w:hAnsi="Times New Roman" w:cs="Times New Roman"/>
          <w:sz w:val="24"/>
          <w:szCs w:val="24"/>
        </w:rPr>
        <w:t xml:space="preserve"> (Bowen et al, 2014)</w:t>
      </w:r>
      <w:r w:rsidR="00EA6E5F">
        <w:rPr>
          <w:rFonts w:ascii="Times New Roman" w:hAnsi="Times New Roman" w:cs="Times New Roman"/>
          <w:sz w:val="24"/>
          <w:szCs w:val="24"/>
        </w:rPr>
        <w:t>.</w:t>
      </w:r>
      <w:r w:rsidR="0007324F">
        <w:rPr>
          <w:rFonts w:ascii="Times New Roman" w:hAnsi="Times New Roman" w:cs="Times New Roman"/>
          <w:sz w:val="24"/>
          <w:szCs w:val="24"/>
        </w:rPr>
        <w:t xml:space="preserve"> Notably, there are various factors that determine the potential of the </w:t>
      </w:r>
      <w:r w:rsidR="0007324F"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07324F" w:rsidRPr="00610D80">
        <w:rPr>
          <w:rFonts w:ascii="Times New Roman" w:hAnsi="Times New Roman" w:cs="Times New Roman"/>
          <w:noProof/>
          <w:sz w:val="24"/>
          <w:szCs w:val="24"/>
        </w:rPr>
        <w:t>risk</w:t>
      </w:r>
      <w:r w:rsidR="0007324F">
        <w:rPr>
          <w:rFonts w:ascii="Times New Roman" w:hAnsi="Times New Roman" w:cs="Times New Roman"/>
          <w:sz w:val="24"/>
          <w:szCs w:val="24"/>
        </w:rPr>
        <w:t xml:space="preserve"> behavior leading to a relapse. </w:t>
      </w:r>
      <w:r>
        <w:rPr>
          <w:rFonts w:ascii="Times New Roman" w:hAnsi="Times New Roman" w:cs="Times New Roman"/>
          <w:sz w:val="24"/>
          <w:szCs w:val="24"/>
        </w:rPr>
        <w:t xml:space="preserve">Firstly, the more frequent </w:t>
      </w:r>
      <w:r w:rsidR="00EA6E5F">
        <w:rPr>
          <w:rFonts w:ascii="Times New Roman" w:hAnsi="Times New Roman" w:cs="Times New Roman"/>
          <w:sz w:val="24"/>
          <w:szCs w:val="24"/>
        </w:rPr>
        <w:t xml:space="preserve">the client is engaging in the </w:t>
      </w:r>
      <w:r w:rsidR="00EA6E5F"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EA6E5F" w:rsidRPr="00610D80">
        <w:rPr>
          <w:rFonts w:ascii="Times New Roman" w:hAnsi="Times New Roman" w:cs="Times New Roman"/>
          <w:noProof/>
          <w:sz w:val="24"/>
          <w:szCs w:val="24"/>
        </w:rPr>
        <w:t>risk</w:t>
      </w:r>
      <w:r w:rsidR="00EA6E5F">
        <w:rPr>
          <w:rFonts w:ascii="Times New Roman" w:hAnsi="Times New Roman" w:cs="Times New Roman"/>
          <w:sz w:val="24"/>
          <w:szCs w:val="24"/>
        </w:rPr>
        <w:t xml:space="preserve"> behavior, the more the chances of a relapse. </w:t>
      </w:r>
      <w:r>
        <w:rPr>
          <w:rFonts w:ascii="Times New Roman" w:hAnsi="Times New Roman" w:cs="Times New Roman"/>
          <w:sz w:val="24"/>
          <w:szCs w:val="24"/>
        </w:rPr>
        <w:t>After</w:t>
      </w:r>
      <w:r w:rsidR="00EA6E5F">
        <w:rPr>
          <w:rFonts w:ascii="Times New Roman" w:hAnsi="Times New Roman" w:cs="Times New Roman"/>
          <w:sz w:val="24"/>
          <w:szCs w:val="24"/>
        </w:rPr>
        <w:t xml:space="preserve">, the lapse, some clients </w:t>
      </w:r>
      <w:r>
        <w:rPr>
          <w:rFonts w:ascii="Times New Roman" w:hAnsi="Times New Roman" w:cs="Times New Roman"/>
          <w:sz w:val="24"/>
          <w:szCs w:val="24"/>
        </w:rPr>
        <w:t xml:space="preserve">experience the abstinence violation effect. This effect is caused by guilt and disappointment which results from the lack of control as otherwise perceived by the client. </w:t>
      </w:r>
      <w:r w:rsidR="00EA6E5F">
        <w:rPr>
          <w:rFonts w:ascii="Times New Roman" w:hAnsi="Times New Roman" w:cs="Times New Roman"/>
          <w:sz w:val="24"/>
          <w:szCs w:val="24"/>
        </w:rPr>
        <w:t xml:space="preserve">This increases the chances of </w:t>
      </w:r>
      <w:r w:rsidR="009A1E86">
        <w:rPr>
          <w:rFonts w:ascii="Times New Roman" w:hAnsi="Times New Roman" w:cs="Times New Roman"/>
          <w:sz w:val="24"/>
          <w:szCs w:val="24"/>
        </w:rPr>
        <w:t>a relapse</w:t>
      </w:r>
      <w:r>
        <w:rPr>
          <w:rFonts w:ascii="Times New Roman" w:hAnsi="Times New Roman" w:cs="Times New Roman"/>
          <w:sz w:val="24"/>
          <w:szCs w:val="24"/>
        </w:rPr>
        <w:t xml:space="preserve"> (</w:t>
      </w:r>
      <w:r w:rsidR="00507894">
        <w:rPr>
          <w:rFonts w:ascii="Times New Roman" w:hAnsi="Times New Roman" w:cs="Times New Roman"/>
          <w:sz w:val="24"/>
          <w:szCs w:val="24"/>
        </w:rPr>
        <w:t>Shafiei et al, 2014</w:t>
      </w:r>
      <w:r>
        <w:rPr>
          <w:rFonts w:ascii="Times New Roman" w:hAnsi="Times New Roman" w:cs="Times New Roman"/>
          <w:sz w:val="24"/>
          <w:szCs w:val="24"/>
        </w:rPr>
        <w:t>)</w:t>
      </w:r>
      <w:r w:rsidR="009A1E86">
        <w:rPr>
          <w:rFonts w:ascii="Times New Roman" w:hAnsi="Times New Roman" w:cs="Times New Roman"/>
          <w:sz w:val="24"/>
          <w:szCs w:val="24"/>
        </w:rPr>
        <w:t xml:space="preserve">. </w:t>
      </w:r>
    </w:p>
    <w:p w:rsidR="009A1E86" w:rsidRDefault="00DE34F7" w:rsidP="00BD61C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A1E86">
        <w:rPr>
          <w:rFonts w:ascii="Times New Roman" w:hAnsi="Times New Roman" w:cs="Times New Roman"/>
          <w:sz w:val="24"/>
          <w:szCs w:val="24"/>
        </w:rPr>
        <w:t xml:space="preserve">Additionally, the coping skills of the client would determine if the </w:t>
      </w:r>
      <w:r w:rsidR="009A1E86"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9A1E86" w:rsidRPr="00610D80">
        <w:rPr>
          <w:rFonts w:ascii="Times New Roman" w:hAnsi="Times New Roman" w:cs="Times New Roman"/>
          <w:noProof/>
          <w:sz w:val="24"/>
          <w:szCs w:val="24"/>
        </w:rPr>
        <w:t>risk</w:t>
      </w:r>
      <w:r w:rsidR="009A1E86">
        <w:rPr>
          <w:rFonts w:ascii="Times New Roman" w:hAnsi="Times New Roman" w:cs="Times New Roman"/>
          <w:sz w:val="24"/>
          <w:szCs w:val="24"/>
        </w:rPr>
        <w:t xml:space="preserve"> behavior would lead to a relapse. This entails the client</w:t>
      </w:r>
      <w:r w:rsidR="00507894">
        <w:rPr>
          <w:rFonts w:ascii="Times New Roman" w:hAnsi="Times New Roman" w:cs="Times New Roman"/>
          <w:sz w:val="24"/>
          <w:szCs w:val="24"/>
        </w:rPr>
        <w:t>’s</w:t>
      </w:r>
      <w:r w:rsidR="009A1E86">
        <w:rPr>
          <w:rFonts w:ascii="Times New Roman" w:hAnsi="Times New Roman" w:cs="Times New Roman"/>
          <w:sz w:val="24"/>
          <w:szCs w:val="24"/>
        </w:rPr>
        <w:t xml:space="preserve"> understanding</w:t>
      </w:r>
      <w:r w:rsidR="00507894">
        <w:rPr>
          <w:rFonts w:ascii="Times New Roman" w:hAnsi="Times New Roman" w:cs="Times New Roman"/>
          <w:sz w:val="24"/>
          <w:szCs w:val="24"/>
        </w:rPr>
        <w:t xml:space="preserve"> of</w:t>
      </w:r>
      <w:r w:rsidR="009A1E86">
        <w:rPr>
          <w:rFonts w:ascii="Times New Roman" w:hAnsi="Times New Roman" w:cs="Times New Roman"/>
          <w:sz w:val="24"/>
          <w:szCs w:val="24"/>
        </w:rPr>
        <w:t xml:space="preserve"> the situations that could facilitate the </w:t>
      </w:r>
      <w:r w:rsidR="009A1E86"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9A1E86" w:rsidRPr="00610D80">
        <w:rPr>
          <w:rFonts w:ascii="Times New Roman" w:hAnsi="Times New Roman" w:cs="Times New Roman"/>
          <w:noProof/>
          <w:sz w:val="24"/>
          <w:szCs w:val="24"/>
        </w:rPr>
        <w:t>risk</w:t>
      </w:r>
      <w:r w:rsidR="009A1E86">
        <w:rPr>
          <w:rFonts w:ascii="Times New Roman" w:hAnsi="Times New Roman" w:cs="Times New Roman"/>
          <w:sz w:val="24"/>
          <w:szCs w:val="24"/>
        </w:rPr>
        <w:t xml:space="preserve"> behavior and how to resist the urge to succumb to the temptation when </w:t>
      </w:r>
      <w:r w:rsidR="009A1E86">
        <w:rPr>
          <w:rFonts w:ascii="Times New Roman" w:hAnsi="Times New Roman" w:cs="Times New Roman"/>
          <w:sz w:val="24"/>
          <w:szCs w:val="24"/>
        </w:rPr>
        <w:lastRenderedPageBreak/>
        <w:t xml:space="preserve">faced with such situations. For instance, an adolescent who is living with parents who use drugs is more likely to indulge in the </w:t>
      </w:r>
      <w:r w:rsidR="009A1E86"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9A1E86" w:rsidRPr="00610D80">
        <w:rPr>
          <w:rFonts w:ascii="Times New Roman" w:hAnsi="Times New Roman" w:cs="Times New Roman"/>
          <w:noProof/>
          <w:sz w:val="24"/>
          <w:szCs w:val="24"/>
        </w:rPr>
        <w:t>risk</w:t>
      </w:r>
      <w:r w:rsidR="009A1E86">
        <w:rPr>
          <w:rFonts w:ascii="Times New Roman" w:hAnsi="Times New Roman" w:cs="Times New Roman"/>
          <w:sz w:val="24"/>
          <w:szCs w:val="24"/>
        </w:rPr>
        <w:t xml:space="preserve"> behavior leading to a relapse.</w:t>
      </w:r>
      <w:r w:rsidR="009A1E86" w:rsidRPr="00935760">
        <w:rPr>
          <w:rFonts w:ascii="Times New Roman" w:hAnsi="Times New Roman" w:cs="Times New Roman"/>
          <w:sz w:val="24"/>
          <w:szCs w:val="24"/>
        </w:rPr>
        <w:t xml:space="preserve"> </w:t>
      </w:r>
      <w:r w:rsidR="00507894">
        <w:rPr>
          <w:rFonts w:ascii="Times New Roman" w:hAnsi="Times New Roman" w:cs="Times New Roman"/>
          <w:sz w:val="24"/>
          <w:szCs w:val="24"/>
        </w:rPr>
        <w:t>Also</w:t>
      </w:r>
      <w:r w:rsidR="00EB70D0">
        <w:rPr>
          <w:rFonts w:ascii="Times New Roman" w:hAnsi="Times New Roman" w:cs="Times New Roman"/>
          <w:sz w:val="24"/>
          <w:szCs w:val="24"/>
        </w:rPr>
        <w:t xml:space="preserve">, the </w:t>
      </w:r>
      <w:r w:rsidR="00EB70D0" w:rsidRPr="00610D80">
        <w:rPr>
          <w:rFonts w:ascii="Times New Roman" w:hAnsi="Times New Roman" w:cs="Times New Roman"/>
          <w:noProof/>
          <w:sz w:val="24"/>
          <w:szCs w:val="24"/>
        </w:rPr>
        <w:t>self</w:t>
      </w:r>
      <w:r w:rsidR="00610D80">
        <w:rPr>
          <w:rFonts w:ascii="Times New Roman" w:hAnsi="Times New Roman" w:cs="Times New Roman"/>
          <w:noProof/>
          <w:sz w:val="24"/>
          <w:szCs w:val="24"/>
        </w:rPr>
        <w:t>-</w:t>
      </w:r>
      <w:r w:rsidR="00EB70D0" w:rsidRPr="00610D80">
        <w:rPr>
          <w:rFonts w:ascii="Times New Roman" w:hAnsi="Times New Roman" w:cs="Times New Roman"/>
          <w:noProof/>
          <w:sz w:val="24"/>
          <w:szCs w:val="24"/>
        </w:rPr>
        <w:t>efficacy</w:t>
      </w:r>
      <w:r w:rsidR="00EB70D0">
        <w:rPr>
          <w:rFonts w:ascii="Times New Roman" w:hAnsi="Times New Roman" w:cs="Times New Roman"/>
          <w:sz w:val="24"/>
          <w:szCs w:val="24"/>
        </w:rPr>
        <w:t xml:space="preserve"> which is a sense of e </w:t>
      </w:r>
      <w:r w:rsidR="00507894">
        <w:rPr>
          <w:rFonts w:ascii="Times New Roman" w:hAnsi="Times New Roman" w:cs="Times New Roman"/>
          <w:sz w:val="24"/>
          <w:szCs w:val="24"/>
        </w:rPr>
        <w:t>mastery which</w:t>
      </w:r>
      <w:r w:rsidR="00EB70D0">
        <w:rPr>
          <w:rFonts w:ascii="Times New Roman" w:hAnsi="Times New Roman" w:cs="Times New Roman"/>
          <w:sz w:val="24"/>
          <w:szCs w:val="24"/>
        </w:rPr>
        <w:t xml:space="preserve"> helps the client to handle </w:t>
      </w:r>
      <w:r w:rsidR="00EB70D0"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EB70D0" w:rsidRPr="00610D80">
        <w:rPr>
          <w:rFonts w:ascii="Times New Roman" w:hAnsi="Times New Roman" w:cs="Times New Roman"/>
          <w:noProof/>
          <w:sz w:val="24"/>
          <w:szCs w:val="24"/>
        </w:rPr>
        <w:t>risk</w:t>
      </w:r>
      <w:r w:rsidR="00EB70D0">
        <w:rPr>
          <w:rFonts w:ascii="Times New Roman" w:hAnsi="Times New Roman" w:cs="Times New Roman"/>
          <w:sz w:val="24"/>
          <w:szCs w:val="24"/>
        </w:rPr>
        <w:t xml:space="preserve"> </w:t>
      </w:r>
      <w:r w:rsidR="00507894">
        <w:rPr>
          <w:rFonts w:ascii="Times New Roman" w:hAnsi="Times New Roman" w:cs="Times New Roman"/>
          <w:sz w:val="24"/>
          <w:szCs w:val="24"/>
        </w:rPr>
        <w:t>situations</w:t>
      </w:r>
      <w:r w:rsidR="00EB70D0">
        <w:rPr>
          <w:rFonts w:ascii="Times New Roman" w:hAnsi="Times New Roman" w:cs="Times New Roman"/>
          <w:sz w:val="24"/>
          <w:szCs w:val="24"/>
        </w:rPr>
        <w:t xml:space="preserve"> or to recover from a lapse determines the likelihood of a relapse</w:t>
      </w:r>
      <w:r w:rsidR="00507894">
        <w:rPr>
          <w:rFonts w:ascii="Times New Roman" w:hAnsi="Times New Roman" w:cs="Times New Roman"/>
          <w:sz w:val="24"/>
          <w:szCs w:val="24"/>
        </w:rPr>
        <w:t xml:space="preserve"> (Bowen et al, 2014)</w:t>
      </w:r>
      <w:r w:rsidR="00EB70D0">
        <w:rPr>
          <w:rFonts w:ascii="Times New Roman" w:hAnsi="Times New Roman" w:cs="Times New Roman"/>
          <w:sz w:val="24"/>
          <w:szCs w:val="24"/>
        </w:rPr>
        <w:t xml:space="preserve">. </w:t>
      </w:r>
      <w:r w:rsidR="00507894">
        <w:rPr>
          <w:rFonts w:ascii="Times New Roman" w:hAnsi="Times New Roman" w:cs="Times New Roman"/>
          <w:sz w:val="24"/>
          <w:szCs w:val="24"/>
        </w:rPr>
        <w:t>In</w:t>
      </w:r>
      <w:r w:rsidR="00EB70D0">
        <w:rPr>
          <w:rFonts w:ascii="Times New Roman" w:hAnsi="Times New Roman" w:cs="Times New Roman"/>
          <w:sz w:val="24"/>
          <w:szCs w:val="24"/>
        </w:rPr>
        <w:t xml:space="preserve"> view of that, clients with high coping </w:t>
      </w:r>
      <w:r w:rsidR="00507894">
        <w:rPr>
          <w:rFonts w:ascii="Times New Roman" w:hAnsi="Times New Roman" w:cs="Times New Roman"/>
          <w:sz w:val="24"/>
          <w:szCs w:val="24"/>
        </w:rPr>
        <w:t>skills</w:t>
      </w:r>
      <w:r w:rsidR="00EB70D0">
        <w:rPr>
          <w:rFonts w:ascii="Times New Roman" w:hAnsi="Times New Roman" w:cs="Times New Roman"/>
          <w:sz w:val="24"/>
          <w:szCs w:val="24"/>
        </w:rPr>
        <w:t xml:space="preserve"> and </w:t>
      </w:r>
      <w:r w:rsidR="00EB70D0" w:rsidRPr="00610D80">
        <w:rPr>
          <w:rFonts w:ascii="Times New Roman" w:hAnsi="Times New Roman" w:cs="Times New Roman"/>
          <w:noProof/>
          <w:sz w:val="24"/>
          <w:szCs w:val="24"/>
        </w:rPr>
        <w:t>self</w:t>
      </w:r>
      <w:r w:rsidR="00610D80">
        <w:rPr>
          <w:rFonts w:ascii="Times New Roman" w:hAnsi="Times New Roman" w:cs="Times New Roman"/>
          <w:noProof/>
          <w:sz w:val="24"/>
          <w:szCs w:val="24"/>
        </w:rPr>
        <w:t>-</w:t>
      </w:r>
      <w:r w:rsidR="00EB70D0" w:rsidRPr="00610D80">
        <w:rPr>
          <w:rFonts w:ascii="Times New Roman" w:hAnsi="Times New Roman" w:cs="Times New Roman"/>
          <w:noProof/>
          <w:sz w:val="24"/>
          <w:szCs w:val="24"/>
        </w:rPr>
        <w:t>efficacy</w:t>
      </w:r>
      <w:r w:rsidR="00EB70D0">
        <w:rPr>
          <w:rFonts w:ascii="Times New Roman" w:hAnsi="Times New Roman" w:cs="Times New Roman"/>
          <w:sz w:val="24"/>
          <w:szCs w:val="24"/>
        </w:rPr>
        <w:t xml:space="preserve"> are less likely to have a relapse.</w:t>
      </w:r>
    </w:p>
    <w:p w:rsidR="005B09C0" w:rsidRDefault="00DE34F7" w:rsidP="00BD61C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B70D0">
        <w:rPr>
          <w:rFonts w:ascii="Times New Roman" w:hAnsi="Times New Roman" w:cs="Times New Roman"/>
          <w:sz w:val="24"/>
          <w:szCs w:val="24"/>
        </w:rPr>
        <w:t xml:space="preserve">In conclusion, </w:t>
      </w:r>
      <w:r w:rsidR="00EB70D0"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EB70D0" w:rsidRPr="00610D80">
        <w:rPr>
          <w:rFonts w:ascii="Times New Roman" w:hAnsi="Times New Roman" w:cs="Times New Roman"/>
          <w:noProof/>
          <w:sz w:val="24"/>
          <w:szCs w:val="24"/>
        </w:rPr>
        <w:t>risk</w:t>
      </w:r>
      <w:r w:rsidR="00EB70D0">
        <w:rPr>
          <w:rFonts w:ascii="Times New Roman" w:hAnsi="Times New Roman" w:cs="Times New Roman"/>
          <w:sz w:val="24"/>
          <w:szCs w:val="24"/>
        </w:rPr>
        <w:t xml:space="preserve"> situations are </w:t>
      </w:r>
      <w:r w:rsidR="00507894">
        <w:rPr>
          <w:rFonts w:ascii="Times New Roman" w:hAnsi="Times New Roman" w:cs="Times New Roman"/>
          <w:sz w:val="24"/>
          <w:szCs w:val="24"/>
        </w:rPr>
        <w:t>intrapersonal and interpersonal factors that expose</w:t>
      </w:r>
      <w:r w:rsidR="00EB70D0">
        <w:rPr>
          <w:rFonts w:ascii="Times New Roman" w:hAnsi="Times New Roman" w:cs="Times New Roman"/>
          <w:sz w:val="24"/>
          <w:szCs w:val="24"/>
        </w:rPr>
        <w:t xml:space="preserve"> a recovering individual to a relapse. </w:t>
      </w:r>
      <w:r w:rsidR="00BD61C9">
        <w:rPr>
          <w:rFonts w:ascii="Times New Roman" w:hAnsi="Times New Roman" w:cs="Times New Roman"/>
          <w:sz w:val="24"/>
          <w:szCs w:val="24"/>
        </w:rPr>
        <w:t>Social pressure is one of the int</w:t>
      </w:r>
      <w:r w:rsidR="00507894">
        <w:rPr>
          <w:rFonts w:ascii="Times New Roman" w:hAnsi="Times New Roman" w:cs="Times New Roman"/>
          <w:sz w:val="24"/>
          <w:szCs w:val="24"/>
        </w:rPr>
        <w:t xml:space="preserve">erpersonal </w:t>
      </w:r>
      <w:r w:rsidR="00507894"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507894" w:rsidRPr="00610D80">
        <w:rPr>
          <w:rFonts w:ascii="Times New Roman" w:hAnsi="Times New Roman" w:cs="Times New Roman"/>
          <w:noProof/>
          <w:sz w:val="24"/>
          <w:szCs w:val="24"/>
        </w:rPr>
        <w:t>risk</w:t>
      </w:r>
      <w:r w:rsidR="00507894">
        <w:rPr>
          <w:rFonts w:ascii="Times New Roman" w:hAnsi="Times New Roman" w:cs="Times New Roman"/>
          <w:sz w:val="24"/>
          <w:szCs w:val="24"/>
        </w:rPr>
        <w:t xml:space="preserve"> situations and it is</w:t>
      </w:r>
      <w:r w:rsidR="00BD61C9">
        <w:rPr>
          <w:rFonts w:ascii="Times New Roman" w:hAnsi="Times New Roman" w:cs="Times New Roman"/>
          <w:sz w:val="24"/>
          <w:szCs w:val="24"/>
        </w:rPr>
        <w:t xml:space="preserve"> more likely to affect adolescent clients than their adult counterparts.</w:t>
      </w:r>
      <w:r w:rsidR="00507894">
        <w:rPr>
          <w:rFonts w:ascii="Times New Roman" w:hAnsi="Times New Roman" w:cs="Times New Roman"/>
          <w:sz w:val="24"/>
          <w:szCs w:val="24"/>
        </w:rPr>
        <w:t xml:space="preserve"> In</w:t>
      </w:r>
      <w:r w:rsidR="00BD61C9">
        <w:rPr>
          <w:rFonts w:ascii="Times New Roman" w:hAnsi="Times New Roman" w:cs="Times New Roman"/>
          <w:sz w:val="24"/>
          <w:szCs w:val="24"/>
        </w:rPr>
        <w:t xml:space="preserve"> the same line factors such as frequency of </w:t>
      </w:r>
      <w:r w:rsidR="00BD61C9"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BD61C9" w:rsidRPr="00610D80">
        <w:rPr>
          <w:rFonts w:ascii="Times New Roman" w:hAnsi="Times New Roman" w:cs="Times New Roman"/>
          <w:noProof/>
          <w:sz w:val="24"/>
          <w:szCs w:val="24"/>
        </w:rPr>
        <w:t>risk</w:t>
      </w:r>
      <w:r w:rsidR="00BD61C9">
        <w:rPr>
          <w:rFonts w:ascii="Times New Roman" w:hAnsi="Times New Roman" w:cs="Times New Roman"/>
          <w:sz w:val="24"/>
          <w:szCs w:val="24"/>
        </w:rPr>
        <w:t xml:space="preserve"> behavior, coping skills and </w:t>
      </w:r>
      <w:r w:rsidR="00BD61C9" w:rsidRPr="00610D80">
        <w:rPr>
          <w:rFonts w:ascii="Times New Roman" w:hAnsi="Times New Roman" w:cs="Times New Roman"/>
          <w:noProof/>
          <w:sz w:val="24"/>
          <w:szCs w:val="24"/>
        </w:rPr>
        <w:t>self</w:t>
      </w:r>
      <w:r w:rsidR="00610D80">
        <w:rPr>
          <w:rFonts w:ascii="Times New Roman" w:hAnsi="Times New Roman" w:cs="Times New Roman"/>
          <w:noProof/>
          <w:sz w:val="24"/>
          <w:szCs w:val="24"/>
        </w:rPr>
        <w:t>-</w:t>
      </w:r>
      <w:r w:rsidR="00507894" w:rsidRPr="00610D80">
        <w:rPr>
          <w:rFonts w:ascii="Times New Roman" w:hAnsi="Times New Roman" w:cs="Times New Roman"/>
          <w:noProof/>
          <w:sz w:val="24"/>
          <w:szCs w:val="24"/>
        </w:rPr>
        <w:t>efficacy</w:t>
      </w:r>
      <w:r w:rsidR="00BD61C9">
        <w:rPr>
          <w:rFonts w:ascii="Times New Roman" w:hAnsi="Times New Roman" w:cs="Times New Roman"/>
          <w:sz w:val="24"/>
          <w:szCs w:val="24"/>
        </w:rPr>
        <w:t xml:space="preserve"> affect the potential of a </w:t>
      </w:r>
      <w:r w:rsidR="00BD61C9"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BD61C9" w:rsidRPr="00610D80">
        <w:rPr>
          <w:rFonts w:ascii="Times New Roman" w:hAnsi="Times New Roman" w:cs="Times New Roman"/>
          <w:noProof/>
          <w:sz w:val="24"/>
          <w:szCs w:val="24"/>
        </w:rPr>
        <w:t>risk</w:t>
      </w:r>
      <w:r w:rsidR="00BD61C9">
        <w:rPr>
          <w:rFonts w:ascii="Times New Roman" w:hAnsi="Times New Roman" w:cs="Times New Roman"/>
          <w:sz w:val="24"/>
          <w:szCs w:val="24"/>
        </w:rPr>
        <w:t xml:space="preserve"> behavior leading to a relapse.</w:t>
      </w:r>
    </w:p>
    <w:p w:rsidR="00EB70D0" w:rsidRDefault="00EB70D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Default="005B09C0" w:rsidP="005B09C0">
      <w:pPr>
        <w:rPr>
          <w:rFonts w:ascii="Times New Roman" w:hAnsi="Times New Roman" w:cs="Times New Roman"/>
          <w:sz w:val="24"/>
          <w:szCs w:val="24"/>
        </w:rPr>
      </w:pPr>
    </w:p>
    <w:p w:rsidR="005B09C0" w:rsidRPr="00966ECD" w:rsidRDefault="005B09C0" w:rsidP="005B09C0">
      <w:pPr>
        <w:spacing w:line="480" w:lineRule="auto"/>
        <w:jc w:val="center"/>
        <w:rPr>
          <w:rFonts w:ascii="Times New Roman" w:hAnsi="Times New Roman" w:cs="Times New Roman"/>
          <w:sz w:val="24"/>
          <w:szCs w:val="24"/>
        </w:rPr>
      </w:pPr>
      <w:r w:rsidRPr="00966ECD">
        <w:rPr>
          <w:rFonts w:ascii="Times New Roman" w:hAnsi="Times New Roman" w:cs="Times New Roman"/>
          <w:sz w:val="24"/>
          <w:szCs w:val="24"/>
        </w:rPr>
        <w:lastRenderedPageBreak/>
        <w:t>References</w:t>
      </w:r>
    </w:p>
    <w:p w:rsidR="005B09C0" w:rsidRPr="00714AEB" w:rsidRDefault="005B09C0" w:rsidP="005B09C0">
      <w:pPr>
        <w:spacing w:after="0" w:line="480" w:lineRule="auto"/>
        <w:ind w:left="720" w:hanging="720"/>
        <w:rPr>
          <w:rFonts w:ascii="Times New Roman" w:eastAsia="Times New Roman" w:hAnsi="Times New Roman" w:cs="Times New Roman"/>
          <w:sz w:val="24"/>
          <w:szCs w:val="24"/>
        </w:rPr>
      </w:pPr>
      <w:r w:rsidRPr="00966ECD">
        <w:rPr>
          <w:rFonts w:ascii="Times New Roman" w:eastAsia="Times New Roman" w:hAnsi="Times New Roman" w:cs="Times New Roman"/>
          <w:sz w:val="24"/>
          <w:szCs w:val="24"/>
        </w:rPr>
        <w:t xml:space="preserve"> </w:t>
      </w:r>
      <w:r w:rsidRPr="00714AEB">
        <w:rPr>
          <w:rFonts w:ascii="Times New Roman" w:eastAsia="Times New Roman" w:hAnsi="Times New Roman" w:cs="Times New Roman"/>
          <w:sz w:val="24"/>
          <w:szCs w:val="24"/>
        </w:rPr>
        <w:t xml:space="preserve">Bowen, S., Witkiewitz, K., Clifasefi, S. L., Grow, J., Chawla, N., Hsu, S. H., ... &amp; Larimer, M. E. (2014). Relative </w:t>
      </w:r>
      <w:r w:rsidRPr="00966ECD">
        <w:rPr>
          <w:rFonts w:ascii="Times New Roman" w:eastAsia="Times New Roman" w:hAnsi="Times New Roman" w:cs="Times New Roman"/>
          <w:sz w:val="24"/>
          <w:szCs w:val="24"/>
        </w:rPr>
        <w:t xml:space="preserve">Efficacy of Mindfulness-Based Relapse Prevention, Standard Relapse Prevention, And Treatment As Usual For Substance Use Disorders: A Randomized Clinical Trial. </w:t>
      </w:r>
      <w:r w:rsidRPr="00714AEB">
        <w:rPr>
          <w:rFonts w:ascii="Times New Roman" w:eastAsia="Times New Roman" w:hAnsi="Times New Roman" w:cs="Times New Roman"/>
          <w:i/>
          <w:iCs/>
          <w:sz w:val="24"/>
          <w:szCs w:val="24"/>
        </w:rPr>
        <w:t xml:space="preserve">JAMA </w:t>
      </w:r>
      <w:r w:rsidR="00610D80">
        <w:rPr>
          <w:rFonts w:ascii="Times New Roman" w:eastAsia="Times New Roman" w:hAnsi="Times New Roman" w:cs="Times New Roman"/>
          <w:i/>
          <w:iCs/>
          <w:noProof/>
          <w:sz w:val="24"/>
          <w:szCs w:val="24"/>
        </w:rPr>
        <w:t>P</w:t>
      </w:r>
      <w:r w:rsidRPr="00610D80">
        <w:rPr>
          <w:rFonts w:ascii="Times New Roman" w:eastAsia="Times New Roman" w:hAnsi="Times New Roman" w:cs="Times New Roman"/>
          <w:i/>
          <w:iCs/>
          <w:noProof/>
          <w:sz w:val="24"/>
          <w:szCs w:val="24"/>
        </w:rPr>
        <w:t>sychiatry</w:t>
      </w:r>
      <w:r w:rsidRPr="00714AEB">
        <w:rPr>
          <w:rFonts w:ascii="Times New Roman" w:eastAsia="Times New Roman" w:hAnsi="Times New Roman" w:cs="Times New Roman"/>
          <w:sz w:val="24"/>
          <w:szCs w:val="24"/>
        </w:rPr>
        <w:t xml:space="preserve">, </w:t>
      </w:r>
      <w:r w:rsidRPr="00714AEB">
        <w:rPr>
          <w:rFonts w:ascii="Times New Roman" w:eastAsia="Times New Roman" w:hAnsi="Times New Roman" w:cs="Times New Roman"/>
          <w:i/>
          <w:iCs/>
          <w:sz w:val="24"/>
          <w:szCs w:val="24"/>
        </w:rPr>
        <w:t>71</w:t>
      </w:r>
      <w:r w:rsidRPr="00714AEB">
        <w:rPr>
          <w:rFonts w:ascii="Times New Roman" w:eastAsia="Times New Roman" w:hAnsi="Times New Roman" w:cs="Times New Roman"/>
          <w:sz w:val="24"/>
          <w:szCs w:val="24"/>
        </w:rPr>
        <w:t>(5), 547-556.</w:t>
      </w:r>
    </w:p>
    <w:p w:rsidR="005B09C0" w:rsidRPr="00966ECD" w:rsidRDefault="005B09C0" w:rsidP="005B09C0">
      <w:pPr>
        <w:spacing w:line="480" w:lineRule="auto"/>
        <w:ind w:left="720" w:hanging="720"/>
        <w:rPr>
          <w:rFonts w:ascii="Times New Roman" w:eastAsia="Times New Roman" w:hAnsi="Times New Roman" w:cs="Times New Roman"/>
          <w:sz w:val="24"/>
          <w:szCs w:val="24"/>
        </w:rPr>
      </w:pPr>
      <w:r w:rsidRPr="00966ECD">
        <w:rPr>
          <w:rFonts w:ascii="Times New Roman" w:hAnsi="Times New Roman" w:cs="Times New Roman"/>
          <w:sz w:val="24"/>
          <w:szCs w:val="24"/>
        </w:rPr>
        <w:t xml:space="preserve">Shafiei, E., Hoseini, A. F., Bibak, A., &amp; Azmal, M. (2014). </w:t>
      </w:r>
      <w:r w:rsidRPr="00610D80">
        <w:rPr>
          <w:rFonts w:ascii="Times New Roman" w:hAnsi="Times New Roman" w:cs="Times New Roman"/>
          <w:noProof/>
          <w:sz w:val="24"/>
          <w:szCs w:val="24"/>
        </w:rPr>
        <w:t>High</w:t>
      </w:r>
      <w:r w:rsidR="00610D80">
        <w:rPr>
          <w:rFonts w:ascii="Times New Roman" w:hAnsi="Times New Roman" w:cs="Times New Roman"/>
          <w:noProof/>
          <w:sz w:val="24"/>
          <w:szCs w:val="24"/>
        </w:rPr>
        <w:t>-</w:t>
      </w:r>
      <w:r w:rsidR="00610D80" w:rsidRPr="00610D80">
        <w:rPr>
          <w:rFonts w:ascii="Times New Roman" w:hAnsi="Times New Roman" w:cs="Times New Roman"/>
          <w:noProof/>
          <w:sz w:val="24"/>
          <w:szCs w:val="24"/>
        </w:rPr>
        <w:t>Risk</w:t>
      </w:r>
      <w:r w:rsidR="00610D80" w:rsidRPr="00966ECD">
        <w:rPr>
          <w:rFonts w:ascii="Times New Roman" w:hAnsi="Times New Roman" w:cs="Times New Roman"/>
          <w:sz w:val="24"/>
          <w:szCs w:val="24"/>
        </w:rPr>
        <w:t xml:space="preserve"> Situations Predicting Relapse In Self-Referred Addicts To </w:t>
      </w:r>
      <w:r w:rsidR="00610D80">
        <w:rPr>
          <w:rFonts w:ascii="Times New Roman" w:hAnsi="Times New Roman" w:cs="Times New Roman"/>
          <w:noProof/>
          <w:sz w:val="24"/>
          <w:szCs w:val="24"/>
        </w:rPr>
        <w:t>B</w:t>
      </w:r>
      <w:r w:rsidRPr="00610D80">
        <w:rPr>
          <w:rFonts w:ascii="Times New Roman" w:hAnsi="Times New Roman" w:cs="Times New Roman"/>
          <w:noProof/>
          <w:sz w:val="24"/>
          <w:szCs w:val="24"/>
        </w:rPr>
        <w:t>ushehr</w:t>
      </w:r>
      <w:r w:rsidRPr="00966ECD">
        <w:rPr>
          <w:rFonts w:ascii="Times New Roman" w:hAnsi="Times New Roman" w:cs="Times New Roman"/>
          <w:sz w:val="24"/>
          <w:szCs w:val="24"/>
        </w:rPr>
        <w:t xml:space="preserve"> </w:t>
      </w:r>
      <w:r w:rsidR="00610D80" w:rsidRPr="00966ECD">
        <w:rPr>
          <w:rFonts w:ascii="Times New Roman" w:hAnsi="Times New Roman" w:cs="Times New Roman"/>
          <w:sz w:val="24"/>
          <w:szCs w:val="24"/>
        </w:rPr>
        <w:t xml:space="preserve">Province Substance Abuse Treatment Centers. </w:t>
      </w:r>
      <w:r w:rsidRPr="00966ECD">
        <w:rPr>
          <w:rFonts w:ascii="Times New Roman" w:hAnsi="Times New Roman" w:cs="Times New Roman"/>
          <w:i/>
          <w:iCs/>
          <w:sz w:val="24"/>
          <w:szCs w:val="24"/>
        </w:rPr>
        <w:t xml:space="preserve">International </w:t>
      </w:r>
      <w:r w:rsidR="00610D80" w:rsidRPr="00610D80">
        <w:rPr>
          <w:rFonts w:ascii="Times New Roman" w:hAnsi="Times New Roman" w:cs="Times New Roman"/>
          <w:i/>
          <w:iCs/>
          <w:noProof/>
          <w:sz w:val="24"/>
          <w:szCs w:val="24"/>
        </w:rPr>
        <w:t>Journal</w:t>
      </w:r>
      <w:r w:rsidR="00610D80" w:rsidRPr="00966ECD">
        <w:rPr>
          <w:rFonts w:ascii="Times New Roman" w:hAnsi="Times New Roman" w:cs="Times New Roman"/>
          <w:i/>
          <w:iCs/>
          <w:sz w:val="24"/>
          <w:szCs w:val="24"/>
        </w:rPr>
        <w:t xml:space="preserve"> Of </w:t>
      </w:r>
      <w:r w:rsidR="00610D80" w:rsidRPr="00610D80">
        <w:rPr>
          <w:rFonts w:ascii="Times New Roman" w:hAnsi="Times New Roman" w:cs="Times New Roman"/>
          <w:i/>
          <w:iCs/>
          <w:noProof/>
          <w:sz w:val="24"/>
          <w:szCs w:val="24"/>
        </w:rPr>
        <w:t>High</w:t>
      </w:r>
      <w:r w:rsidR="00610D80">
        <w:rPr>
          <w:rFonts w:ascii="Times New Roman" w:hAnsi="Times New Roman" w:cs="Times New Roman"/>
          <w:i/>
          <w:iCs/>
          <w:noProof/>
          <w:sz w:val="24"/>
          <w:szCs w:val="24"/>
        </w:rPr>
        <w:t>-</w:t>
      </w:r>
      <w:r w:rsidR="00610D80" w:rsidRPr="00610D80">
        <w:rPr>
          <w:rFonts w:ascii="Times New Roman" w:hAnsi="Times New Roman" w:cs="Times New Roman"/>
          <w:i/>
          <w:iCs/>
          <w:noProof/>
          <w:sz w:val="24"/>
          <w:szCs w:val="24"/>
        </w:rPr>
        <w:t>Risk</w:t>
      </w:r>
      <w:r w:rsidR="00610D80" w:rsidRPr="00966ECD">
        <w:rPr>
          <w:rFonts w:ascii="Times New Roman" w:hAnsi="Times New Roman" w:cs="Times New Roman"/>
          <w:i/>
          <w:iCs/>
          <w:sz w:val="24"/>
          <w:szCs w:val="24"/>
        </w:rPr>
        <w:t xml:space="preserve"> Behaviors &amp; Addiction</w:t>
      </w:r>
      <w:r w:rsidRPr="00966ECD">
        <w:rPr>
          <w:rFonts w:ascii="Times New Roman" w:hAnsi="Times New Roman" w:cs="Times New Roman"/>
          <w:sz w:val="24"/>
          <w:szCs w:val="24"/>
        </w:rPr>
        <w:t xml:space="preserve">, </w:t>
      </w:r>
      <w:r w:rsidRPr="00966ECD">
        <w:rPr>
          <w:rFonts w:ascii="Times New Roman" w:hAnsi="Times New Roman" w:cs="Times New Roman"/>
          <w:i/>
          <w:iCs/>
          <w:sz w:val="24"/>
          <w:szCs w:val="24"/>
        </w:rPr>
        <w:t>3</w:t>
      </w:r>
      <w:r w:rsidRPr="00966ECD">
        <w:rPr>
          <w:rFonts w:ascii="Times New Roman" w:hAnsi="Times New Roman" w:cs="Times New Roman"/>
          <w:sz w:val="24"/>
          <w:szCs w:val="24"/>
        </w:rPr>
        <w:t>(2).</w:t>
      </w:r>
      <w:r w:rsidRPr="00966ECD">
        <w:rPr>
          <w:rStyle w:val="doi"/>
          <w:rFonts w:ascii="Times New Roman" w:hAnsi="Times New Roman" w:cs="Times New Roman"/>
          <w:sz w:val="24"/>
          <w:szCs w:val="24"/>
        </w:rPr>
        <w:t xml:space="preserve"> </w:t>
      </w:r>
      <w:r w:rsidRPr="00966ECD">
        <w:rPr>
          <w:rFonts w:ascii="Times New Roman" w:eastAsia="Times New Roman" w:hAnsi="Times New Roman" w:cs="Times New Roman"/>
          <w:sz w:val="24"/>
          <w:szCs w:val="24"/>
        </w:rPr>
        <w:t xml:space="preserve">Doi: </w:t>
      </w:r>
      <w:hyperlink r:id="rId6" w:tgtFrame="pmc_ext" w:history="1">
        <w:r w:rsidRPr="00966ECD">
          <w:rPr>
            <w:rFonts w:ascii="Times New Roman" w:eastAsia="Times New Roman" w:hAnsi="Times New Roman" w:cs="Times New Roman"/>
            <w:sz w:val="24"/>
            <w:szCs w:val="24"/>
          </w:rPr>
          <w:t>10.5812/ijhrba.16381</w:t>
        </w:r>
      </w:hyperlink>
    </w:p>
    <w:p w:rsidR="005B09C0" w:rsidRPr="00966ECD" w:rsidRDefault="005B09C0" w:rsidP="005B09C0">
      <w:pPr>
        <w:spacing w:line="480" w:lineRule="auto"/>
        <w:ind w:left="720" w:hanging="720"/>
        <w:rPr>
          <w:rFonts w:ascii="Times New Roman" w:hAnsi="Times New Roman" w:cs="Times New Roman"/>
          <w:sz w:val="24"/>
          <w:szCs w:val="24"/>
        </w:rPr>
      </w:pPr>
      <w:r w:rsidRPr="00966ECD">
        <w:rPr>
          <w:rFonts w:ascii="Times New Roman" w:hAnsi="Times New Roman" w:cs="Times New Roman"/>
          <w:sz w:val="24"/>
          <w:szCs w:val="24"/>
        </w:rPr>
        <w:t>Steinberg, L., &amp; Monahan, K. C. (200</w:t>
      </w:r>
      <w:r w:rsidR="00DE34F7">
        <w:rPr>
          <w:rFonts w:ascii="Times New Roman" w:hAnsi="Times New Roman" w:cs="Times New Roman"/>
          <w:sz w:val="24"/>
          <w:szCs w:val="24"/>
        </w:rPr>
        <w:t>7</w:t>
      </w:r>
      <w:r w:rsidRPr="00966ECD">
        <w:rPr>
          <w:rFonts w:ascii="Times New Roman" w:hAnsi="Times New Roman" w:cs="Times New Roman"/>
          <w:sz w:val="24"/>
          <w:szCs w:val="24"/>
        </w:rPr>
        <w:t xml:space="preserve">). Age </w:t>
      </w:r>
      <w:r w:rsidR="00610D80" w:rsidRPr="00966ECD">
        <w:rPr>
          <w:rFonts w:ascii="Times New Roman" w:hAnsi="Times New Roman" w:cs="Times New Roman"/>
          <w:sz w:val="24"/>
          <w:szCs w:val="24"/>
        </w:rPr>
        <w:t xml:space="preserve">Differences In Resistance To Peer Influence. </w:t>
      </w:r>
      <w:r w:rsidRPr="00966ECD">
        <w:rPr>
          <w:rFonts w:ascii="Times New Roman" w:hAnsi="Times New Roman" w:cs="Times New Roman"/>
          <w:i/>
          <w:iCs/>
          <w:sz w:val="24"/>
          <w:szCs w:val="24"/>
        </w:rPr>
        <w:t xml:space="preserve">Developmental </w:t>
      </w:r>
      <w:r w:rsidR="00610D80">
        <w:rPr>
          <w:rFonts w:ascii="Times New Roman" w:hAnsi="Times New Roman" w:cs="Times New Roman"/>
          <w:i/>
          <w:iCs/>
          <w:noProof/>
          <w:sz w:val="24"/>
          <w:szCs w:val="24"/>
        </w:rPr>
        <w:t>P</w:t>
      </w:r>
      <w:r w:rsidRPr="00610D80">
        <w:rPr>
          <w:rFonts w:ascii="Times New Roman" w:hAnsi="Times New Roman" w:cs="Times New Roman"/>
          <w:i/>
          <w:iCs/>
          <w:noProof/>
          <w:sz w:val="24"/>
          <w:szCs w:val="24"/>
        </w:rPr>
        <w:t>sychology</w:t>
      </w:r>
      <w:r w:rsidRPr="00966ECD">
        <w:rPr>
          <w:rFonts w:ascii="Times New Roman" w:hAnsi="Times New Roman" w:cs="Times New Roman"/>
          <w:sz w:val="24"/>
          <w:szCs w:val="24"/>
        </w:rPr>
        <w:t xml:space="preserve">, </w:t>
      </w:r>
      <w:r w:rsidRPr="00966ECD">
        <w:rPr>
          <w:rFonts w:ascii="Times New Roman" w:hAnsi="Times New Roman" w:cs="Times New Roman"/>
          <w:i/>
          <w:iCs/>
          <w:sz w:val="24"/>
          <w:szCs w:val="24"/>
        </w:rPr>
        <w:t>43</w:t>
      </w:r>
      <w:r w:rsidRPr="00966ECD">
        <w:rPr>
          <w:rFonts w:ascii="Times New Roman" w:hAnsi="Times New Roman" w:cs="Times New Roman"/>
          <w:sz w:val="24"/>
          <w:szCs w:val="24"/>
        </w:rPr>
        <w:t xml:space="preserve">(6), 1531. </w:t>
      </w:r>
      <w:r w:rsidRPr="00966ECD">
        <w:rPr>
          <w:rFonts w:ascii="Times New Roman" w:eastAsia="Times New Roman" w:hAnsi="Times New Roman" w:cs="Times New Roman"/>
          <w:sz w:val="24"/>
          <w:szCs w:val="24"/>
        </w:rPr>
        <w:t>Doi:</w:t>
      </w:r>
      <w:r w:rsidRPr="00966ECD">
        <w:rPr>
          <w:rFonts w:ascii="Times New Roman" w:hAnsi="Times New Roman" w:cs="Times New Roman"/>
          <w:sz w:val="24"/>
          <w:szCs w:val="24"/>
        </w:rPr>
        <w:t xml:space="preserve"> </w:t>
      </w:r>
      <w:hyperlink r:id="rId7" w:tgtFrame="_blank" w:history="1">
        <w:r w:rsidRPr="00966ECD">
          <w:rPr>
            <w:rStyle w:val="Hyperlink"/>
            <w:rFonts w:ascii="Times New Roman" w:hAnsi="Times New Roman" w:cs="Times New Roman"/>
            <w:color w:val="auto"/>
            <w:sz w:val="24"/>
            <w:szCs w:val="24"/>
            <w:u w:val="none"/>
          </w:rPr>
          <w:t>10.1037/0012-1649.43.6.1531</w:t>
        </w:r>
      </w:hyperlink>
    </w:p>
    <w:p w:rsidR="005B09C0" w:rsidRPr="005B09C0" w:rsidRDefault="005B09C0" w:rsidP="005B09C0">
      <w:pPr>
        <w:rPr>
          <w:rFonts w:ascii="Times New Roman" w:hAnsi="Times New Roman" w:cs="Times New Roman"/>
          <w:sz w:val="24"/>
          <w:szCs w:val="24"/>
        </w:rPr>
      </w:pPr>
    </w:p>
    <w:sectPr w:rsidR="005B09C0" w:rsidRPr="005B09C0" w:rsidSect="005078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67E" w:rsidRDefault="00EA767E" w:rsidP="00507894">
      <w:pPr>
        <w:spacing w:after="0" w:line="240" w:lineRule="auto"/>
      </w:pPr>
      <w:r>
        <w:separator/>
      </w:r>
    </w:p>
  </w:endnote>
  <w:endnote w:type="continuationSeparator" w:id="1">
    <w:p w:rsidR="00EA767E" w:rsidRDefault="00EA767E" w:rsidP="00507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67E" w:rsidRDefault="00EA767E" w:rsidP="00507894">
      <w:pPr>
        <w:spacing w:after="0" w:line="240" w:lineRule="auto"/>
      </w:pPr>
      <w:r>
        <w:separator/>
      </w:r>
    </w:p>
  </w:footnote>
  <w:footnote w:type="continuationSeparator" w:id="1">
    <w:p w:rsidR="00EA767E" w:rsidRDefault="00EA767E" w:rsidP="00507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94" w:rsidRDefault="00507894">
    <w:pPr>
      <w:pStyle w:val="Header"/>
      <w:jc w:val="right"/>
    </w:pPr>
    <w:r w:rsidRPr="00507894">
      <w:rPr>
        <w:rFonts w:ascii="Times New Roman" w:hAnsi="Times New Roman" w:cs="Times New Roman"/>
        <w:sz w:val="24"/>
        <w:szCs w:val="24"/>
      </w:rPr>
      <w:t>HIGH RISK SITUATION</w:t>
    </w:r>
    <w:r w:rsidR="0090184A">
      <w:rPr>
        <w:rFonts w:ascii="Times New Roman" w:hAnsi="Times New Roman" w:cs="Times New Roman"/>
        <w:sz w:val="24"/>
        <w:szCs w:val="24"/>
      </w:rPr>
      <w:t>S</w:t>
    </w:r>
    <w:r w:rsidRPr="00507894">
      <w:rPr>
        <w:rFonts w:ascii="Times New Roman" w:hAnsi="Times New Roman" w:cs="Times New Roman"/>
        <w:sz w:val="24"/>
        <w:szCs w:val="24"/>
      </w:rPr>
      <w:t xml:space="preserve"> AND RELAPSE</w:t>
    </w:r>
    <w:r>
      <w:rPr>
        <w:rFonts w:ascii="Times New Roman" w:hAnsi="Times New Roman" w:cs="Times New Roman"/>
        <w:sz w:val="24"/>
        <w:szCs w:val="24"/>
      </w:rPr>
      <w:tab/>
    </w:r>
    <w:r>
      <w:rPr>
        <w:rFonts w:ascii="Times New Roman" w:hAnsi="Times New Roman" w:cs="Times New Roman"/>
        <w:sz w:val="24"/>
        <w:szCs w:val="24"/>
      </w:rPr>
      <w:tab/>
    </w:r>
    <w:r w:rsidRPr="00507894">
      <w:rPr>
        <w:rFonts w:ascii="Times New Roman" w:hAnsi="Times New Roman" w:cs="Times New Roman"/>
        <w:sz w:val="24"/>
        <w:szCs w:val="24"/>
      </w:rPr>
      <w:t xml:space="preserve"> </w:t>
    </w:r>
    <w:sdt>
      <w:sdtPr>
        <w:rPr>
          <w:rFonts w:ascii="Times New Roman" w:hAnsi="Times New Roman" w:cs="Times New Roman"/>
          <w:sz w:val="24"/>
          <w:szCs w:val="24"/>
        </w:rPr>
        <w:id w:val="21543253"/>
        <w:docPartObj>
          <w:docPartGallery w:val="Page Numbers (Top of Page)"/>
          <w:docPartUnique/>
        </w:docPartObj>
      </w:sdtPr>
      <w:sdtEndPr>
        <w:rPr>
          <w:rFonts w:asciiTheme="minorHAnsi" w:hAnsiTheme="minorHAnsi" w:cstheme="minorBidi"/>
          <w:sz w:val="22"/>
          <w:szCs w:val="22"/>
        </w:rPr>
      </w:sdtEndPr>
      <w:sdtContent>
        <w:r w:rsidR="001958C6" w:rsidRPr="00507894">
          <w:rPr>
            <w:rFonts w:ascii="Times New Roman" w:hAnsi="Times New Roman" w:cs="Times New Roman"/>
            <w:sz w:val="24"/>
            <w:szCs w:val="24"/>
          </w:rPr>
          <w:fldChar w:fldCharType="begin"/>
        </w:r>
        <w:r w:rsidRPr="00507894">
          <w:rPr>
            <w:rFonts w:ascii="Times New Roman" w:hAnsi="Times New Roman" w:cs="Times New Roman"/>
            <w:sz w:val="24"/>
            <w:szCs w:val="24"/>
          </w:rPr>
          <w:instrText xml:space="preserve"> PAGE   \* MERGEFORMAT </w:instrText>
        </w:r>
        <w:r w:rsidR="001958C6" w:rsidRPr="00507894">
          <w:rPr>
            <w:rFonts w:ascii="Times New Roman" w:hAnsi="Times New Roman" w:cs="Times New Roman"/>
            <w:sz w:val="24"/>
            <w:szCs w:val="24"/>
          </w:rPr>
          <w:fldChar w:fldCharType="separate"/>
        </w:r>
        <w:r w:rsidR="00610D80">
          <w:rPr>
            <w:rFonts w:ascii="Times New Roman" w:hAnsi="Times New Roman" w:cs="Times New Roman"/>
            <w:noProof/>
            <w:sz w:val="24"/>
            <w:szCs w:val="24"/>
          </w:rPr>
          <w:t>4</w:t>
        </w:r>
        <w:r w:rsidR="001958C6" w:rsidRPr="00507894">
          <w:rPr>
            <w:rFonts w:ascii="Times New Roman" w:hAnsi="Times New Roman" w:cs="Times New Roman"/>
            <w:sz w:val="24"/>
            <w:szCs w:val="24"/>
          </w:rPr>
          <w:fldChar w:fldCharType="end"/>
        </w:r>
      </w:sdtContent>
    </w:sdt>
  </w:p>
  <w:p w:rsidR="00507894" w:rsidRDefault="0050789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94" w:rsidRPr="00507894" w:rsidRDefault="00507894">
    <w:pPr>
      <w:pStyle w:val="Header"/>
      <w:jc w:val="right"/>
      <w:rPr>
        <w:rFonts w:ascii="Times New Roman" w:hAnsi="Times New Roman" w:cs="Times New Roman"/>
        <w:sz w:val="24"/>
        <w:szCs w:val="24"/>
      </w:rPr>
    </w:pPr>
    <w:r w:rsidRPr="00507894">
      <w:rPr>
        <w:rFonts w:ascii="Times New Roman" w:hAnsi="Times New Roman" w:cs="Times New Roman"/>
        <w:sz w:val="24"/>
        <w:szCs w:val="24"/>
      </w:rPr>
      <w:t>Running Head: HIGH RISK SITUATION</w:t>
    </w:r>
    <w:r w:rsidR="0090184A">
      <w:rPr>
        <w:rFonts w:ascii="Times New Roman" w:hAnsi="Times New Roman" w:cs="Times New Roman"/>
        <w:sz w:val="24"/>
        <w:szCs w:val="24"/>
      </w:rPr>
      <w:t>S</w:t>
    </w:r>
    <w:r w:rsidRPr="00507894">
      <w:rPr>
        <w:rFonts w:ascii="Times New Roman" w:hAnsi="Times New Roman" w:cs="Times New Roman"/>
        <w:sz w:val="24"/>
        <w:szCs w:val="24"/>
      </w:rPr>
      <w:t xml:space="preserve"> AND RELAPSE</w:t>
    </w:r>
    <w:r>
      <w:rPr>
        <w:rFonts w:ascii="Times New Roman" w:hAnsi="Times New Roman" w:cs="Times New Roman"/>
        <w:sz w:val="24"/>
        <w:szCs w:val="24"/>
      </w:rPr>
      <w:tab/>
    </w:r>
    <w:r w:rsidRPr="00507894">
      <w:rPr>
        <w:rFonts w:ascii="Times New Roman" w:hAnsi="Times New Roman" w:cs="Times New Roman"/>
        <w:sz w:val="24"/>
        <w:szCs w:val="24"/>
      </w:rPr>
      <w:t xml:space="preserve"> </w:t>
    </w:r>
    <w:sdt>
      <w:sdtPr>
        <w:rPr>
          <w:rFonts w:ascii="Times New Roman" w:hAnsi="Times New Roman" w:cs="Times New Roman"/>
          <w:sz w:val="24"/>
          <w:szCs w:val="24"/>
        </w:rPr>
        <w:id w:val="21543224"/>
        <w:docPartObj>
          <w:docPartGallery w:val="Page Numbers (Top of Page)"/>
          <w:docPartUnique/>
        </w:docPartObj>
      </w:sdtPr>
      <w:sdtContent>
        <w:r w:rsidR="001958C6" w:rsidRPr="00507894">
          <w:rPr>
            <w:rFonts w:ascii="Times New Roman" w:hAnsi="Times New Roman" w:cs="Times New Roman"/>
            <w:sz w:val="24"/>
            <w:szCs w:val="24"/>
          </w:rPr>
          <w:fldChar w:fldCharType="begin"/>
        </w:r>
        <w:r w:rsidRPr="00507894">
          <w:rPr>
            <w:rFonts w:ascii="Times New Roman" w:hAnsi="Times New Roman" w:cs="Times New Roman"/>
            <w:sz w:val="24"/>
            <w:szCs w:val="24"/>
          </w:rPr>
          <w:instrText xml:space="preserve"> PAGE   \* MERGEFORMAT </w:instrText>
        </w:r>
        <w:r w:rsidR="001958C6" w:rsidRPr="00507894">
          <w:rPr>
            <w:rFonts w:ascii="Times New Roman" w:hAnsi="Times New Roman" w:cs="Times New Roman"/>
            <w:sz w:val="24"/>
            <w:szCs w:val="24"/>
          </w:rPr>
          <w:fldChar w:fldCharType="separate"/>
        </w:r>
        <w:r w:rsidR="00610D80">
          <w:rPr>
            <w:rFonts w:ascii="Times New Roman" w:hAnsi="Times New Roman" w:cs="Times New Roman"/>
            <w:noProof/>
            <w:sz w:val="24"/>
            <w:szCs w:val="24"/>
          </w:rPr>
          <w:t>1</w:t>
        </w:r>
        <w:r w:rsidR="001958C6" w:rsidRPr="00507894">
          <w:rPr>
            <w:rFonts w:ascii="Times New Roman" w:hAnsi="Times New Roman" w:cs="Times New Roman"/>
            <w:sz w:val="24"/>
            <w:szCs w:val="24"/>
          </w:rPr>
          <w:fldChar w:fldCharType="end"/>
        </w:r>
      </w:sdtContent>
    </w:sdt>
  </w:p>
  <w:p w:rsidR="00507894" w:rsidRDefault="005078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ExtDAzMTIzMLc0NjZU0lEKTi0uzszPAykwrAUA+IWm8ywAAAA="/>
  </w:docVars>
  <w:rsids>
    <w:rsidRoot w:val="0019483C"/>
    <w:rsid w:val="0007324F"/>
    <w:rsid w:val="000A2EB6"/>
    <w:rsid w:val="0019483C"/>
    <w:rsid w:val="001958C6"/>
    <w:rsid w:val="002A6BD5"/>
    <w:rsid w:val="00507894"/>
    <w:rsid w:val="005B09C0"/>
    <w:rsid w:val="00610D80"/>
    <w:rsid w:val="0083527E"/>
    <w:rsid w:val="008B5091"/>
    <w:rsid w:val="0090184A"/>
    <w:rsid w:val="00935760"/>
    <w:rsid w:val="009A1E86"/>
    <w:rsid w:val="00A345F1"/>
    <w:rsid w:val="00AA0309"/>
    <w:rsid w:val="00BD61C9"/>
    <w:rsid w:val="00D257A4"/>
    <w:rsid w:val="00DE34F7"/>
    <w:rsid w:val="00E52CD4"/>
    <w:rsid w:val="00EA6E5F"/>
    <w:rsid w:val="00EA767E"/>
    <w:rsid w:val="00EB70D0"/>
    <w:rsid w:val="00F101BA"/>
    <w:rsid w:val="00F84370"/>
    <w:rsid w:val="00FD4B73"/>
    <w:rsid w:val="00FF5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894"/>
  </w:style>
  <w:style w:type="paragraph" w:styleId="Footer">
    <w:name w:val="footer"/>
    <w:basedOn w:val="Normal"/>
    <w:link w:val="FooterChar"/>
    <w:uiPriority w:val="99"/>
    <w:semiHidden/>
    <w:unhideWhenUsed/>
    <w:rsid w:val="005078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7894"/>
  </w:style>
  <w:style w:type="character" w:customStyle="1" w:styleId="doi">
    <w:name w:val="doi"/>
    <w:basedOn w:val="DefaultParagraphFont"/>
    <w:rsid w:val="005B09C0"/>
  </w:style>
  <w:style w:type="character" w:styleId="Hyperlink">
    <w:name w:val="Hyperlink"/>
    <w:basedOn w:val="DefaultParagraphFont"/>
    <w:uiPriority w:val="99"/>
    <w:semiHidden/>
    <w:unhideWhenUsed/>
    <w:rsid w:val="005B09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sycnet.apa.org/doi/10.1037/0012-1649.43.6.15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5812%2Fijhrba.1638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2017-07-13T07:05:00Z</dcterms:created>
  <dcterms:modified xsi:type="dcterms:W3CDTF">2017-07-13T11:28:00Z</dcterms:modified>
</cp:coreProperties>
</file>