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3E" w:rsidRDefault="0009673E" w:rsidP="0009673E">
      <w:pPr>
        <w:spacing w:after="0" w:line="480" w:lineRule="auto"/>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p w:rsidR="0009673E" w:rsidRDefault="0009673E" w:rsidP="0009673E">
      <w:pPr>
        <w:spacing w:after="0" w:line="480" w:lineRule="auto"/>
        <w:rPr>
          <w:rFonts w:ascii="Times New Roman" w:hAnsi="Times New Roman" w:cs="Times New Roman"/>
          <w:sz w:val="24"/>
          <w:szCs w:val="24"/>
        </w:rPr>
      </w:pPr>
      <w:r>
        <w:rPr>
          <w:rFonts w:ascii="Times New Roman" w:hAnsi="Times New Roman" w:cs="Times New Roman"/>
          <w:sz w:val="24"/>
          <w:szCs w:val="24"/>
        </w:rPr>
        <w:t>Instructor</w:t>
      </w:r>
    </w:p>
    <w:p w:rsidR="0009673E" w:rsidRDefault="0009673E" w:rsidP="0009673E">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09673E" w:rsidRDefault="0009673E" w:rsidP="0009673E">
      <w:pPr>
        <w:spacing w:after="0" w:line="480" w:lineRule="auto"/>
        <w:rPr>
          <w:rFonts w:ascii="Times New Roman" w:hAnsi="Times New Roman" w:cs="Times New Roman"/>
          <w:b/>
          <w:sz w:val="24"/>
          <w:szCs w:val="24"/>
        </w:rPr>
      </w:pPr>
      <w:r>
        <w:rPr>
          <w:rFonts w:ascii="Times New Roman" w:hAnsi="Times New Roman" w:cs="Times New Roman"/>
          <w:sz w:val="24"/>
          <w:szCs w:val="24"/>
        </w:rPr>
        <w:t>Date</w:t>
      </w:r>
    </w:p>
    <w:p w:rsidR="00287254" w:rsidRPr="00155EF6" w:rsidRDefault="009D1BC8" w:rsidP="00155EF6">
      <w:pPr>
        <w:spacing w:line="480" w:lineRule="auto"/>
        <w:jc w:val="center"/>
        <w:rPr>
          <w:rFonts w:ascii="Times New Roman" w:hAnsi="Times New Roman" w:cs="Times New Roman"/>
          <w:sz w:val="24"/>
        </w:rPr>
      </w:pPr>
      <w:r w:rsidRPr="00155EF6">
        <w:rPr>
          <w:rFonts w:ascii="Times New Roman" w:hAnsi="Times New Roman" w:cs="Times New Roman"/>
          <w:sz w:val="24"/>
        </w:rPr>
        <w:t>Proposal</w:t>
      </w:r>
    </w:p>
    <w:p w:rsidR="00320EA0" w:rsidRPr="00155EF6" w:rsidRDefault="000B3C5B" w:rsidP="00155EF6">
      <w:pPr>
        <w:spacing w:line="480" w:lineRule="auto"/>
        <w:ind w:firstLine="720"/>
        <w:rPr>
          <w:rFonts w:ascii="Times New Roman" w:hAnsi="Times New Roman" w:cs="Times New Roman"/>
          <w:sz w:val="24"/>
        </w:rPr>
      </w:pPr>
      <w:r w:rsidRPr="00155EF6">
        <w:rPr>
          <w:rFonts w:ascii="Times New Roman" w:hAnsi="Times New Roman" w:cs="Times New Roman"/>
          <w:sz w:val="24"/>
        </w:rPr>
        <w:t xml:space="preserve">The first advantage of the centralized procedure for market authorization is its single marketing authorization that covers all EU countries issued beneath the EU commission. This will enable the products of the company to be marketed in all the EU countries simultaneously. Its main disadvantage is the numerous reports the company or products have to undergo including the EPAR and CHMP. In the mutual recognition procedure, the main advantage is that it’s flexible in terms of promotions and trade names as well as the ability to choose between CMS and RMS. Nonetheless, its main disadvantage is </w:t>
      </w:r>
      <w:r w:rsidR="00320EA0" w:rsidRPr="00155EF6">
        <w:rPr>
          <w:rFonts w:ascii="Times New Roman" w:hAnsi="Times New Roman" w:cs="Times New Roman"/>
          <w:sz w:val="24"/>
        </w:rPr>
        <w:t>getting mutually consistent recognition from each CMS or between CMS and RMS. The decentralized procedure is faster and offers alternative in terms of brand names and marketing partnerships. However, the decentralized procedure is complex, includes various national licenses, and CHMP referrals are mandatory. In the national procedure, the main advantages include a 5 year MA for medicinal products as well as its similarity to the U.S risk evaluation and mitigation strategies plan. Nonetheless, its main disadvantage</w:t>
      </w:r>
      <w:r w:rsidR="00155EF6">
        <w:rPr>
          <w:rFonts w:ascii="Times New Roman" w:hAnsi="Times New Roman" w:cs="Times New Roman"/>
          <w:sz w:val="24"/>
        </w:rPr>
        <w:t xml:space="preserve"> </w:t>
      </w:r>
      <w:r w:rsidR="00320EA0" w:rsidRPr="00155EF6">
        <w:rPr>
          <w:rFonts w:ascii="Times New Roman" w:hAnsi="Times New Roman" w:cs="Times New Roman"/>
          <w:sz w:val="24"/>
        </w:rPr>
        <w:t xml:space="preserve">is the restricted advertising and promotion of products as well as s periodic safety update report after every six months. </w:t>
      </w:r>
    </w:p>
    <w:p w:rsidR="009D1BC8" w:rsidRPr="00155EF6" w:rsidRDefault="00320EA0" w:rsidP="00C941D6">
      <w:pPr>
        <w:spacing w:line="480" w:lineRule="auto"/>
        <w:ind w:firstLine="720"/>
        <w:rPr>
          <w:rFonts w:ascii="Times New Roman" w:hAnsi="Times New Roman" w:cs="Times New Roman"/>
          <w:sz w:val="24"/>
        </w:rPr>
      </w:pPr>
      <w:r w:rsidRPr="00155EF6">
        <w:rPr>
          <w:rFonts w:ascii="Times New Roman" w:hAnsi="Times New Roman" w:cs="Times New Roman"/>
          <w:sz w:val="24"/>
        </w:rPr>
        <w:t xml:space="preserve">Currently, the company has </w:t>
      </w:r>
      <w:r w:rsidR="003E605F" w:rsidRPr="00155EF6">
        <w:rPr>
          <w:rFonts w:ascii="Times New Roman" w:hAnsi="Times New Roman" w:cs="Times New Roman"/>
          <w:sz w:val="24"/>
        </w:rPr>
        <w:t xml:space="preserve">not had any experience with obtaining market authorization in the EU. </w:t>
      </w:r>
      <w:r w:rsidR="009528C4" w:rsidRPr="00155EF6">
        <w:rPr>
          <w:rFonts w:ascii="Times New Roman" w:hAnsi="Times New Roman" w:cs="Times New Roman"/>
          <w:sz w:val="24"/>
        </w:rPr>
        <w:t xml:space="preserve">Compared to the U.S FDA marketing authorization procedures, the EU has longer periods of validity running up to 5 years compared to FDA’s 1 year validity. </w:t>
      </w:r>
      <w:r w:rsidR="00777BBB" w:rsidRPr="00155EF6">
        <w:rPr>
          <w:rFonts w:ascii="Times New Roman" w:hAnsi="Times New Roman" w:cs="Times New Roman"/>
          <w:sz w:val="24"/>
        </w:rPr>
        <w:t xml:space="preserve">Moreover, the FDA’s MA procedures are relatively faster and more efficient. This is because approvals are </w:t>
      </w:r>
      <w:r w:rsidR="00777BBB" w:rsidRPr="00155EF6">
        <w:rPr>
          <w:rFonts w:ascii="Times New Roman" w:hAnsi="Times New Roman" w:cs="Times New Roman"/>
          <w:sz w:val="24"/>
        </w:rPr>
        <w:lastRenderedPageBreak/>
        <w:t xml:space="preserve">required to undertake numerous trials that do not require </w:t>
      </w:r>
      <w:r w:rsidR="00ED3007" w:rsidRPr="00155EF6">
        <w:rPr>
          <w:rFonts w:ascii="Times New Roman" w:hAnsi="Times New Roman" w:cs="Times New Roman"/>
          <w:sz w:val="24"/>
        </w:rPr>
        <w:t>undergoing</w:t>
      </w:r>
      <w:r w:rsidR="00777BBB" w:rsidRPr="00155EF6">
        <w:rPr>
          <w:rFonts w:ascii="Times New Roman" w:hAnsi="Times New Roman" w:cs="Times New Roman"/>
          <w:sz w:val="24"/>
        </w:rPr>
        <w:t xml:space="preserve"> various or numerous processes such as in the EU. This means that the FDA takes a short time to approve a drug with standardized mechanism based on the product types as well as conditions for marketing authorization. </w:t>
      </w:r>
    </w:p>
    <w:sectPr w:rsidR="009D1BC8" w:rsidRPr="00155E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D3" w:rsidRDefault="00A104D3" w:rsidP="0009673E">
      <w:pPr>
        <w:spacing w:after="0" w:line="240" w:lineRule="auto"/>
      </w:pPr>
      <w:r>
        <w:separator/>
      </w:r>
    </w:p>
  </w:endnote>
  <w:endnote w:type="continuationSeparator" w:id="0">
    <w:p w:rsidR="00A104D3" w:rsidRDefault="00A104D3" w:rsidP="0009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D3" w:rsidRDefault="00A104D3" w:rsidP="0009673E">
      <w:pPr>
        <w:spacing w:after="0" w:line="240" w:lineRule="auto"/>
      </w:pPr>
      <w:r>
        <w:separator/>
      </w:r>
    </w:p>
  </w:footnote>
  <w:footnote w:type="continuationSeparator" w:id="0">
    <w:p w:rsidR="00A104D3" w:rsidRDefault="00A104D3" w:rsidP="00096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73E" w:rsidRPr="0009673E" w:rsidRDefault="0009673E">
    <w:pPr>
      <w:pStyle w:val="Header"/>
      <w:jc w:val="right"/>
      <w:rPr>
        <w:rFonts w:ascii="Times New Roman" w:hAnsi="Times New Roman" w:cs="Times New Roman"/>
        <w:sz w:val="24"/>
      </w:rPr>
    </w:pPr>
    <w:r w:rsidRPr="0009673E">
      <w:rPr>
        <w:rFonts w:ascii="Times New Roman" w:hAnsi="Times New Roman" w:cs="Times New Roman"/>
        <w:sz w:val="24"/>
      </w:rPr>
      <w:t xml:space="preserve">Student’s Name </w:t>
    </w:r>
    <w:sdt>
      <w:sdtPr>
        <w:rPr>
          <w:rFonts w:ascii="Times New Roman" w:hAnsi="Times New Roman" w:cs="Times New Roman"/>
          <w:sz w:val="24"/>
        </w:rPr>
        <w:id w:val="1633830874"/>
        <w:docPartObj>
          <w:docPartGallery w:val="Page Numbers (Top of Page)"/>
          <w:docPartUnique/>
        </w:docPartObj>
      </w:sdtPr>
      <w:sdtEndPr>
        <w:rPr>
          <w:noProof/>
        </w:rPr>
      </w:sdtEndPr>
      <w:sdtContent>
        <w:r w:rsidRPr="0009673E">
          <w:rPr>
            <w:rFonts w:ascii="Times New Roman" w:hAnsi="Times New Roman" w:cs="Times New Roman"/>
            <w:sz w:val="24"/>
          </w:rPr>
          <w:fldChar w:fldCharType="begin"/>
        </w:r>
        <w:r w:rsidRPr="0009673E">
          <w:rPr>
            <w:rFonts w:ascii="Times New Roman" w:hAnsi="Times New Roman" w:cs="Times New Roman"/>
            <w:sz w:val="24"/>
          </w:rPr>
          <w:instrText xml:space="preserve"> PAGE   \* MERGEFORMAT </w:instrText>
        </w:r>
        <w:r w:rsidRPr="0009673E">
          <w:rPr>
            <w:rFonts w:ascii="Times New Roman" w:hAnsi="Times New Roman" w:cs="Times New Roman"/>
            <w:sz w:val="24"/>
          </w:rPr>
          <w:fldChar w:fldCharType="separate"/>
        </w:r>
        <w:r>
          <w:rPr>
            <w:rFonts w:ascii="Times New Roman" w:hAnsi="Times New Roman" w:cs="Times New Roman"/>
            <w:noProof/>
            <w:sz w:val="24"/>
          </w:rPr>
          <w:t>1</w:t>
        </w:r>
        <w:r w:rsidRPr="0009673E">
          <w:rPr>
            <w:rFonts w:ascii="Times New Roman" w:hAnsi="Times New Roman" w:cs="Times New Roman"/>
            <w:noProof/>
            <w:sz w:val="24"/>
          </w:rPr>
          <w:fldChar w:fldCharType="end"/>
        </w:r>
      </w:sdtContent>
    </w:sdt>
  </w:p>
  <w:p w:rsidR="0009673E" w:rsidRPr="0009673E" w:rsidRDefault="0009673E">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C8"/>
    <w:rsid w:val="0009673E"/>
    <w:rsid w:val="000B3C5B"/>
    <w:rsid w:val="00155EF6"/>
    <w:rsid w:val="00287254"/>
    <w:rsid w:val="00320EA0"/>
    <w:rsid w:val="003E605F"/>
    <w:rsid w:val="00777BBB"/>
    <w:rsid w:val="009528C4"/>
    <w:rsid w:val="009D1BC8"/>
    <w:rsid w:val="00A104D3"/>
    <w:rsid w:val="00C941D6"/>
    <w:rsid w:val="00ED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73E"/>
  </w:style>
  <w:style w:type="paragraph" w:styleId="Footer">
    <w:name w:val="footer"/>
    <w:basedOn w:val="Normal"/>
    <w:link w:val="FooterChar"/>
    <w:uiPriority w:val="99"/>
    <w:unhideWhenUsed/>
    <w:rsid w:val="0009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73E"/>
  </w:style>
  <w:style w:type="paragraph" w:styleId="Footer">
    <w:name w:val="footer"/>
    <w:basedOn w:val="Normal"/>
    <w:link w:val="FooterChar"/>
    <w:uiPriority w:val="99"/>
    <w:unhideWhenUsed/>
    <w:rsid w:val="0009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8</cp:revision>
  <dcterms:created xsi:type="dcterms:W3CDTF">2017-06-13T06:38:00Z</dcterms:created>
  <dcterms:modified xsi:type="dcterms:W3CDTF">2017-06-13T07:07:00Z</dcterms:modified>
</cp:coreProperties>
</file>