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1B" w:rsidRDefault="0081271B" w:rsidP="0081271B">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81271B" w:rsidRDefault="0081271B" w:rsidP="0081271B">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81271B" w:rsidRDefault="0081271B" w:rsidP="0081271B">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81271B" w:rsidRDefault="0081271B" w:rsidP="0081271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1, 2017</w:t>
      </w:r>
      <w:r>
        <w:rPr>
          <w:rFonts w:ascii="Times New Roman" w:hAnsi="Times New Roman" w:cs="Times New Roman"/>
          <w:sz w:val="24"/>
          <w:szCs w:val="24"/>
        </w:rPr>
        <w:fldChar w:fldCharType="end"/>
      </w:r>
    </w:p>
    <w:p w:rsidR="0081271B" w:rsidRDefault="0081271B" w:rsidP="00315564">
      <w:pPr>
        <w:spacing w:line="480" w:lineRule="auto"/>
        <w:jc w:val="center"/>
        <w:rPr>
          <w:rFonts w:ascii="Times New Roman" w:hAnsi="Times New Roman" w:cs="Times New Roman"/>
          <w:sz w:val="24"/>
          <w:szCs w:val="24"/>
        </w:rPr>
      </w:pPr>
    </w:p>
    <w:p w:rsidR="00315564" w:rsidRPr="0081271B" w:rsidRDefault="00315564" w:rsidP="00315564">
      <w:pPr>
        <w:spacing w:line="480" w:lineRule="auto"/>
        <w:jc w:val="center"/>
        <w:rPr>
          <w:rFonts w:ascii="Times New Roman" w:hAnsi="Times New Roman" w:cs="Times New Roman"/>
          <w:i/>
          <w:sz w:val="24"/>
          <w:szCs w:val="24"/>
        </w:rPr>
      </w:pPr>
      <w:r w:rsidRPr="0081271B">
        <w:rPr>
          <w:rFonts w:ascii="Times New Roman" w:hAnsi="Times New Roman" w:cs="Times New Roman"/>
          <w:i/>
          <w:sz w:val="24"/>
          <w:szCs w:val="24"/>
        </w:rPr>
        <w:t>Buddhism and the role of secrecy in the transmission of Tantra</w:t>
      </w:r>
    </w:p>
    <w:p w:rsidR="002A54D6" w:rsidRDefault="00300690"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Buddhism is a religion that encompasses various spiritual practices, traditions and beliefs that are based on the teachings of the famous Buddha.</w:t>
      </w:r>
      <w:r w:rsidR="00424320">
        <w:rPr>
          <w:rFonts w:ascii="Times New Roman" w:hAnsi="Times New Roman" w:cs="Times New Roman"/>
          <w:sz w:val="24"/>
          <w:szCs w:val="24"/>
        </w:rPr>
        <w:t xml:space="preserve"> The greatest theme of Buddhism emanates out of the Buddha himself. Buddha was referred as a teacher, savior and one who exhibited an array of divinity attributes. He is the central figure in the development of the religion and the link between Mahayana and Hinayana.</w:t>
      </w:r>
      <w:r>
        <w:rPr>
          <w:rFonts w:ascii="Times New Roman" w:hAnsi="Times New Roman" w:cs="Times New Roman"/>
          <w:sz w:val="24"/>
          <w:szCs w:val="24"/>
        </w:rPr>
        <w:t xml:space="preserve"> Historians trace the origin of the religion to India in the 4</w:t>
      </w:r>
      <w:r w:rsidRPr="00300690">
        <w:rPr>
          <w:rFonts w:ascii="Times New Roman" w:hAnsi="Times New Roman" w:cs="Times New Roman"/>
          <w:sz w:val="24"/>
          <w:szCs w:val="24"/>
          <w:vertAlign w:val="superscript"/>
        </w:rPr>
        <w:t>th</w:t>
      </w:r>
      <w:r>
        <w:rPr>
          <w:rFonts w:ascii="Times New Roman" w:hAnsi="Times New Roman" w:cs="Times New Roman"/>
          <w:sz w:val="24"/>
          <w:szCs w:val="24"/>
        </w:rPr>
        <w:t xml:space="preserve"> or 6</w:t>
      </w:r>
      <w:r w:rsidRPr="0030069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religion later spread to Asia and to other parts of the world whereby it branched into two divisions the Mahayana and the Theravada. Close to 8% of the world’</w:t>
      </w:r>
      <w:r w:rsidR="00421BF0">
        <w:rPr>
          <w:rFonts w:ascii="Times New Roman" w:hAnsi="Times New Roman" w:cs="Times New Roman"/>
          <w:sz w:val="24"/>
          <w:szCs w:val="24"/>
        </w:rPr>
        <w:t>s population follow</w:t>
      </w:r>
      <w:r>
        <w:rPr>
          <w:rFonts w:ascii="Times New Roman" w:hAnsi="Times New Roman" w:cs="Times New Roman"/>
          <w:sz w:val="24"/>
          <w:szCs w:val="24"/>
        </w:rPr>
        <w:t xml:space="preserve"> this religion and thereby making it the fourth largest religion in the world. One of the most notable areas is the tantric budhissim that has been typified with an array of secrets. This study will particularly analyze the secrets of tantric Buddhism in order to unravel some of the fundamental issues that are found in this ecstasy as proclaimed by the Buddhists. </w:t>
      </w:r>
    </w:p>
    <w:p w:rsidR="00F86705" w:rsidRDefault="00386749"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Tantric Buddhism encapsulates the external sacrifice, which is considered to be the worship of the offerings by the adept and mainly comprises objects that are outside the vedi. Expressions are either internal or external and are found according to the direction of the sacred texts. </w:t>
      </w:r>
      <w:r w:rsidR="00634A7C" w:rsidRPr="00883E32">
        <w:rPr>
          <w:rFonts w:ascii="Times New Roman" w:hAnsi="Times New Roman" w:cs="Times New Roman"/>
          <w:sz w:val="24"/>
          <w:szCs w:val="24"/>
        </w:rPr>
        <w:t>Louise</w:t>
      </w:r>
      <w:r w:rsidR="00634A7C">
        <w:rPr>
          <w:rFonts w:ascii="Times New Roman" w:hAnsi="Times New Roman" w:cs="Times New Roman"/>
          <w:sz w:val="24"/>
          <w:szCs w:val="24"/>
        </w:rPr>
        <w:t xml:space="preserve"> (50) espoused that t</w:t>
      </w:r>
      <w:r>
        <w:rPr>
          <w:rFonts w:ascii="Times New Roman" w:hAnsi="Times New Roman" w:cs="Times New Roman"/>
          <w:sz w:val="24"/>
          <w:szCs w:val="24"/>
        </w:rPr>
        <w:t xml:space="preserve">he secrecy of the Tantra is based on the construction </w:t>
      </w:r>
      <w:r w:rsidR="006F6E83">
        <w:rPr>
          <w:rFonts w:ascii="Times New Roman" w:hAnsi="Times New Roman" w:cs="Times New Roman"/>
          <w:sz w:val="24"/>
          <w:szCs w:val="24"/>
        </w:rPr>
        <w:t>of the</w:t>
      </w:r>
      <w:r>
        <w:rPr>
          <w:rFonts w:ascii="Times New Roman" w:hAnsi="Times New Roman" w:cs="Times New Roman"/>
          <w:sz w:val="24"/>
          <w:szCs w:val="24"/>
        </w:rPr>
        <w:t xml:space="preserve"> </w:t>
      </w:r>
      <w:r>
        <w:rPr>
          <w:rFonts w:ascii="Times New Roman" w:hAnsi="Times New Roman" w:cs="Times New Roman"/>
          <w:sz w:val="24"/>
          <w:szCs w:val="24"/>
        </w:rPr>
        <w:lastRenderedPageBreak/>
        <w:t>brahmasthana, which is built at the center of a pavilion and later possessed with all the good qualities.</w:t>
      </w:r>
    </w:p>
    <w:p w:rsidR="00216101" w:rsidRDefault="006F6E83" w:rsidP="00AB1C7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secrecy is based on the domain of meditative ideology and ritual performance. The secrecy was mainly made as a strategy for restricting revelations to the other Buddhists that had been initiated into the fold</w:t>
      </w:r>
      <w:r w:rsidR="00045981">
        <w:rPr>
          <w:rFonts w:ascii="Times New Roman" w:hAnsi="Times New Roman" w:cs="Times New Roman"/>
          <w:sz w:val="24"/>
          <w:szCs w:val="24"/>
        </w:rPr>
        <w:t xml:space="preserve"> as asserted by </w:t>
      </w:r>
      <w:r w:rsidR="00045981" w:rsidRPr="00883E32">
        <w:rPr>
          <w:rFonts w:ascii="Times New Roman" w:hAnsi="Times New Roman" w:cs="Times New Roman"/>
          <w:sz w:val="24"/>
          <w:szCs w:val="24"/>
        </w:rPr>
        <w:t>Louise</w:t>
      </w:r>
      <w:r w:rsidR="00045981">
        <w:rPr>
          <w:rFonts w:ascii="Times New Roman" w:hAnsi="Times New Roman" w:cs="Times New Roman"/>
          <w:sz w:val="24"/>
          <w:szCs w:val="24"/>
        </w:rPr>
        <w:t xml:space="preserve"> (61)</w:t>
      </w:r>
      <w:r>
        <w:rPr>
          <w:rFonts w:ascii="Times New Roman" w:hAnsi="Times New Roman" w:cs="Times New Roman"/>
          <w:sz w:val="24"/>
          <w:szCs w:val="24"/>
        </w:rPr>
        <w:t>.</w:t>
      </w:r>
      <w:r w:rsidR="00216101">
        <w:rPr>
          <w:rFonts w:ascii="Times New Roman" w:hAnsi="Times New Roman" w:cs="Times New Roman"/>
          <w:sz w:val="24"/>
          <w:szCs w:val="24"/>
        </w:rPr>
        <w:t xml:space="preserve"> The differentiating factor that forms the basis of the secret </w:t>
      </w:r>
      <w:r w:rsidR="00045981">
        <w:rPr>
          <w:rFonts w:ascii="Times New Roman" w:hAnsi="Times New Roman" w:cs="Times New Roman"/>
          <w:sz w:val="24"/>
          <w:szCs w:val="24"/>
        </w:rPr>
        <w:t>is</w:t>
      </w:r>
      <w:r w:rsidR="00216101">
        <w:rPr>
          <w:rFonts w:ascii="Times New Roman" w:hAnsi="Times New Roman" w:cs="Times New Roman"/>
          <w:sz w:val="24"/>
          <w:szCs w:val="24"/>
        </w:rPr>
        <w:t xml:space="preserve"> on a large basis ritual in nature as opposed to an emphemeral activity, which operates for the intention of other beings.</w:t>
      </w:r>
      <w:r w:rsidR="00AB1C72">
        <w:rPr>
          <w:rFonts w:ascii="Times New Roman" w:hAnsi="Times New Roman" w:cs="Times New Roman"/>
          <w:sz w:val="24"/>
          <w:szCs w:val="24"/>
        </w:rPr>
        <w:t xml:space="preserve"> </w:t>
      </w:r>
      <w:r w:rsidR="00C6228F">
        <w:rPr>
          <w:rFonts w:ascii="Times New Roman" w:hAnsi="Times New Roman" w:cs="Times New Roman"/>
          <w:sz w:val="24"/>
          <w:szCs w:val="24"/>
        </w:rPr>
        <w:t>The key to understanding the practice of Tantra is the mandala which is an energy grid, which represents the flow of demonic, human, divine and animal impulses in the universe as they interact in both a constructive and destructive pattern.</w:t>
      </w:r>
    </w:p>
    <w:p w:rsidR="00686950" w:rsidRDefault="00686950"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people around the world</w:t>
      </w:r>
      <w:r w:rsidR="006521BA">
        <w:rPr>
          <w:rFonts w:ascii="Times New Roman" w:hAnsi="Times New Roman" w:cs="Times New Roman"/>
          <w:sz w:val="24"/>
          <w:szCs w:val="24"/>
        </w:rPr>
        <w:t xml:space="preserve"> have often misunderstood Tantra</w:t>
      </w:r>
      <w:r>
        <w:rPr>
          <w:rFonts w:ascii="Times New Roman" w:hAnsi="Times New Roman" w:cs="Times New Roman"/>
          <w:sz w:val="24"/>
          <w:szCs w:val="24"/>
        </w:rPr>
        <w:t xml:space="preserve"> Buddhism as there are many secrets involved. The concept however focuses prima</w:t>
      </w:r>
      <w:r w:rsidR="00862FDF">
        <w:rPr>
          <w:rFonts w:ascii="Times New Roman" w:hAnsi="Times New Roman" w:cs="Times New Roman"/>
          <w:sz w:val="24"/>
          <w:szCs w:val="24"/>
        </w:rPr>
        <w:t xml:space="preserve">rily </w:t>
      </w:r>
      <w:r>
        <w:rPr>
          <w:rFonts w:ascii="Times New Roman" w:hAnsi="Times New Roman" w:cs="Times New Roman"/>
          <w:sz w:val="24"/>
          <w:szCs w:val="24"/>
        </w:rPr>
        <w:t>on rituals and meditation. The style is believed to have originated in Bengal in the 5</w:t>
      </w:r>
      <w:r w:rsidRPr="0068695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AD and later spread to other parts of Asia whereby it is currently practiced on a large scale.</w:t>
      </w:r>
    </w:p>
    <w:p w:rsidR="00CA087C" w:rsidRDefault="004018FE" w:rsidP="00CA087C">
      <w:pPr>
        <w:spacing w:line="480" w:lineRule="auto"/>
        <w:ind w:firstLine="720"/>
        <w:rPr>
          <w:rFonts w:ascii="Times New Roman" w:hAnsi="Times New Roman" w:cs="Times New Roman"/>
          <w:sz w:val="24"/>
          <w:szCs w:val="24"/>
        </w:rPr>
      </w:pPr>
      <w:r w:rsidRPr="00883E32">
        <w:rPr>
          <w:rFonts w:ascii="Times New Roman" w:eastAsia="Times New Roman" w:hAnsi="Times New Roman" w:cs="Times New Roman"/>
          <w:sz w:val="24"/>
          <w:szCs w:val="24"/>
        </w:rPr>
        <w:t>Overbey</w:t>
      </w:r>
      <w:r>
        <w:rPr>
          <w:rFonts w:ascii="Times New Roman" w:eastAsia="Times New Roman" w:hAnsi="Times New Roman" w:cs="Times New Roman"/>
          <w:sz w:val="24"/>
          <w:szCs w:val="24"/>
        </w:rPr>
        <w:t xml:space="preserve"> (98)</w:t>
      </w:r>
      <w:r w:rsidR="004D63B0">
        <w:rPr>
          <w:rFonts w:ascii="Times New Roman" w:hAnsi="Times New Roman" w:cs="Times New Roman"/>
          <w:sz w:val="24"/>
          <w:szCs w:val="24"/>
        </w:rPr>
        <w:t xml:space="preserve"> </w:t>
      </w:r>
      <w:r>
        <w:rPr>
          <w:rFonts w:ascii="Times New Roman" w:hAnsi="Times New Roman" w:cs="Times New Roman"/>
          <w:sz w:val="24"/>
          <w:szCs w:val="24"/>
        </w:rPr>
        <w:t>postulated</w:t>
      </w:r>
      <w:r w:rsidR="004D63B0">
        <w:rPr>
          <w:rFonts w:ascii="Times New Roman" w:hAnsi="Times New Roman" w:cs="Times New Roman"/>
          <w:sz w:val="24"/>
          <w:szCs w:val="24"/>
        </w:rPr>
        <w:t xml:space="preserve"> that there are different and numerous forms of Tantric practice and this is mainly because of the fact that it requires different materials in the everyday life of an individual including the body, the inner resources of the mind and the outer sources such </w:t>
      </w:r>
      <w:r w:rsidR="00A92EA7">
        <w:rPr>
          <w:rFonts w:ascii="Times New Roman" w:hAnsi="Times New Roman" w:cs="Times New Roman"/>
          <w:sz w:val="24"/>
          <w:szCs w:val="24"/>
        </w:rPr>
        <w:t>as the material environment, cu</w:t>
      </w:r>
      <w:r w:rsidR="004D63B0">
        <w:rPr>
          <w:rFonts w:ascii="Times New Roman" w:hAnsi="Times New Roman" w:cs="Times New Roman"/>
          <w:sz w:val="24"/>
          <w:szCs w:val="24"/>
        </w:rPr>
        <w:t>ltural and intellectual environment.</w:t>
      </w:r>
      <w:r w:rsidR="00DA7068">
        <w:rPr>
          <w:rFonts w:ascii="Times New Roman" w:hAnsi="Times New Roman" w:cs="Times New Roman"/>
          <w:sz w:val="24"/>
          <w:szCs w:val="24"/>
        </w:rPr>
        <w:t xml:space="preserve"> Despite the existence of constant stereotypes that are propagated against this style, there is a universal agreement that in every style of Buddhism including Tantra, there is a common unity that lies beneath the diversity of the basic </w:t>
      </w:r>
      <w:r w:rsidR="00C82598">
        <w:rPr>
          <w:rFonts w:ascii="Times New Roman" w:hAnsi="Times New Roman" w:cs="Times New Roman"/>
          <w:sz w:val="24"/>
          <w:szCs w:val="24"/>
        </w:rPr>
        <w:t>gamut</w:t>
      </w:r>
      <w:r w:rsidR="00DA7068">
        <w:rPr>
          <w:rFonts w:ascii="Times New Roman" w:hAnsi="Times New Roman" w:cs="Times New Roman"/>
          <w:sz w:val="24"/>
          <w:szCs w:val="24"/>
        </w:rPr>
        <w:t xml:space="preserve"> of Buddhism.</w:t>
      </w:r>
    </w:p>
    <w:p w:rsidR="004D63B0" w:rsidRDefault="00DA7068"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44794">
        <w:rPr>
          <w:rFonts w:ascii="Times New Roman" w:hAnsi="Times New Roman" w:cs="Times New Roman"/>
          <w:sz w:val="24"/>
          <w:szCs w:val="24"/>
        </w:rPr>
        <w:t>The unity is captured within Tantra similarly to what the Hinayana Buddhism is captured within the Mahayana Buddhism.</w:t>
      </w:r>
      <w:r w:rsidR="006C0687">
        <w:rPr>
          <w:rFonts w:ascii="Times New Roman" w:hAnsi="Times New Roman" w:cs="Times New Roman"/>
          <w:sz w:val="24"/>
          <w:szCs w:val="24"/>
        </w:rPr>
        <w:t xml:space="preserve"> Tantra is the unified version of the Mahayana Buddhism and </w:t>
      </w:r>
      <w:r w:rsidR="006C0687">
        <w:rPr>
          <w:rFonts w:ascii="Times New Roman" w:hAnsi="Times New Roman" w:cs="Times New Roman"/>
          <w:sz w:val="24"/>
          <w:szCs w:val="24"/>
        </w:rPr>
        <w:lastRenderedPageBreak/>
        <w:t>Hinayana Buddhism and further contains a unified version of all the three parts of the Buddhism within the practice and mode of Tantra.</w:t>
      </w:r>
      <w:r w:rsidR="006B2B91">
        <w:rPr>
          <w:rFonts w:ascii="Times New Roman" w:hAnsi="Times New Roman" w:cs="Times New Roman"/>
          <w:sz w:val="24"/>
          <w:szCs w:val="24"/>
        </w:rPr>
        <w:t xml:space="preserve"> The misconceptions that are mainly said about Tantra mainly emanate out of the obsession with the outer environment.</w:t>
      </w:r>
      <w:r w:rsidR="00FE0909">
        <w:rPr>
          <w:rFonts w:ascii="Times New Roman" w:hAnsi="Times New Roman" w:cs="Times New Roman"/>
          <w:sz w:val="24"/>
          <w:szCs w:val="24"/>
        </w:rPr>
        <w:t xml:space="preserve"> When an individual is obsessed with other forms of Buddhism such as Mahayana, Hinayana </w:t>
      </w:r>
      <w:r w:rsidR="00181115">
        <w:rPr>
          <w:rFonts w:ascii="Times New Roman" w:hAnsi="Times New Roman" w:cs="Times New Roman"/>
          <w:sz w:val="24"/>
          <w:szCs w:val="24"/>
        </w:rPr>
        <w:t>erodes</w:t>
      </w:r>
      <w:r w:rsidR="00FE0909">
        <w:rPr>
          <w:rFonts w:ascii="Times New Roman" w:hAnsi="Times New Roman" w:cs="Times New Roman"/>
          <w:sz w:val="24"/>
          <w:szCs w:val="24"/>
        </w:rPr>
        <w:t xml:space="preserve"> the unity of the Buddhism continuum.</w:t>
      </w:r>
      <w:r w:rsidR="00144794">
        <w:rPr>
          <w:rFonts w:ascii="Times New Roman" w:hAnsi="Times New Roman" w:cs="Times New Roman"/>
          <w:sz w:val="24"/>
          <w:szCs w:val="24"/>
        </w:rPr>
        <w:t xml:space="preserve"> </w:t>
      </w:r>
    </w:p>
    <w:p w:rsidR="005C46C3" w:rsidRDefault="005C46C3"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secrecy, intimacy and privacy on the heart path as typified by the Tantra Buddhists involve an assertion that the name of the guru should not be enunciated except for the time of ritual recitation. It also espouses that the scriptures, lineage and levels of teachings of the mantras must be obtained from the gurus for them to bear fruit. </w:t>
      </w:r>
    </w:p>
    <w:p w:rsidR="00CA087C" w:rsidRDefault="00181115"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Tantric Buddhism mainly incorporates the principles of Mahayana Buddhism and Hinayana, which are represented by abstract images or beings that are somewhat supernal</w:t>
      </w:r>
      <w:r w:rsidR="00634A7C" w:rsidRPr="00634A7C">
        <w:rPr>
          <w:rFonts w:ascii="Times New Roman" w:hAnsi="Times New Roman" w:cs="Times New Roman"/>
          <w:sz w:val="24"/>
          <w:szCs w:val="24"/>
        </w:rPr>
        <w:t xml:space="preserve"> </w:t>
      </w:r>
      <w:r w:rsidR="00634A7C">
        <w:rPr>
          <w:rFonts w:ascii="Times New Roman" w:hAnsi="Times New Roman" w:cs="Times New Roman"/>
          <w:sz w:val="24"/>
          <w:szCs w:val="24"/>
        </w:rPr>
        <w:t>(</w:t>
      </w:r>
      <w:r w:rsidR="00634A7C" w:rsidRPr="00883E32">
        <w:rPr>
          <w:rFonts w:ascii="Times New Roman" w:hAnsi="Times New Roman" w:cs="Times New Roman"/>
          <w:sz w:val="24"/>
          <w:szCs w:val="24"/>
        </w:rPr>
        <w:t>Louise</w:t>
      </w:r>
      <w:r w:rsidR="00634A7C">
        <w:rPr>
          <w:rFonts w:ascii="Times New Roman" w:hAnsi="Times New Roman" w:cs="Times New Roman"/>
          <w:sz w:val="24"/>
          <w:szCs w:val="24"/>
        </w:rPr>
        <w:t xml:space="preserve"> 55)</w:t>
      </w:r>
      <w:r>
        <w:rPr>
          <w:rFonts w:ascii="Times New Roman" w:hAnsi="Times New Roman" w:cs="Times New Roman"/>
          <w:sz w:val="24"/>
          <w:szCs w:val="24"/>
        </w:rPr>
        <w:t>. The focus of this style of leadership is to connect the esoteric word with the mental situation or thinking of an individual.</w:t>
      </w:r>
    </w:p>
    <w:p w:rsidR="00181115" w:rsidRDefault="00BA1D9D"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Tantric Buddhism </w:t>
      </w:r>
      <w:r w:rsidR="00FD3B83">
        <w:rPr>
          <w:rFonts w:ascii="Times New Roman" w:hAnsi="Times New Roman" w:cs="Times New Roman"/>
          <w:sz w:val="24"/>
          <w:szCs w:val="24"/>
        </w:rPr>
        <w:t xml:space="preserve">centers on religious models that are outside of the exoteric Buddhism and therefore has a strong stance against those within the tradition who have forgotten whatever they are doing by external observations. Those who perceive the above notion, may term the Tantric Buddhism as a form of idolatry but that is just a misconception that has existed over the years. </w:t>
      </w:r>
      <w:r w:rsidR="00181115">
        <w:rPr>
          <w:rFonts w:ascii="Times New Roman" w:hAnsi="Times New Roman" w:cs="Times New Roman"/>
          <w:sz w:val="24"/>
          <w:szCs w:val="24"/>
        </w:rPr>
        <w:t xml:space="preserve"> </w:t>
      </w:r>
    </w:p>
    <w:p w:rsidR="00CA087C" w:rsidRDefault="000E55C6"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Tantric </w:t>
      </w:r>
      <w:r w:rsidR="00CA087C">
        <w:rPr>
          <w:rFonts w:ascii="Times New Roman" w:hAnsi="Times New Roman" w:cs="Times New Roman"/>
          <w:sz w:val="24"/>
          <w:szCs w:val="24"/>
        </w:rPr>
        <w:t>Buddhism</w:t>
      </w:r>
      <w:r>
        <w:rPr>
          <w:rFonts w:ascii="Times New Roman" w:hAnsi="Times New Roman" w:cs="Times New Roman"/>
          <w:sz w:val="24"/>
          <w:szCs w:val="24"/>
        </w:rPr>
        <w:t xml:space="preserve"> does not therefore entertain bigotry of the religion and focuses primarily on the practices and the philosophies in their own evolution time of both the society and also the individuals. Tantric further aims at incorporating an array of practices and teachings </w:t>
      </w:r>
      <w:r>
        <w:rPr>
          <w:rFonts w:ascii="Times New Roman" w:hAnsi="Times New Roman" w:cs="Times New Roman"/>
          <w:sz w:val="24"/>
          <w:szCs w:val="24"/>
        </w:rPr>
        <w:lastRenderedPageBreak/>
        <w:t xml:space="preserve">that </w:t>
      </w:r>
      <w:r w:rsidR="0041312C">
        <w:rPr>
          <w:rFonts w:ascii="Times New Roman" w:hAnsi="Times New Roman" w:cs="Times New Roman"/>
          <w:sz w:val="24"/>
          <w:szCs w:val="24"/>
        </w:rPr>
        <w:t xml:space="preserve">are enshrined in Buddhism. In addition, Tantric Buddhism is also able to incorporate the teachings and also the practices of other cultural systems around the world and other religions. </w:t>
      </w:r>
    </w:p>
    <w:p w:rsidR="00B836BC" w:rsidRDefault="0041312C"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it also employs ambient thoughts that are present within other communities of the esoteric world of Buddhism.</w:t>
      </w:r>
      <w:r w:rsidR="005A00F0">
        <w:rPr>
          <w:rFonts w:ascii="Times New Roman" w:hAnsi="Times New Roman" w:cs="Times New Roman"/>
          <w:sz w:val="24"/>
          <w:szCs w:val="24"/>
        </w:rPr>
        <w:t xml:space="preserve"> Tantric Buddhism mainly </w:t>
      </w:r>
      <w:r w:rsidR="00B12D99">
        <w:rPr>
          <w:rFonts w:ascii="Times New Roman" w:hAnsi="Times New Roman" w:cs="Times New Roman"/>
          <w:sz w:val="24"/>
          <w:szCs w:val="24"/>
        </w:rPr>
        <w:t>employs</w:t>
      </w:r>
      <w:r w:rsidR="005A00F0">
        <w:rPr>
          <w:rFonts w:ascii="Times New Roman" w:hAnsi="Times New Roman" w:cs="Times New Roman"/>
          <w:sz w:val="24"/>
          <w:szCs w:val="24"/>
        </w:rPr>
        <w:t xml:space="preserve"> the three levels of purification, re-creation and integration that form the success of Buddhism.</w:t>
      </w:r>
      <w:r w:rsidR="00B12D99">
        <w:rPr>
          <w:rFonts w:ascii="Times New Roman" w:hAnsi="Times New Roman" w:cs="Times New Roman"/>
          <w:sz w:val="24"/>
          <w:szCs w:val="24"/>
        </w:rPr>
        <w:t xml:space="preserve"> Purification is mainly aimed at instigating mental clarification by </w:t>
      </w:r>
      <w:r w:rsidR="004A646C">
        <w:rPr>
          <w:rFonts w:ascii="Times New Roman" w:hAnsi="Times New Roman" w:cs="Times New Roman"/>
          <w:sz w:val="24"/>
          <w:szCs w:val="24"/>
        </w:rPr>
        <w:t>dissolving</w:t>
      </w:r>
      <w:r w:rsidR="00B12D99">
        <w:rPr>
          <w:rFonts w:ascii="Times New Roman" w:hAnsi="Times New Roman" w:cs="Times New Roman"/>
          <w:sz w:val="24"/>
          <w:szCs w:val="24"/>
        </w:rPr>
        <w:t xml:space="preserve"> the attachment to the outside world.</w:t>
      </w:r>
      <w:r w:rsidR="004A646C">
        <w:rPr>
          <w:rFonts w:ascii="Times New Roman" w:hAnsi="Times New Roman" w:cs="Times New Roman"/>
          <w:sz w:val="24"/>
          <w:szCs w:val="24"/>
        </w:rPr>
        <w:t xml:space="preserve"> This is the stage where personal nirvana is achieved by seeking objectivity and truth and consequently overcoming any redundant perception, emotion or intellectual basis that is based on conditioning of the mind throughout the years and also through selfishness.</w:t>
      </w:r>
      <w:r w:rsidR="00B836BC">
        <w:rPr>
          <w:rFonts w:ascii="Times New Roman" w:hAnsi="Times New Roman" w:cs="Times New Roman"/>
          <w:sz w:val="24"/>
          <w:szCs w:val="24"/>
        </w:rPr>
        <w:t xml:space="preserve"> </w:t>
      </w:r>
    </w:p>
    <w:p w:rsidR="000E55C6" w:rsidRDefault="00B836BC"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stage looks into a balance between relativity and absoluteness. The tantric Buddhists are reminded of the absolute truth through imaginary reality and relativity, which acts as a guidance to both their abstract and material aspects in life.</w:t>
      </w:r>
      <w:r w:rsidR="00181279">
        <w:rPr>
          <w:rFonts w:ascii="Times New Roman" w:hAnsi="Times New Roman" w:cs="Times New Roman"/>
          <w:sz w:val="24"/>
          <w:szCs w:val="24"/>
        </w:rPr>
        <w:t xml:space="preserve"> The other level looks into the problem of incorporating unbiased insight into the objective truth by changing the perceptions, social and intellectual conventions that have been developed throughout history</w:t>
      </w:r>
      <w:r w:rsidR="004018FE" w:rsidRPr="004018FE">
        <w:rPr>
          <w:rFonts w:ascii="Times New Roman" w:hAnsi="Times New Roman" w:cs="Times New Roman"/>
          <w:sz w:val="24"/>
          <w:szCs w:val="24"/>
        </w:rPr>
        <w:t xml:space="preserve"> </w:t>
      </w:r>
      <w:r w:rsidR="004018FE">
        <w:rPr>
          <w:rFonts w:ascii="Times New Roman" w:hAnsi="Times New Roman" w:cs="Times New Roman"/>
          <w:sz w:val="24"/>
          <w:szCs w:val="24"/>
        </w:rPr>
        <w:t>(</w:t>
      </w:r>
      <w:r w:rsidR="004018FE" w:rsidRPr="00C44DE2">
        <w:rPr>
          <w:rFonts w:ascii="Times New Roman" w:hAnsi="Times New Roman" w:cs="Times New Roman"/>
          <w:sz w:val="24"/>
          <w:szCs w:val="24"/>
        </w:rPr>
        <w:t>Ronald</w:t>
      </w:r>
      <w:r w:rsidR="004018FE">
        <w:rPr>
          <w:rFonts w:ascii="Times New Roman" w:hAnsi="Times New Roman" w:cs="Times New Roman"/>
          <w:sz w:val="24"/>
          <w:szCs w:val="24"/>
        </w:rPr>
        <w:t xml:space="preserve"> 21)</w:t>
      </w:r>
      <w:r w:rsidR="00181279">
        <w:rPr>
          <w:rFonts w:ascii="Times New Roman" w:hAnsi="Times New Roman" w:cs="Times New Roman"/>
          <w:sz w:val="24"/>
          <w:szCs w:val="24"/>
        </w:rPr>
        <w:t>.</w:t>
      </w:r>
      <w:r w:rsidR="00120382">
        <w:rPr>
          <w:rFonts w:ascii="Times New Roman" w:hAnsi="Times New Roman" w:cs="Times New Roman"/>
          <w:sz w:val="24"/>
          <w:szCs w:val="24"/>
        </w:rPr>
        <w:t xml:space="preserve"> The primary aim of doing this is to foster objective truth throughout the world that may otherwise have been covered by appearances that have been created through wrong perceptions over time. The Tantric Buddhists uncover the nirvanic </w:t>
      </w:r>
      <w:r w:rsidR="005A607A">
        <w:rPr>
          <w:rFonts w:ascii="Times New Roman" w:hAnsi="Times New Roman" w:cs="Times New Roman"/>
          <w:sz w:val="24"/>
          <w:szCs w:val="24"/>
        </w:rPr>
        <w:t>embodiment</w:t>
      </w:r>
      <w:r w:rsidR="00671761">
        <w:rPr>
          <w:rFonts w:ascii="Times New Roman" w:hAnsi="Times New Roman" w:cs="Times New Roman"/>
          <w:sz w:val="24"/>
          <w:szCs w:val="24"/>
        </w:rPr>
        <w:t>s</w:t>
      </w:r>
      <w:r w:rsidR="00120382">
        <w:rPr>
          <w:rFonts w:ascii="Times New Roman" w:hAnsi="Times New Roman" w:cs="Times New Roman"/>
          <w:sz w:val="24"/>
          <w:szCs w:val="24"/>
        </w:rPr>
        <w:t xml:space="preserve"> of both things and people.</w:t>
      </w:r>
    </w:p>
    <w:p w:rsidR="00250565" w:rsidRDefault="003A278F"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Tantric Buddhists form three believes that life is a form of </w:t>
      </w:r>
      <w:r w:rsidR="004018FE">
        <w:rPr>
          <w:rFonts w:ascii="Times New Roman" w:hAnsi="Times New Roman" w:cs="Times New Roman"/>
          <w:sz w:val="24"/>
          <w:szCs w:val="24"/>
        </w:rPr>
        <w:t>responsibility;</w:t>
      </w:r>
      <w:r>
        <w:rPr>
          <w:rFonts w:ascii="Times New Roman" w:hAnsi="Times New Roman" w:cs="Times New Roman"/>
          <w:sz w:val="24"/>
          <w:szCs w:val="24"/>
        </w:rPr>
        <w:t xml:space="preserve"> living is a form of </w:t>
      </w:r>
      <w:r w:rsidR="00CA087C">
        <w:rPr>
          <w:rFonts w:ascii="Times New Roman" w:hAnsi="Times New Roman" w:cs="Times New Roman"/>
          <w:sz w:val="24"/>
          <w:szCs w:val="24"/>
        </w:rPr>
        <w:t>duty and</w:t>
      </w:r>
      <w:r>
        <w:rPr>
          <w:rFonts w:ascii="Times New Roman" w:hAnsi="Times New Roman" w:cs="Times New Roman"/>
          <w:sz w:val="24"/>
          <w:szCs w:val="24"/>
        </w:rPr>
        <w:t xml:space="preserve"> also a form of artistry that involves a duty to creative devotion and responsibility. </w:t>
      </w:r>
      <w:r w:rsidR="004018FE" w:rsidRPr="00C44DE2">
        <w:rPr>
          <w:rFonts w:ascii="Times New Roman" w:hAnsi="Times New Roman" w:cs="Times New Roman"/>
          <w:sz w:val="24"/>
          <w:szCs w:val="24"/>
        </w:rPr>
        <w:t>Ronald</w:t>
      </w:r>
      <w:r w:rsidR="004018FE">
        <w:rPr>
          <w:rFonts w:ascii="Times New Roman" w:hAnsi="Times New Roman" w:cs="Times New Roman"/>
          <w:sz w:val="24"/>
          <w:szCs w:val="24"/>
        </w:rPr>
        <w:t xml:space="preserve"> (23) asserted that t</w:t>
      </w:r>
      <w:r>
        <w:rPr>
          <w:rFonts w:ascii="Times New Roman" w:hAnsi="Times New Roman" w:cs="Times New Roman"/>
          <w:sz w:val="24"/>
          <w:szCs w:val="24"/>
        </w:rPr>
        <w:t>he tantric Buddhists</w:t>
      </w:r>
      <w:r w:rsidR="00E8074A">
        <w:rPr>
          <w:rFonts w:ascii="Times New Roman" w:hAnsi="Times New Roman" w:cs="Times New Roman"/>
          <w:sz w:val="24"/>
          <w:szCs w:val="24"/>
        </w:rPr>
        <w:t xml:space="preserve"> are therefore guided by the creed that living is a practical art in many aspects that requires the development of constructive relationship with the absolute truth in all aspects of life.</w:t>
      </w:r>
    </w:p>
    <w:p w:rsidR="003A278F" w:rsidRDefault="00250565"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secrets of Tantric Buddhism are therefore based on the integration of the relative knowledge involving compassion and insight and absolute knowledge.</w:t>
      </w:r>
      <w:r w:rsidR="00035275">
        <w:rPr>
          <w:rFonts w:ascii="Times New Roman" w:hAnsi="Times New Roman" w:cs="Times New Roman"/>
          <w:sz w:val="24"/>
          <w:szCs w:val="24"/>
        </w:rPr>
        <w:t xml:space="preserve"> The recapitulation of Tantra in</w:t>
      </w:r>
      <w:r w:rsidR="00B85B0D">
        <w:rPr>
          <w:rFonts w:ascii="Times New Roman" w:hAnsi="Times New Roman" w:cs="Times New Roman"/>
          <w:sz w:val="24"/>
          <w:szCs w:val="24"/>
        </w:rPr>
        <w:t xml:space="preserve"> Buddhism is mainly evidenced through the symbol of personification of pan-Buddhism in a common way. The personification is mainly referred as Avalokitesvara, which at times mean the ‘Lord who looks down’ or the ‘lord who regards the cry of the world’. In the west, the Chinese name of Kuan-Yin which is the Goddness of mercy is the term used to refer to personification.</w:t>
      </w:r>
    </w:p>
    <w:p w:rsidR="005464D6" w:rsidRPr="00CA087C" w:rsidRDefault="005464D6" w:rsidP="00BA17AC">
      <w:pPr>
        <w:spacing w:line="480" w:lineRule="auto"/>
        <w:rPr>
          <w:rFonts w:ascii="Times New Roman" w:hAnsi="Times New Roman" w:cs="Times New Roman"/>
          <w:i/>
          <w:sz w:val="24"/>
          <w:szCs w:val="24"/>
        </w:rPr>
      </w:pPr>
      <w:r w:rsidRPr="00CA087C">
        <w:rPr>
          <w:rFonts w:ascii="Times New Roman" w:hAnsi="Times New Roman" w:cs="Times New Roman"/>
          <w:i/>
          <w:sz w:val="24"/>
          <w:szCs w:val="24"/>
        </w:rPr>
        <w:t>Tantra and sexuality</w:t>
      </w:r>
    </w:p>
    <w:p w:rsidR="005464D6" w:rsidRDefault="005464D6"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Tantric Buddhism is often faced with the misconception that is it filled with hybridization and idolatry of different kinds but the truth however is that it converts sexuality into a religious experience. Despite the apparent fact that the Tantric Buddhism is not immune to misuse, degeneration and misunderstanding, there is no any reason to state that it is deeply degenerate.</w:t>
      </w:r>
      <w:r w:rsidR="00E85061">
        <w:rPr>
          <w:rFonts w:ascii="Times New Roman" w:hAnsi="Times New Roman" w:cs="Times New Roman"/>
          <w:sz w:val="24"/>
          <w:szCs w:val="24"/>
        </w:rPr>
        <w:t xml:space="preserve"> It is regrettable however that images that depict promiscuousness have been conjured up to represent </w:t>
      </w:r>
      <w:r w:rsidR="00D12552">
        <w:rPr>
          <w:rFonts w:ascii="Times New Roman" w:hAnsi="Times New Roman" w:cs="Times New Roman"/>
          <w:sz w:val="24"/>
          <w:szCs w:val="24"/>
        </w:rPr>
        <w:t xml:space="preserve">Tantra. Recent </w:t>
      </w:r>
      <w:r w:rsidR="00742DBD">
        <w:rPr>
          <w:rFonts w:ascii="Times New Roman" w:hAnsi="Times New Roman" w:cs="Times New Roman"/>
          <w:sz w:val="24"/>
          <w:szCs w:val="24"/>
        </w:rPr>
        <w:t xml:space="preserve">research as postulated by </w:t>
      </w:r>
      <w:r w:rsidR="004018FE" w:rsidRPr="00B3630C">
        <w:rPr>
          <w:rFonts w:ascii="Times New Roman" w:hAnsi="Times New Roman" w:cs="Times New Roman"/>
          <w:sz w:val="24"/>
          <w:szCs w:val="24"/>
        </w:rPr>
        <w:t>Susan</w:t>
      </w:r>
      <w:r w:rsidR="004018FE">
        <w:rPr>
          <w:rFonts w:ascii="Times New Roman" w:hAnsi="Times New Roman" w:cs="Times New Roman"/>
          <w:sz w:val="24"/>
          <w:szCs w:val="24"/>
        </w:rPr>
        <w:t xml:space="preserve"> (30)</w:t>
      </w:r>
      <w:r w:rsidR="00742DBD">
        <w:rPr>
          <w:rFonts w:ascii="Times New Roman" w:hAnsi="Times New Roman" w:cs="Times New Roman"/>
          <w:sz w:val="24"/>
          <w:szCs w:val="24"/>
        </w:rPr>
        <w:t xml:space="preserve"> </w:t>
      </w:r>
      <w:r w:rsidR="00D12552">
        <w:rPr>
          <w:rFonts w:ascii="Times New Roman" w:hAnsi="Times New Roman" w:cs="Times New Roman"/>
          <w:sz w:val="24"/>
          <w:szCs w:val="24"/>
        </w:rPr>
        <w:t xml:space="preserve">however revealed that such images were got from the brahmanical </w:t>
      </w:r>
      <w:r w:rsidR="00312750">
        <w:rPr>
          <w:rFonts w:ascii="Times New Roman" w:hAnsi="Times New Roman" w:cs="Times New Roman"/>
          <w:sz w:val="24"/>
          <w:szCs w:val="24"/>
        </w:rPr>
        <w:t>paranoia</w:t>
      </w:r>
      <w:r w:rsidR="00D12552">
        <w:rPr>
          <w:rFonts w:ascii="Times New Roman" w:hAnsi="Times New Roman" w:cs="Times New Roman"/>
          <w:sz w:val="24"/>
          <w:szCs w:val="24"/>
        </w:rPr>
        <w:t xml:space="preserve"> of a </w:t>
      </w:r>
      <w:r w:rsidR="00312750">
        <w:rPr>
          <w:rFonts w:ascii="Times New Roman" w:hAnsi="Times New Roman" w:cs="Times New Roman"/>
          <w:sz w:val="24"/>
          <w:szCs w:val="24"/>
        </w:rPr>
        <w:t>mixture</w:t>
      </w:r>
      <w:r w:rsidR="00D12552">
        <w:rPr>
          <w:rFonts w:ascii="Times New Roman" w:hAnsi="Times New Roman" w:cs="Times New Roman"/>
          <w:sz w:val="24"/>
          <w:szCs w:val="24"/>
        </w:rPr>
        <w:t xml:space="preserve"> of different races.</w:t>
      </w:r>
    </w:p>
    <w:p w:rsidR="00742DBD" w:rsidRDefault="00742DBD"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Davidson in the article; ‘How Dhanis were proto-tantric liturgies, ritual manuals and the origins of the tantras’ reveals that the </w:t>
      </w:r>
      <w:r w:rsidR="00694D3A">
        <w:rPr>
          <w:rFonts w:ascii="Times New Roman" w:hAnsi="Times New Roman" w:cs="Times New Roman"/>
          <w:sz w:val="24"/>
          <w:szCs w:val="24"/>
        </w:rPr>
        <w:t>definitive esoteric system only emerged in the second half of the seventh century and therefore implies that the ‘definitive’ tantric Buddhism did not appear until the seventh century.</w:t>
      </w:r>
    </w:p>
    <w:p w:rsidR="007F5863" w:rsidRDefault="00562B3B"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ecstasy that is derived from Ta</w:t>
      </w:r>
      <w:r w:rsidR="005917B8">
        <w:rPr>
          <w:rFonts w:ascii="Times New Roman" w:hAnsi="Times New Roman" w:cs="Times New Roman"/>
          <w:sz w:val="24"/>
          <w:szCs w:val="24"/>
        </w:rPr>
        <w:t>ntric Buddhist love is different from the ordinary sexual feeling since it has a different qualitative angle.</w:t>
      </w:r>
      <w:r w:rsidR="000C2784">
        <w:rPr>
          <w:rFonts w:ascii="Times New Roman" w:hAnsi="Times New Roman" w:cs="Times New Roman"/>
          <w:sz w:val="24"/>
          <w:szCs w:val="24"/>
        </w:rPr>
        <w:t xml:space="preserve"> The love of Tantric Buddhists is ecstatic and also refined with the intention of leaving a more quality impression of life</w:t>
      </w:r>
      <w:r w:rsidR="003F0B9D">
        <w:rPr>
          <w:rFonts w:ascii="Times New Roman" w:hAnsi="Times New Roman" w:cs="Times New Roman"/>
          <w:sz w:val="24"/>
          <w:szCs w:val="24"/>
        </w:rPr>
        <w:t>.</w:t>
      </w:r>
      <w:r w:rsidR="00391ED5">
        <w:rPr>
          <w:rFonts w:ascii="Times New Roman" w:hAnsi="Times New Roman" w:cs="Times New Roman"/>
          <w:sz w:val="24"/>
          <w:szCs w:val="24"/>
        </w:rPr>
        <w:t xml:space="preserve"> The Tantra </w:t>
      </w:r>
      <w:r w:rsidR="00391ED5">
        <w:rPr>
          <w:rFonts w:ascii="Times New Roman" w:hAnsi="Times New Roman" w:cs="Times New Roman"/>
          <w:sz w:val="24"/>
          <w:szCs w:val="24"/>
        </w:rPr>
        <w:lastRenderedPageBreak/>
        <w:t xml:space="preserve">Buddhists are therefore more concerned with a permanent enhancement of the mental state as opposed to a temporary satisfaction of the ordinary sensuality. </w:t>
      </w:r>
      <w:r w:rsidR="00CA087C">
        <w:rPr>
          <w:rFonts w:ascii="Times New Roman" w:hAnsi="Times New Roman" w:cs="Times New Roman"/>
          <w:sz w:val="24"/>
          <w:szCs w:val="24"/>
        </w:rPr>
        <w:t>In</w:t>
      </w:r>
      <w:r w:rsidR="00391ED5">
        <w:rPr>
          <w:rFonts w:ascii="Times New Roman" w:hAnsi="Times New Roman" w:cs="Times New Roman"/>
          <w:sz w:val="24"/>
          <w:szCs w:val="24"/>
        </w:rPr>
        <w:t xml:space="preserve"> fact</w:t>
      </w:r>
      <w:r w:rsidR="00CA087C">
        <w:rPr>
          <w:rFonts w:ascii="Times New Roman" w:hAnsi="Times New Roman" w:cs="Times New Roman"/>
          <w:sz w:val="24"/>
          <w:szCs w:val="24"/>
        </w:rPr>
        <w:t xml:space="preserve"> for many</w:t>
      </w:r>
      <w:r w:rsidR="00391ED5">
        <w:rPr>
          <w:rFonts w:ascii="Times New Roman" w:hAnsi="Times New Roman" w:cs="Times New Roman"/>
          <w:sz w:val="24"/>
          <w:szCs w:val="24"/>
        </w:rPr>
        <w:t xml:space="preserve">, it is a psychic and spiritual practice, which does not dwell on the physical aspect but for others is it a symbolic aspect that mainly aims at representing the experiences of the </w:t>
      </w:r>
      <w:r w:rsidR="00312923">
        <w:rPr>
          <w:rFonts w:ascii="Times New Roman" w:hAnsi="Times New Roman" w:cs="Times New Roman"/>
          <w:sz w:val="24"/>
          <w:szCs w:val="24"/>
        </w:rPr>
        <w:t>aggregate physical</w:t>
      </w:r>
      <w:r w:rsidR="00391ED5">
        <w:rPr>
          <w:rFonts w:ascii="Times New Roman" w:hAnsi="Times New Roman" w:cs="Times New Roman"/>
          <w:sz w:val="24"/>
          <w:szCs w:val="24"/>
        </w:rPr>
        <w:t xml:space="preserve"> nature.</w:t>
      </w:r>
    </w:p>
    <w:p w:rsidR="007A0A4C" w:rsidRDefault="004A263D"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Yoga is another important practice of the Tantra sexuality. A majority of the yoga processes and realms are difficult for many to understand as a result of the cosmic secrets and powers from outsiders. There is however a glimpse of various aspects of the practice for instance the revelation that the word rasa is used as a mantra during sexual intercourse and uttering the words enables the practitioners to reach mahaja.</w:t>
      </w:r>
    </w:p>
    <w:p w:rsidR="004A263D" w:rsidRDefault="004A263D"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There are however difficulties along the way that pose dangers that should be by-passed for instance those of lust and passion which is described by the Tantra Buddhists as the flower arrows of the love god or as a deadly serpent</w:t>
      </w:r>
      <w:r w:rsidR="004018FE" w:rsidRPr="004018FE">
        <w:rPr>
          <w:rFonts w:ascii="Times New Roman" w:eastAsia="Times New Roman" w:hAnsi="Times New Roman" w:cs="Times New Roman"/>
          <w:sz w:val="24"/>
          <w:szCs w:val="24"/>
        </w:rPr>
        <w:t xml:space="preserve"> </w:t>
      </w:r>
      <w:r w:rsidR="004018FE">
        <w:rPr>
          <w:rFonts w:ascii="Times New Roman" w:eastAsia="Times New Roman" w:hAnsi="Times New Roman" w:cs="Times New Roman"/>
          <w:sz w:val="24"/>
          <w:szCs w:val="24"/>
        </w:rPr>
        <w:t>(</w:t>
      </w:r>
      <w:r w:rsidR="004018FE" w:rsidRPr="00883E32">
        <w:rPr>
          <w:rFonts w:ascii="Times New Roman" w:eastAsia="Times New Roman" w:hAnsi="Times New Roman" w:cs="Times New Roman"/>
          <w:sz w:val="24"/>
          <w:szCs w:val="24"/>
        </w:rPr>
        <w:t>Overbey</w:t>
      </w:r>
      <w:r w:rsidR="004018FE">
        <w:rPr>
          <w:rFonts w:ascii="Times New Roman" w:eastAsia="Times New Roman" w:hAnsi="Times New Roman" w:cs="Times New Roman"/>
          <w:sz w:val="24"/>
          <w:szCs w:val="24"/>
        </w:rPr>
        <w:t xml:space="preserve"> 102)</w:t>
      </w:r>
      <w:r>
        <w:rPr>
          <w:rFonts w:ascii="Times New Roman" w:hAnsi="Times New Roman" w:cs="Times New Roman"/>
          <w:sz w:val="24"/>
          <w:szCs w:val="24"/>
        </w:rPr>
        <w:t>. By-passing these dangers enables Buddhists to discover the various yogic channels of the inner body and uses eroticism and coirus to</w:t>
      </w:r>
      <w:r w:rsidR="000922AB">
        <w:rPr>
          <w:rFonts w:ascii="Times New Roman" w:hAnsi="Times New Roman" w:cs="Times New Roman"/>
          <w:sz w:val="24"/>
          <w:szCs w:val="24"/>
        </w:rPr>
        <w:t xml:space="preserve"> escape the decays of the world such as morality and that is the primary goal of Yogic sadhanas as they are commonly referred to.</w:t>
      </w:r>
    </w:p>
    <w:p w:rsidR="00243248" w:rsidRDefault="007A4D84"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maintain the secrecy of the Tantric secrets as it forms an integral part of the Tantric culture. </w:t>
      </w:r>
      <w:r w:rsidR="007A0A4C">
        <w:rPr>
          <w:rFonts w:ascii="Times New Roman" w:hAnsi="Times New Roman" w:cs="Times New Roman"/>
          <w:sz w:val="24"/>
          <w:szCs w:val="24"/>
        </w:rPr>
        <w:t>The yoga</w:t>
      </w:r>
      <w:r>
        <w:rPr>
          <w:rFonts w:ascii="Times New Roman" w:hAnsi="Times New Roman" w:cs="Times New Roman"/>
          <w:sz w:val="24"/>
          <w:szCs w:val="24"/>
        </w:rPr>
        <w:t xml:space="preserve"> is particularly influenced by these secrets and it is therefore imperative to maintain these secrets in order to promote the efficiency of the yoga.</w:t>
      </w:r>
    </w:p>
    <w:p w:rsidR="00E20048" w:rsidRDefault="007F5863" w:rsidP="00CA087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study underscores the principles of theory and practice in Tantra</w:t>
      </w:r>
      <w:r w:rsidR="001A6F8C">
        <w:rPr>
          <w:rFonts w:ascii="Times New Roman" w:hAnsi="Times New Roman" w:cs="Times New Roman"/>
          <w:sz w:val="24"/>
          <w:szCs w:val="24"/>
        </w:rPr>
        <w:t xml:space="preserve"> which exhibits how the manifestation of Buddhism has been externally controversial throughout the years and this is mainly because of the divergent perceptions from observers and the expression of the Buddhist spirituality in a coherent inward nature.</w:t>
      </w:r>
      <w:r w:rsidR="00562B3B">
        <w:rPr>
          <w:rFonts w:ascii="Times New Roman" w:hAnsi="Times New Roman" w:cs="Times New Roman"/>
          <w:sz w:val="24"/>
          <w:szCs w:val="24"/>
        </w:rPr>
        <w:t xml:space="preserve"> </w:t>
      </w:r>
      <w:r w:rsidR="007A4D84">
        <w:rPr>
          <w:rFonts w:ascii="Times New Roman" w:hAnsi="Times New Roman" w:cs="Times New Roman"/>
          <w:sz w:val="24"/>
          <w:szCs w:val="24"/>
        </w:rPr>
        <w:t xml:space="preserve">The </w:t>
      </w:r>
      <w:r w:rsidR="007A0A4C">
        <w:rPr>
          <w:rFonts w:ascii="Times New Roman" w:hAnsi="Times New Roman" w:cs="Times New Roman"/>
          <w:sz w:val="24"/>
          <w:szCs w:val="24"/>
        </w:rPr>
        <w:t>secrets of the Tantras’ have</w:t>
      </w:r>
      <w:r w:rsidR="007A4D84">
        <w:rPr>
          <w:rFonts w:ascii="Times New Roman" w:hAnsi="Times New Roman" w:cs="Times New Roman"/>
          <w:sz w:val="24"/>
          <w:szCs w:val="24"/>
        </w:rPr>
        <w:t xml:space="preserve"> been </w:t>
      </w:r>
      <w:r w:rsidR="007A4D84">
        <w:rPr>
          <w:rFonts w:ascii="Times New Roman" w:hAnsi="Times New Roman" w:cs="Times New Roman"/>
          <w:sz w:val="24"/>
          <w:szCs w:val="24"/>
        </w:rPr>
        <w:lastRenderedPageBreak/>
        <w:t>revealed in the study including the reasons for the secrecy. The study has also revealed the importance of maintaining the secrets including safeguarding the yoga practices. In terms of secrecy between the Hindu and Buddhists traditions, it is evident that the Buddhists had more secrets compared to the Hindus.</w:t>
      </w: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CA087C">
      <w:pPr>
        <w:spacing w:line="480" w:lineRule="auto"/>
        <w:ind w:firstLine="720"/>
        <w:rPr>
          <w:rFonts w:ascii="Times New Roman" w:hAnsi="Times New Roman" w:cs="Times New Roman"/>
          <w:sz w:val="24"/>
          <w:szCs w:val="24"/>
        </w:rPr>
      </w:pPr>
    </w:p>
    <w:p w:rsidR="00883E32" w:rsidRDefault="00883E32" w:rsidP="004018FE">
      <w:pPr>
        <w:spacing w:line="480" w:lineRule="auto"/>
        <w:rPr>
          <w:rFonts w:ascii="Times New Roman" w:hAnsi="Times New Roman" w:cs="Times New Roman"/>
          <w:sz w:val="24"/>
          <w:szCs w:val="24"/>
        </w:rPr>
      </w:pPr>
    </w:p>
    <w:p w:rsidR="00717444" w:rsidRDefault="00717444" w:rsidP="00883E32">
      <w:pPr>
        <w:spacing w:line="480" w:lineRule="auto"/>
        <w:ind w:firstLine="720"/>
        <w:jc w:val="center"/>
        <w:rPr>
          <w:rFonts w:ascii="Times New Roman" w:hAnsi="Times New Roman" w:cs="Times New Roman"/>
          <w:sz w:val="24"/>
          <w:szCs w:val="24"/>
        </w:rPr>
      </w:pPr>
    </w:p>
    <w:p w:rsidR="00717444" w:rsidRDefault="00717444" w:rsidP="00883E32">
      <w:pPr>
        <w:spacing w:line="480" w:lineRule="auto"/>
        <w:ind w:firstLine="720"/>
        <w:jc w:val="center"/>
        <w:rPr>
          <w:rFonts w:ascii="Times New Roman" w:hAnsi="Times New Roman" w:cs="Times New Roman"/>
          <w:sz w:val="24"/>
          <w:szCs w:val="24"/>
        </w:rPr>
      </w:pPr>
    </w:p>
    <w:p w:rsidR="00717444" w:rsidRDefault="00717444" w:rsidP="00883E32">
      <w:pPr>
        <w:spacing w:line="480" w:lineRule="auto"/>
        <w:ind w:firstLine="720"/>
        <w:jc w:val="center"/>
        <w:rPr>
          <w:rFonts w:ascii="Times New Roman" w:hAnsi="Times New Roman" w:cs="Times New Roman"/>
          <w:sz w:val="24"/>
          <w:szCs w:val="24"/>
        </w:rPr>
      </w:pPr>
    </w:p>
    <w:p w:rsidR="00883E32" w:rsidRDefault="00883E32" w:rsidP="00883E3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3630C" w:rsidRPr="00883E32" w:rsidRDefault="00B3630C" w:rsidP="00B3630C">
      <w:pPr>
        <w:spacing w:line="480" w:lineRule="auto"/>
        <w:ind w:left="720" w:hanging="720"/>
        <w:rPr>
          <w:rFonts w:ascii="Times New Roman" w:eastAsia="Times New Roman" w:hAnsi="Times New Roman" w:cs="Times New Roman"/>
          <w:sz w:val="24"/>
          <w:szCs w:val="24"/>
        </w:rPr>
      </w:pPr>
      <w:r w:rsidRPr="00883E32">
        <w:rPr>
          <w:rFonts w:ascii="Times New Roman" w:hAnsi="Times New Roman" w:cs="Times New Roman"/>
          <w:sz w:val="24"/>
          <w:szCs w:val="24"/>
        </w:rPr>
        <w:t>Louise</w:t>
      </w:r>
      <w:r>
        <w:rPr>
          <w:rFonts w:ascii="Times New Roman" w:hAnsi="Times New Roman" w:cs="Times New Roman"/>
          <w:sz w:val="24"/>
          <w:szCs w:val="24"/>
        </w:rPr>
        <w:t>,</w:t>
      </w:r>
      <w:r w:rsidRPr="00883E32">
        <w:t xml:space="preserve"> </w:t>
      </w:r>
      <w:r>
        <w:rPr>
          <w:rFonts w:ascii="Times New Roman" w:eastAsia="Times New Roman" w:hAnsi="Times New Roman" w:cs="Times New Roman"/>
          <w:sz w:val="24"/>
          <w:szCs w:val="24"/>
        </w:rPr>
        <w:t>Child</w:t>
      </w:r>
      <w:r w:rsidR="00314B9D">
        <w:rPr>
          <w:rFonts w:ascii="Times New Roman" w:eastAsia="Times New Roman" w:hAnsi="Times New Roman" w:cs="Times New Roman"/>
          <w:sz w:val="24"/>
          <w:szCs w:val="24"/>
        </w:rPr>
        <w:t>.</w:t>
      </w:r>
      <w:r w:rsidRPr="00883E32">
        <w:rPr>
          <w:rFonts w:ascii="Times New Roman" w:eastAsia="Times New Roman" w:hAnsi="Times New Roman" w:cs="Times New Roman"/>
          <w:sz w:val="24"/>
          <w:szCs w:val="24"/>
        </w:rPr>
        <w:t xml:space="preserve"> </w:t>
      </w:r>
      <w:r w:rsidRPr="00883E32">
        <w:rPr>
          <w:rFonts w:ascii="Times New Roman" w:eastAsia="Times New Roman" w:hAnsi="Times New Roman" w:cs="Times New Roman"/>
          <w:i/>
          <w:iCs/>
          <w:sz w:val="24"/>
          <w:szCs w:val="24"/>
        </w:rPr>
        <w:t>Tantric Buddhism and altered states of consciousness: Durkheim, emotional energy and visions of the consort</w:t>
      </w:r>
      <w:r w:rsidRPr="00883E32">
        <w:rPr>
          <w:rFonts w:ascii="Times New Roman" w:eastAsia="Times New Roman" w:hAnsi="Times New Roman" w:cs="Times New Roman"/>
          <w:sz w:val="24"/>
          <w:szCs w:val="24"/>
        </w:rPr>
        <w:t xml:space="preserve">. New </w:t>
      </w:r>
      <w:r w:rsidR="00314B9D">
        <w:rPr>
          <w:rFonts w:ascii="Times New Roman" w:eastAsia="Times New Roman" w:hAnsi="Times New Roman" w:cs="Times New Roman"/>
          <w:sz w:val="24"/>
          <w:szCs w:val="24"/>
        </w:rPr>
        <w:t>York, NY: Routledge, 2016. Print.</w:t>
      </w:r>
      <w:r w:rsidRPr="00883E32">
        <w:rPr>
          <w:rFonts w:ascii="Times New Roman" w:eastAsia="Times New Roman" w:hAnsi="Times New Roman" w:cs="Times New Roman"/>
          <w:sz w:val="24"/>
          <w:szCs w:val="24"/>
        </w:rPr>
        <w:t xml:space="preserve"> </w:t>
      </w:r>
    </w:p>
    <w:p w:rsidR="00B3630C" w:rsidRPr="00883E32" w:rsidRDefault="00B3630C" w:rsidP="00B3630C">
      <w:pPr>
        <w:shd w:val="clear" w:color="auto" w:fill="FFFFFF"/>
        <w:spacing w:after="0" w:line="480" w:lineRule="auto"/>
        <w:ind w:left="720" w:hanging="720"/>
        <w:rPr>
          <w:rFonts w:ascii="Times New Roman" w:eastAsia="Times New Roman" w:hAnsi="Times New Roman" w:cs="Times New Roman"/>
          <w:sz w:val="24"/>
          <w:szCs w:val="24"/>
        </w:rPr>
      </w:pPr>
      <w:r w:rsidRPr="00883E32">
        <w:rPr>
          <w:rFonts w:ascii="Times New Roman" w:eastAsia="Times New Roman" w:hAnsi="Times New Roman" w:cs="Times New Roman"/>
          <w:sz w:val="24"/>
          <w:szCs w:val="24"/>
        </w:rPr>
        <w:t>Overbey, R</w:t>
      </w:r>
      <w:r>
        <w:rPr>
          <w:rFonts w:ascii="Times New Roman" w:eastAsia="Times New Roman" w:hAnsi="Times New Roman" w:cs="Times New Roman"/>
          <w:sz w:val="24"/>
          <w:szCs w:val="24"/>
        </w:rPr>
        <w:t>yan.</w:t>
      </w:r>
      <w:r w:rsidRPr="00883E3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ichard</w:t>
      </w:r>
      <w:r w:rsidR="00314B9D">
        <w:rPr>
          <w:rFonts w:ascii="Times New Roman" w:eastAsia="Times New Roman" w:hAnsi="Times New Roman" w:cs="Times New Roman"/>
          <w:sz w:val="24"/>
          <w:szCs w:val="24"/>
        </w:rPr>
        <w:t>.</w:t>
      </w:r>
      <w:r w:rsidRPr="00883E32">
        <w:rPr>
          <w:rFonts w:ascii="Times New Roman" w:eastAsia="Times New Roman" w:hAnsi="Times New Roman" w:cs="Times New Roman"/>
          <w:sz w:val="24"/>
          <w:szCs w:val="24"/>
        </w:rPr>
        <w:t xml:space="preserve"> </w:t>
      </w:r>
      <w:r w:rsidRPr="00883E32">
        <w:rPr>
          <w:rFonts w:ascii="Times New Roman" w:eastAsia="Times New Roman" w:hAnsi="Times New Roman" w:cs="Times New Roman"/>
          <w:i/>
          <w:iCs/>
          <w:sz w:val="24"/>
          <w:szCs w:val="24"/>
        </w:rPr>
        <w:t>Tantric traditions in transmission and translation</w:t>
      </w:r>
      <w:r w:rsidRPr="00883E32">
        <w:rPr>
          <w:rFonts w:ascii="Times New Roman" w:eastAsia="Times New Roman" w:hAnsi="Times New Roman" w:cs="Times New Roman"/>
          <w:sz w:val="24"/>
          <w:szCs w:val="24"/>
        </w:rPr>
        <w:t xml:space="preserve">. London, United Kingdom: Oxford University </w:t>
      </w:r>
      <w:r w:rsidR="00314B9D">
        <w:rPr>
          <w:rFonts w:ascii="Times New Roman" w:eastAsia="Times New Roman" w:hAnsi="Times New Roman" w:cs="Times New Roman"/>
          <w:sz w:val="24"/>
          <w:szCs w:val="24"/>
        </w:rPr>
        <w:t>Press, 2016. Print.</w:t>
      </w:r>
      <w:r w:rsidRPr="00883E32">
        <w:rPr>
          <w:rFonts w:ascii="Times New Roman" w:eastAsia="Times New Roman" w:hAnsi="Times New Roman" w:cs="Times New Roman"/>
          <w:sz w:val="24"/>
          <w:szCs w:val="24"/>
        </w:rPr>
        <w:t xml:space="preserve"> </w:t>
      </w:r>
    </w:p>
    <w:p w:rsidR="00B3630C" w:rsidRPr="00C44DE2" w:rsidRDefault="00B3630C" w:rsidP="00B3630C">
      <w:pPr>
        <w:spacing w:line="480" w:lineRule="auto"/>
        <w:ind w:left="720" w:hanging="720"/>
        <w:rPr>
          <w:rFonts w:ascii="Times New Roman" w:eastAsia="Times New Roman" w:hAnsi="Times New Roman" w:cs="Times New Roman"/>
          <w:sz w:val="24"/>
          <w:szCs w:val="24"/>
        </w:rPr>
      </w:pPr>
      <w:r w:rsidRPr="00C44DE2">
        <w:rPr>
          <w:rFonts w:ascii="Times New Roman" w:hAnsi="Times New Roman" w:cs="Times New Roman"/>
          <w:sz w:val="24"/>
          <w:szCs w:val="24"/>
        </w:rPr>
        <w:t>Ronald</w:t>
      </w:r>
      <w:r>
        <w:t xml:space="preserve">, </w:t>
      </w:r>
      <w:r>
        <w:rPr>
          <w:rFonts w:ascii="Times New Roman" w:eastAsia="Times New Roman" w:hAnsi="Times New Roman" w:cs="Times New Roman"/>
          <w:sz w:val="24"/>
          <w:szCs w:val="24"/>
        </w:rPr>
        <w:t>Davidson</w:t>
      </w:r>
      <w:r w:rsidR="00314B9D">
        <w:rPr>
          <w:rFonts w:ascii="Times New Roman" w:eastAsia="Times New Roman" w:hAnsi="Times New Roman" w:cs="Times New Roman"/>
          <w:sz w:val="24"/>
          <w:szCs w:val="24"/>
        </w:rPr>
        <w:t>.</w:t>
      </w:r>
      <w:r w:rsidRPr="00C44DE2">
        <w:rPr>
          <w:rFonts w:ascii="Times New Roman" w:eastAsia="Times New Roman" w:hAnsi="Times New Roman" w:cs="Times New Roman"/>
          <w:sz w:val="24"/>
          <w:szCs w:val="24"/>
        </w:rPr>
        <w:t xml:space="preserve"> </w:t>
      </w:r>
      <w:r w:rsidRPr="00C44DE2">
        <w:rPr>
          <w:rFonts w:ascii="Times New Roman" w:eastAsia="Times New Roman" w:hAnsi="Times New Roman" w:cs="Times New Roman"/>
          <w:i/>
          <w:iCs/>
          <w:sz w:val="24"/>
          <w:szCs w:val="24"/>
        </w:rPr>
        <w:t>Indian esoteric Buddhism: A social history of the Tantric movement</w:t>
      </w:r>
      <w:r w:rsidRPr="00C44DE2">
        <w:rPr>
          <w:rFonts w:ascii="Times New Roman" w:eastAsia="Times New Roman" w:hAnsi="Times New Roman" w:cs="Times New Roman"/>
          <w:sz w:val="24"/>
          <w:szCs w:val="24"/>
        </w:rPr>
        <w:t>. New York</w:t>
      </w:r>
      <w:r w:rsidR="00314B9D">
        <w:rPr>
          <w:rFonts w:ascii="Times New Roman" w:eastAsia="Times New Roman" w:hAnsi="Times New Roman" w:cs="Times New Roman"/>
          <w:sz w:val="24"/>
          <w:szCs w:val="24"/>
        </w:rPr>
        <w:t>, NY: Columbia University Press, 2012. Print.</w:t>
      </w:r>
      <w:r w:rsidRPr="00C44DE2">
        <w:rPr>
          <w:rFonts w:ascii="Times New Roman" w:eastAsia="Times New Roman" w:hAnsi="Times New Roman" w:cs="Times New Roman"/>
          <w:sz w:val="24"/>
          <w:szCs w:val="24"/>
        </w:rPr>
        <w:t xml:space="preserve"> </w:t>
      </w:r>
    </w:p>
    <w:p w:rsidR="00B3630C" w:rsidRDefault="00B3630C" w:rsidP="00B3630C">
      <w:pPr>
        <w:spacing w:line="480" w:lineRule="auto"/>
        <w:ind w:left="720" w:hanging="720"/>
        <w:rPr>
          <w:rFonts w:ascii="Times New Roman" w:eastAsia="Times New Roman" w:hAnsi="Times New Roman" w:cs="Times New Roman"/>
          <w:sz w:val="24"/>
          <w:szCs w:val="24"/>
        </w:rPr>
      </w:pPr>
      <w:r w:rsidRPr="00B3630C">
        <w:rPr>
          <w:rFonts w:ascii="Times New Roman" w:hAnsi="Times New Roman" w:cs="Times New Roman"/>
          <w:sz w:val="24"/>
          <w:szCs w:val="24"/>
        </w:rPr>
        <w:t>Susan</w:t>
      </w:r>
      <w:r>
        <w:rPr>
          <w:rFonts w:ascii="Times New Roman" w:hAnsi="Times New Roman" w:cs="Times New Roman"/>
          <w:sz w:val="24"/>
          <w:szCs w:val="24"/>
        </w:rPr>
        <w:t>,</w:t>
      </w:r>
      <w:r w:rsidRPr="00B3630C">
        <w:t xml:space="preserve"> </w:t>
      </w:r>
      <w:r>
        <w:rPr>
          <w:rFonts w:ascii="Times New Roman" w:eastAsia="Times New Roman" w:hAnsi="Times New Roman" w:cs="Times New Roman"/>
          <w:sz w:val="24"/>
          <w:szCs w:val="24"/>
        </w:rPr>
        <w:t>Felch</w:t>
      </w:r>
      <w:r w:rsidR="00314B9D">
        <w:rPr>
          <w:rFonts w:ascii="Times New Roman" w:eastAsia="Times New Roman" w:hAnsi="Times New Roman" w:cs="Times New Roman"/>
          <w:sz w:val="24"/>
          <w:szCs w:val="24"/>
        </w:rPr>
        <w:t>.</w:t>
      </w:r>
      <w:r w:rsidRPr="00B3630C">
        <w:rPr>
          <w:rFonts w:ascii="Times New Roman" w:eastAsia="Times New Roman" w:hAnsi="Times New Roman" w:cs="Times New Roman"/>
          <w:sz w:val="24"/>
          <w:szCs w:val="24"/>
        </w:rPr>
        <w:t xml:space="preserve"> </w:t>
      </w:r>
      <w:r w:rsidRPr="00B3630C">
        <w:rPr>
          <w:rFonts w:ascii="Times New Roman" w:eastAsia="Times New Roman" w:hAnsi="Times New Roman" w:cs="Times New Roman"/>
          <w:i/>
          <w:iCs/>
          <w:sz w:val="24"/>
          <w:szCs w:val="24"/>
        </w:rPr>
        <w:t>The Cambridge companion to literature and religion</w:t>
      </w:r>
      <w:r w:rsidRPr="00B3630C">
        <w:rPr>
          <w:rFonts w:ascii="Times New Roman" w:eastAsia="Times New Roman" w:hAnsi="Times New Roman" w:cs="Times New Roman"/>
          <w:sz w:val="24"/>
          <w:szCs w:val="24"/>
        </w:rPr>
        <w:t>. Cambridge,</w:t>
      </w:r>
      <w:r w:rsidR="00314B9D">
        <w:rPr>
          <w:rFonts w:ascii="Times New Roman" w:eastAsia="Times New Roman" w:hAnsi="Times New Roman" w:cs="Times New Roman"/>
          <w:sz w:val="24"/>
          <w:szCs w:val="24"/>
        </w:rPr>
        <w:t xml:space="preserve"> MA: Cambridge University Press, </w:t>
      </w:r>
      <w:r w:rsidR="00314B9D" w:rsidRPr="00B3630C">
        <w:rPr>
          <w:rFonts w:ascii="Times New Roman" w:eastAsia="Times New Roman" w:hAnsi="Times New Roman" w:cs="Times New Roman"/>
          <w:sz w:val="24"/>
          <w:szCs w:val="24"/>
        </w:rPr>
        <w:t>2016</w:t>
      </w:r>
      <w:r w:rsidR="00314B9D">
        <w:rPr>
          <w:rFonts w:ascii="Times New Roman" w:eastAsia="Times New Roman" w:hAnsi="Times New Roman" w:cs="Times New Roman"/>
          <w:sz w:val="24"/>
          <w:szCs w:val="24"/>
        </w:rPr>
        <w:t>. Print.</w:t>
      </w:r>
      <w:r w:rsidRPr="00B3630C">
        <w:rPr>
          <w:rFonts w:ascii="Times New Roman" w:eastAsia="Times New Roman" w:hAnsi="Times New Roman" w:cs="Times New Roman"/>
          <w:sz w:val="24"/>
          <w:szCs w:val="24"/>
        </w:rPr>
        <w:t xml:space="preserve"> </w:t>
      </w:r>
    </w:p>
    <w:p w:rsidR="00314B9D" w:rsidRPr="00B3630C" w:rsidRDefault="00314B9D" w:rsidP="00B3630C">
      <w:pPr>
        <w:spacing w:line="480" w:lineRule="auto"/>
        <w:ind w:left="720" w:hanging="720"/>
        <w:rPr>
          <w:rFonts w:ascii="Times New Roman" w:eastAsia="Times New Roman" w:hAnsi="Times New Roman" w:cs="Times New Roman"/>
          <w:sz w:val="24"/>
          <w:szCs w:val="24"/>
        </w:rPr>
      </w:pPr>
    </w:p>
    <w:p w:rsidR="00883E32" w:rsidRDefault="00883E32" w:rsidP="00C44DE2">
      <w:pPr>
        <w:spacing w:line="480" w:lineRule="auto"/>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p w:rsidR="00CE6005" w:rsidRDefault="00CE6005" w:rsidP="00CA087C">
      <w:pPr>
        <w:spacing w:line="480" w:lineRule="auto"/>
        <w:ind w:firstLine="720"/>
        <w:rPr>
          <w:rFonts w:ascii="Times New Roman" w:hAnsi="Times New Roman" w:cs="Times New Roman"/>
          <w:sz w:val="24"/>
          <w:szCs w:val="24"/>
        </w:rPr>
      </w:pPr>
    </w:p>
    <w:sectPr w:rsidR="00CE6005" w:rsidSect="002A54D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F67" w:rsidRDefault="00205F67" w:rsidP="0081271B">
      <w:pPr>
        <w:spacing w:after="0" w:line="240" w:lineRule="auto"/>
      </w:pPr>
      <w:r>
        <w:separator/>
      </w:r>
    </w:p>
  </w:endnote>
  <w:endnote w:type="continuationSeparator" w:id="1">
    <w:p w:rsidR="00205F67" w:rsidRDefault="00205F67" w:rsidP="00812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F67" w:rsidRDefault="00205F67" w:rsidP="0081271B">
      <w:pPr>
        <w:spacing w:after="0" w:line="240" w:lineRule="auto"/>
      </w:pPr>
      <w:r>
        <w:separator/>
      </w:r>
    </w:p>
  </w:footnote>
  <w:footnote w:type="continuationSeparator" w:id="1">
    <w:p w:rsidR="00205F67" w:rsidRDefault="00205F67" w:rsidP="00812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5549890"/>
      <w:docPartObj>
        <w:docPartGallery w:val="Page Numbers (Top of Page)"/>
        <w:docPartUnique/>
      </w:docPartObj>
    </w:sdtPr>
    <w:sdtContent>
      <w:p w:rsidR="0081271B" w:rsidRPr="0081271B" w:rsidRDefault="0081271B">
        <w:pPr>
          <w:pStyle w:val="Header"/>
          <w:jc w:val="right"/>
          <w:rPr>
            <w:rFonts w:ascii="Times New Roman" w:hAnsi="Times New Roman" w:cs="Times New Roman"/>
            <w:sz w:val="24"/>
            <w:szCs w:val="24"/>
          </w:rPr>
        </w:pPr>
        <w:r w:rsidRPr="0081271B">
          <w:rPr>
            <w:rFonts w:ascii="Times New Roman" w:hAnsi="Times New Roman" w:cs="Times New Roman"/>
            <w:sz w:val="24"/>
            <w:szCs w:val="24"/>
          </w:rPr>
          <w:t xml:space="preserve"> Surname                     </w:t>
        </w:r>
        <w:r w:rsidRPr="0081271B">
          <w:rPr>
            <w:rFonts w:ascii="Times New Roman" w:hAnsi="Times New Roman" w:cs="Times New Roman"/>
            <w:sz w:val="24"/>
            <w:szCs w:val="24"/>
          </w:rPr>
          <w:fldChar w:fldCharType="begin"/>
        </w:r>
        <w:r w:rsidRPr="0081271B">
          <w:rPr>
            <w:rFonts w:ascii="Times New Roman" w:hAnsi="Times New Roman" w:cs="Times New Roman"/>
            <w:sz w:val="24"/>
            <w:szCs w:val="24"/>
          </w:rPr>
          <w:instrText xml:space="preserve"> PAGE   \* MERGEFORMAT </w:instrText>
        </w:r>
        <w:r w:rsidRPr="0081271B">
          <w:rPr>
            <w:rFonts w:ascii="Times New Roman" w:hAnsi="Times New Roman" w:cs="Times New Roman"/>
            <w:sz w:val="24"/>
            <w:szCs w:val="24"/>
          </w:rPr>
          <w:fldChar w:fldCharType="separate"/>
        </w:r>
        <w:r w:rsidR="00717444">
          <w:rPr>
            <w:rFonts w:ascii="Times New Roman" w:hAnsi="Times New Roman" w:cs="Times New Roman"/>
            <w:noProof/>
            <w:sz w:val="24"/>
            <w:szCs w:val="24"/>
          </w:rPr>
          <w:t>1</w:t>
        </w:r>
        <w:r w:rsidRPr="0081271B">
          <w:rPr>
            <w:rFonts w:ascii="Times New Roman" w:hAnsi="Times New Roman" w:cs="Times New Roman"/>
            <w:sz w:val="24"/>
            <w:szCs w:val="24"/>
          </w:rPr>
          <w:fldChar w:fldCharType="end"/>
        </w:r>
      </w:p>
    </w:sdtContent>
  </w:sdt>
  <w:p w:rsidR="0081271B" w:rsidRPr="0081271B" w:rsidRDefault="0081271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17AC"/>
    <w:rsid w:val="00035275"/>
    <w:rsid w:val="00045981"/>
    <w:rsid w:val="000922AB"/>
    <w:rsid w:val="000C2784"/>
    <w:rsid w:val="000E55C6"/>
    <w:rsid w:val="00120382"/>
    <w:rsid w:val="00144794"/>
    <w:rsid w:val="00181115"/>
    <w:rsid w:val="00181279"/>
    <w:rsid w:val="001A6F8C"/>
    <w:rsid w:val="00205F67"/>
    <w:rsid w:val="00216101"/>
    <w:rsid w:val="00243248"/>
    <w:rsid w:val="00250565"/>
    <w:rsid w:val="002A54D6"/>
    <w:rsid w:val="00300690"/>
    <w:rsid w:val="00303049"/>
    <w:rsid w:val="00312750"/>
    <w:rsid w:val="00312923"/>
    <w:rsid w:val="00314B9D"/>
    <w:rsid w:val="00315564"/>
    <w:rsid w:val="00386749"/>
    <w:rsid w:val="00391ED5"/>
    <w:rsid w:val="003A278F"/>
    <w:rsid w:val="003F0B9D"/>
    <w:rsid w:val="004018FE"/>
    <w:rsid w:val="0041312C"/>
    <w:rsid w:val="00421BF0"/>
    <w:rsid w:val="00424320"/>
    <w:rsid w:val="004765A8"/>
    <w:rsid w:val="004A263D"/>
    <w:rsid w:val="004A646C"/>
    <w:rsid w:val="004D63B0"/>
    <w:rsid w:val="005464D6"/>
    <w:rsid w:val="00562B3B"/>
    <w:rsid w:val="005917B8"/>
    <w:rsid w:val="005A00F0"/>
    <w:rsid w:val="005A607A"/>
    <w:rsid w:val="005C46C3"/>
    <w:rsid w:val="00634A7C"/>
    <w:rsid w:val="006521BA"/>
    <w:rsid w:val="00671761"/>
    <w:rsid w:val="00686950"/>
    <w:rsid w:val="00694D3A"/>
    <w:rsid w:val="006B2B91"/>
    <w:rsid w:val="006C0687"/>
    <w:rsid w:val="006F6E83"/>
    <w:rsid w:val="00717444"/>
    <w:rsid w:val="00742DBD"/>
    <w:rsid w:val="00776A4A"/>
    <w:rsid w:val="007A0A4C"/>
    <w:rsid w:val="007A4D84"/>
    <w:rsid w:val="007F5863"/>
    <w:rsid w:val="0081271B"/>
    <w:rsid w:val="00862FDF"/>
    <w:rsid w:val="00883E32"/>
    <w:rsid w:val="00A92EA7"/>
    <w:rsid w:val="00AB1C72"/>
    <w:rsid w:val="00B12D99"/>
    <w:rsid w:val="00B3630C"/>
    <w:rsid w:val="00B836BC"/>
    <w:rsid w:val="00B85B0D"/>
    <w:rsid w:val="00BA17AC"/>
    <w:rsid w:val="00BA1D9D"/>
    <w:rsid w:val="00C44DE2"/>
    <w:rsid w:val="00C6228F"/>
    <w:rsid w:val="00C82598"/>
    <w:rsid w:val="00CA087C"/>
    <w:rsid w:val="00CE6005"/>
    <w:rsid w:val="00D12552"/>
    <w:rsid w:val="00DA7068"/>
    <w:rsid w:val="00E20048"/>
    <w:rsid w:val="00E8074A"/>
    <w:rsid w:val="00E85061"/>
    <w:rsid w:val="00EE6207"/>
    <w:rsid w:val="00F86705"/>
    <w:rsid w:val="00FD3B83"/>
    <w:rsid w:val="00FE0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71B"/>
    <w:rPr>
      <w:rFonts w:ascii="Tahoma" w:hAnsi="Tahoma" w:cs="Tahoma"/>
      <w:sz w:val="16"/>
      <w:szCs w:val="16"/>
    </w:rPr>
  </w:style>
  <w:style w:type="paragraph" w:styleId="Header">
    <w:name w:val="header"/>
    <w:basedOn w:val="Normal"/>
    <w:link w:val="HeaderChar"/>
    <w:uiPriority w:val="99"/>
    <w:unhideWhenUsed/>
    <w:rsid w:val="0081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71B"/>
  </w:style>
  <w:style w:type="paragraph" w:styleId="Footer">
    <w:name w:val="footer"/>
    <w:basedOn w:val="Normal"/>
    <w:link w:val="FooterChar"/>
    <w:uiPriority w:val="99"/>
    <w:semiHidden/>
    <w:unhideWhenUsed/>
    <w:rsid w:val="008127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71B"/>
  </w:style>
  <w:style w:type="character" w:styleId="Hyperlink">
    <w:name w:val="Hyperlink"/>
    <w:basedOn w:val="DefaultParagraphFont"/>
    <w:uiPriority w:val="99"/>
    <w:semiHidden/>
    <w:unhideWhenUsed/>
    <w:rsid w:val="00883E32"/>
    <w:rPr>
      <w:color w:val="0000FF"/>
      <w:u w:val="single"/>
    </w:rPr>
  </w:style>
</w:styles>
</file>

<file path=word/webSettings.xml><?xml version="1.0" encoding="utf-8"?>
<w:webSettings xmlns:r="http://schemas.openxmlformats.org/officeDocument/2006/relationships" xmlns:w="http://schemas.openxmlformats.org/wordprocessingml/2006/main">
  <w:divs>
    <w:div w:id="226959372">
      <w:bodyDiv w:val="1"/>
      <w:marLeft w:val="0"/>
      <w:marRight w:val="0"/>
      <w:marTop w:val="0"/>
      <w:marBottom w:val="0"/>
      <w:divBdr>
        <w:top w:val="none" w:sz="0" w:space="0" w:color="auto"/>
        <w:left w:val="none" w:sz="0" w:space="0" w:color="auto"/>
        <w:bottom w:val="none" w:sz="0" w:space="0" w:color="auto"/>
        <w:right w:val="none" w:sz="0" w:space="0" w:color="auto"/>
      </w:divBdr>
      <w:divsChild>
        <w:div w:id="206601912">
          <w:marLeft w:val="0"/>
          <w:marRight w:val="0"/>
          <w:marTop w:val="0"/>
          <w:marBottom w:val="0"/>
          <w:divBdr>
            <w:top w:val="none" w:sz="0" w:space="0" w:color="auto"/>
            <w:left w:val="none" w:sz="0" w:space="0" w:color="auto"/>
            <w:bottom w:val="none" w:sz="0" w:space="0" w:color="auto"/>
            <w:right w:val="none" w:sz="0" w:space="0" w:color="auto"/>
          </w:divBdr>
          <w:divsChild>
            <w:div w:id="844781811">
              <w:marLeft w:val="0"/>
              <w:marRight w:val="0"/>
              <w:marTop w:val="0"/>
              <w:marBottom w:val="0"/>
              <w:divBdr>
                <w:top w:val="none" w:sz="0" w:space="0" w:color="auto"/>
                <w:left w:val="none" w:sz="0" w:space="0" w:color="auto"/>
                <w:bottom w:val="none" w:sz="0" w:space="0" w:color="auto"/>
                <w:right w:val="none" w:sz="0" w:space="0" w:color="auto"/>
              </w:divBdr>
              <w:divsChild>
                <w:div w:id="1042171166">
                  <w:marLeft w:val="0"/>
                  <w:marRight w:val="0"/>
                  <w:marTop w:val="0"/>
                  <w:marBottom w:val="0"/>
                  <w:divBdr>
                    <w:top w:val="none" w:sz="0" w:space="0" w:color="auto"/>
                    <w:left w:val="none" w:sz="0" w:space="0" w:color="auto"/>
                    <w:bottom w:val="none" w:sz="0" w:space="0" w:color="auto"/>
                    <w:right w:val="none" w:sz="0" w:space="0" w:color="auto"/>
                  </w:divBdr>
                </w:div>
                <w:div w:id="5895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55">
          <w:marLeft w:val="0"/>
          <w:marRight w:val="0"/>
          <w:marTop w:val="0"/>
          <w:marBottom w:val="0"/>
          <w:divBdr>
            <w:top w:val="none" w:sz="0" w:space="0" w:color="auto"/>
            <w:left w:val="none" w:sz="0" w:space="0" w:color="auto"/>
            <w:bottom w:val="none" w:sz="0" w:space="0" w:color="auto"/>
            <w:right w:val="none" w:sz="0" w:space="0" w:color="auto"/>
          </w:divBdr>
          <w:divsChild>
            <w:div w:id="1574465012">
              <w:marLeft w:val="0"/>
              <w:marRight w:val="0"/>
              <w:marTop w:val="0"/>
              <w:marBottom w:val="0"/>
              <w:divBdr>
                <w:top w:val="none" w:sz="0" w:space="0" w:color="auto"/>
                <w:left w:val="none" w:sz="0" w:space="0" w:color="auto"/>
                <w:bottom w:val="none" w:sz="0" w:space="0" w:color="auto"/>
                <w:right w:val="none" w:sz="0" w:space="0" w:color="auto"/>
              </w:divBdr>
              <w:divsChild>
                <w:div w:id="1782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879">
      <w:bodyDiv w:val="1"/>
      <w:marLeft w:val="0"/>
      <w:marRight w:val="0"/>
      <w:marTop w:val="0"/>
      <w:marBottom w:val="0"/>
      <w:divBdr>
        <w:top w:val="none" w:sz="0" w:space="0" w:color="auto"/>
        <w:left w:val="none" w:sz="0" w:space="0" w:color="auto"/>
        <w:bottom w:val="none" w:sz="0" w:space="0" w:color="auto"/>
        <w:right w:val="none" w:sz="0" w:space="0" w:color="auto"/>
      </w:divBdr>
      <w:divsChild>
        <w:div w:id="1727678933">
          <w:marLeft w:val="0"/>
          <w:marRight w:val="0"/>
          <w:marTop w:val="0"/>
          <w:marBottom w:val="0"/>
          <w:divBdr>
            <w:top w:val="none" w:sz="0" w:space="0" w:color="auto"/>
            <w:left w:val="none" w:sz="0" w:space="0" w:color="auto"/>
            <w:bottom w:val="none" w:sz="0" w:space="0" w:color="auto"/>
            <w:right w:val="none" w:sz="0" w:space="0" w:color="auto"/>
          </w:divBdr>
        </w:div>
      </w:divsChild>
    </w:div>
    <w:div w:id="823819294">
      <w:bodyDiv w:val="1"/>
      <w:marLeft w:val="0"/>
      <w:marRight w:val="0"/>
      <w:marTop w:val="0"/>
      <w:marBottom w:val="0"/>
      <w:divBdr>
        <w:top w:val="none" w:sz="0" w:space="0" w:color="auto"/>
        <w:left w:val="none" w:sz="0" w:space="0" w:color="auto"/>
        <w:bottom w:val="none" w:sz="0" w:space="0" w:color="auto"/>
        <w:right w:val="none" w:sz="0" w:space="0" w:color="auto"/>
      </w:divBdr>
      <w:divsChild>
        <w:div w:id="773357071">
          <w:marLeft w:val="0"/>
          <w:marRight w:val="0"/>
          <w:marTop w:val="0"/>
          <w:marBottom w:val="0"/>
          <w:divBdr>
            <w:top w:val="none" w:sz="0" w:space="0" w:color="auto"/>
            <w:left w:val="none" w:sz="0" w:space="0" w:color="auto"/>
            <w:bottom w:val="none" w:sz="0" w:space="0" w:color="auto"/>
            <w:right w:val="none" w:sz="0" w:space="0" w:color="auto"/>
          </w:divBdr>
          <w:divsChild>
            <w:div w:id="468135703">
              <w:marLeft w:val="0"/>
              <w:marRight w:val="0"/>
              <w:marTop w:val="0"/>
              <w:marBottom w:val="0"/>
              <w:divBdr>
                <w:top w:val="none" w:sz="0" w:space="0" w:color="auto"/>
                <w:left w:val="none" w:sz="0" w:space="0" w:color="auto"/>
                <w:bottom w:val="none" w:sz="0" w:space="0" w:color="auto"/>
                <w:right w:val="none" w:sz="0" w:space="0" w:color="auto"/>
              </w:divBdr>
              <w:divsChild>
                <w:div w:id="973753282">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6804">
          <w:marLeft w:val="0"/>
          <w:marRight w:val="0"/>
          <w:marTop w:val="0"/>
          <w:marBottom w:val="0"/>
          <w:divBdr>
            <w:top w:val="none" w:sz="0" w:space="0" w:color="auto"/>
            <w:left w:val="none" w:sz="0" w:space="0" w:color="auto"/>
            <w:bottom w:val="none" w:sz="0" w:space="0" w:color="auto"/>
            <w:right w:val="none" w:sz="0" w:space="0" w:color="auto"/>
          </w:divBdr>
          <w:divsChild>
            <w:div w:id="347603830">
              <w:marLeft w:val="0"/>
              <w:marRight w:val="0"/>
              <w:marTop w:val="0"/>
              <w:marBottom w:val="0"/>
              <w:divBdr>
                <w:top w:val="none" w:sz="0" w:space="0" w:color="auto"/>
                <w:left w:val="none" w:sz="0" w:space="0" w:color="auto"/>
                <w:bottom w:val="none" w:sz="0" w:space="0" w:color="auto"/>
                <w:right w:val="none" w:sz="0" w:space="0" w:color="auto"/>
              </w:divBdr>
              <w:divsChild>
                <w:div w:id="7463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81511">
      <w:bodyDiv w:val="1"/>
      <w:marLeft w:val="0"/>
      <w:marRight w:val="0"/>
      <w:marTop w:val="0"/>
      <w:marBottom w:val="0"/>
      <w:divBdr>
        <w:top w:val="none" w:sz="0" w:space="0" w:color="auto"/>
        <w:left w:val="none" w:sz="0" w:space="0" w:color="auto"/>
        <w:bottom w:val="none" w:sz="0" w:space="0" w:color="auto"/>
        <w:right w:val="none" w:sz="0" w:space="0" w:color="auto"/>
      </w:divBdr>
      <w:divsChild>
        <w:div w:id="70930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8</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74</cp:revision>
  <dcterms:created xsi:type="dcterms:W3CDTF">2017-03-01T13:27:00Z</dcterms:created>
  <dcterms:modified xsi:type="dcterms:W3CDTF">2017-03-01T18:44:00Z</dcterms:modified>
</cp:coreProperties>
</file>