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BC" w:rsidRDefault="00C37D39" w:rsidP="00C37D39">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C37D39" w:rsidRDefault="00C37D39" w:rsidP="00C37D39">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C37D39" w:rsidRDefault="00C37D39" w:rsidP="00C37D39">
      <w:pPr>
        <w:spacing w:line="480" w:lineRule="auto"/>
        <w:rPr>
          <w:rFonts w:ascii="Times New Roman" w:hAnsi="Times New Roman" w:cs="Times New Roman"/>
          <w:sz w:val="24"/>
          <w:szCs w:val="24"/>
        </w:rPr>
      </w:pPr>
      <w:r>
        <w:rPr>
          <w:rFonts w:ascii="Times New Roman" w:hAnsi="Times New Roman" w:cs="Times New Roman"/>
          <w:sz w:val="24"/>
          <w:szCs w:val="24"/>
        </w:rPr>
        <w:t>Law</w:t>
      </w:r>
    </w:p>
    <w:p w:rsidR="00C37D39" w:rsidRDefault="00C37D39" w:rsidP="00C37D39">
      <w:pPr>
        <w:spacing w:line="480" w:lineRule="auto"/>
        <w:rPr>
          <w:rFonts w:ascii="Times New Roman" w:hAnsi="Times New Roman" w:cs="Times New Roman"/>
          <w:sz w:val="24"/>
          <w:szCs w:val="24"/>
        </w:rPr>
      </w:pPr>
      <w:r>
        <w:rPr>
          <w:rFonts w:ascii="Times New Roman" w:hAnsi="Times New Roman" w:cs="Times New Roman"/>
          <w:sz w:val="24"/>
          <w:szCs w:val="24"/>
        </w:rPr>
        <w:t>March 6, 2017</w:t>
      </w:r>
    </w:p>
    <w:p w:rsidR="00C37D39" w:rsidRDefault="00C37D39" w:rsidP="00C37D39">
      <w:pPr>
        <w:spacing w:line="480" w:lineRule="auto"/>
        <w:jc w:val="center"/>
        <w:rPr>
          <w:rFonts w:ascii="Times New Roman" w:hAnsi="Times New Roman" w:cs="Times New Roman"/>
          <w:sz w:val="24"/>
          <w:szCs w:val="24"/>
        </w:rPr>
      </w:pPr>
      <w:r>
        <w:rPr>
          <w:rFonts w:ascii="Times New Roman" w:hAnsi="Times New Roman" w:cs="Times New Roman"/>
          <w:sz w:val="24"/>
          <w:szCs w:val="24"/>
        </w:rPr>
        <w:t>Transgender Access to Bathrooms</w:t>
      </w:r>
    </w:p>
    <w:p w:rsidR="00E901AA" w:rsidRDefault="00E901AA" w:rsidP="00E901AA">
      <w:pPr>
        <w:spacing w:line="480" w:lineRule="auto"/>
        <w:ind w:firstLine="720"/>
        <w:jc w:val="both"/>
        <w:rPr>
          <w:rFonts w:ascii="Times New Roman" w:hAnsi="Times New Roman" w:cs="Times New Roman"/>
          <w:sz w:val="24"/>
          <w:szCs w:val="24"/>
        </w:rPr>
      </w:pPr>
      <w:r w:rsidRPr="00E901AA">
        <w:rPr>
          <w:rFonts w:ascii="Times New Roman" w:hAnsi="Times New Roman" w:cs="Times New Roman"/>
          <w:sz w:val="24"/>
          <w:szCs w:val="24"/>
        </w:rPr>
        <w:t>Among the most key issues that have often proved contentious and created an apparent difference in opinion among legislators and citizens alike is a statute that seeks to define access to public restrooms for individuals who are deemed transgender. In the United States, this legislation is commonly referred to as the bathroom bill. The subsequent paragraphs are a reflection on this bill and whether it should be enacted or done away with based on recent administrative changes.</w:t>
      </w:r>
    </w:p>
    <w:p w:rsidR="00E901AA" w:rsidRDefault="00E901AA" w:rsidP="00E901AA">
      <w:pPr>
        <w:spacing w:line="480" w:lineRule="auto"/>
        <w:ind w:firstLine="720"/>
        <w:jc w:val="both"/>
        <w:rPr>
          <w:rFonts w:ascii="Times New Roman" w:hAnsi="Times New Roman" w:cs="Times New Roman"/>
          <w:sz w:val="24"/>
          <w:szCs w:val="24"/>
        </w:rPr>
      </w:pPr>
      <w:r w:rsidRPr="00E901AA">
        <w:rPr>
          <w:rFonts w:ascii="Times New Roman" w:hAnsi="Times New Roman" w:cs="Times New Roman"/>
          <w:sz w:val="24"/>
          <w:szCs w:val="24"/>
        </w:rPr>
        <w:t xml:space="preserve">Cases of discrimination and mistreatment of people who identify themselves as transgender especially regarding public facilities such as restrooms have been on the rise for the last decade or so. This has caused a stir in the legislative and judiciary Arms of the government with legislators and policy makers being unable to come up with a clear consensus as a result of large differences in opinion. However, in recent years, it appeared that different states and indeed even the </w:t>
      </w:r>
      <w:proofErr w:type="gramStart"/>
      <w:r w:rsidRPr="00E901AA">
        <w:rPr>
          <w:rFonts w:ascii="Times New Roman" w:hAnsi="Times New Roman" w:cs="Times New Roman"/>
          <w:sz w:val="24"/>
          <w:szCs w:val="24"/>
        </w:rPr>
        <w:t>supreme court</w:t>
      </w:r>
      <w:proofErr w:type="gramEnd"/>
      <w:r w:rsidRPr="00E901AA">
        <w:rPr>
          <w:rFonts w:ascii="Times New Roman" w:hAnsi="Times New Roman" w:cs="Times New Roman"/>
          <w:sz w:val="24"/>
          <w:szCs w:val="24"/>
        </w:rPr>
        <w:t xml:space="preserve"> were warming up to the inception of public restrooms that were inclusive of transgender individuals regardless of the definition of their sex in a specific way. This was evidenced by some cases across the United States where transgender people were allowed to use bathrooms that they felt conformed with their sex regardless of what autho</w:t>
      </w:r>
      <w:r>
        <w:rPr>
          <w:rFonts w:ascii="Times New Roman" w:hAnsi="Times New Roman" w:cs="Times New Roman"/>
          <w:sz w:val="24"/>
          <w:szCs w:val="24"/>
        </w:rPr>
        <w:t>rities and the society thought.</w:t>
      </w:r>
    </w:p>
    <w:p w:rsidR="00E901AA" w:rsidRDefault="00E901AA" w:rsidP="00E901AA">
      <w:pPr>
        <w:spacing w:line="480" w:lineRule="auto"/>
        <w:ind w:firstLine="720"/>
        <w:jc w:val="both"/>
        <w:rPr>
          <w:rFonts w:ascii="Times New Roman" w:hAnsi="Times New Roman" w:cs="Times New Roman"/>
          <w:sz w:val="24"/>
          <w:szCs w:val="24"/>
        </w:rPr>
      </w:pPr>
      <w:r w:rsidRPr="00E901AA">
        <w:rPr>
          <w:rFonts w:ascii="Times New Roman" w:hAnsi="Times New Roman" w:cs="Times New Roman"/>
          <w:sz w:val="24"/>
          <w:szCs w:val="24"/>
        </w:rPr>
        <w:lastRenderedPageBreak/>
        <w:t>With the change in administration, however, certain laws that were working for transgender rights and ease of access to these public washrooms once again come into sharp focus with the current government revoking directives that were intended to protect this right in public schools. This has become a cause for concern as it infringes on transgender individuals’ right to access a basic public amenity just like any other American. It is the responsibility of any authority body to ensure equality and protect the rights of every individual regardless of their sexual identity. Therefore, revoking these directives goes against the protection of transgender rights and violates their fundame</w:t>
      </w:r>
      <w:r>
        <w:rPr>
          <w:rFonts w:ascii="Times New Roman" w:hAnsi="Times New Roman" w:cs="Times New Roman"/>
          <w:sz w:val="24"/>
          <w:szCs w:val="24"/>
        </w:rPr>
        <w:t>ntal freedoms.</w:t>
      </w:r>
    </w:p>
    <w:p w:rsidR="001C544D" w:rsidRPr="00C37D39" w:rsidRDefault="00E901AA" w:rsidP="00E901AA">
      <w:pPr>
        <w:spacing w:line="480" w:lineRule="auto"/>
        <w:ind w:firstLine="720"/>
        <w:jc w:val="both"/>
        <w:rPr>
          <w:rFonts w:ascii="Times New Roman" w:hAnsi="Times New Roman" w:cs="Times New Roman"/>
          <w:sz w:val="24"/>
          <w:szCs w:val="24"/>
        </w:rPr>
      </w:pPr>
      <w:bookmarkStart w:id="0" w:name="_GoBack"/>
      <w:bookmarkEnd w:id="0"/>
      <w:r w:rsidRPr="00E901AA">
        <w:rPr>
          <w:rFonts w:ascii="Times New Roman" w:hAnsi="Times New Roman" w:cs="Times New Roman"/>
          <w:sz w:val="24"/>
          <w:szCs w:val="24"/>
        </w:rPr>
        <w:t xml:space="preserve">Allowing transgender individuals to access public washrooms of their choice allows these individuals to live by their inner identity and paves the way for guidelines that are meant to ensure their safety against harassment and mistreatment. Recent recommendations for transgender access to bathrooms that correspond with their gender may not be by the inner identity of these individuals and as such should not be encouraged or enacted for that matter. Instead, transgender individuals should be allowed to exercise their rights by accessing public restrooms that they feel conform </w:t>
      </w:r>
      <w:proofErr w:type="gramStart"/>
      <w:r w:rsidRPr="00E901AA">
        <w:rPr>
          <w:rFonts w:ascii="Times New Roman" w:hAnsi="Times New Roman" w:cs="Times New Roman"/>
          <w:sz w:val="24"/>
          <w:szCs w:val="24"/>
        </w:rPr>
        <w:t>with</w:t>
      </w:r>
      <w:proofErr w:type="gramEnd"/>
      <w:r w:rsidRPr="00E901AA">
        <w:rPr>
          <w:rFonts w:ascii="Times New Roman" w:hAnsi="Times New Roman" w:cs="Times New Roman"/>
          <w:sz w:val="24"/>
          <w:szCs w:val="24"/>
        </w:rPr>
        <w:t xml:space="preserve"> their inner identity as opposed to what society has labeled as their designated gender. Based on the above reflections, this document disagrees with the recommendation for transgender access to bathrooms that correspond with their gender.</w:t>
      </w:r>
    </w:p>
    <w:sectPr w:rsidR="001C544D" w:rsidRPr="00C37D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ED8" w:rsidRDefault="00112ED8" w:rsidP="00C37D39">
      <w:pPr>
        <w:spacing w:after="0" w:line="240" w:lineRule="auto"/>
      </w:pPr>
      <w:r>
        <w:separator/>
      </w:r>
    </w:p>
  </w:endnote>
  <w:endnote w:type="continuationSeparator" w:id="0">
    <w:p w:rsidR="00112ED8" w:rsidRDefault="00112ED8" w:rsidP="00C3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ED8" w:rsidRDefault="00112ED8" w:rsidP="00C37D39">
      <w:pPr>
        <w:spacing w:after="0" w:line="240" w:lineRule="auto"/>
      </w:pPr>
      <w:r>
        <w:separator/>
      </w:r>
    </w:p>
  </w:footnote>
  <w:footnote w:type="continuationSeparator" w:id="0">
    <w:p w:rsidR="00112ED8" w:rsidRDefault="00112ED8" w:rsidP="00C37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71934"/>
      <w:docPartObj>
        <w:docPartGallery w:val="Page Numbers (Top of Page)"/>
        <w:docPartUnique/>
      </w:docPartObj>
    </w:sdtPr>
    <w:sdtEndPr>
      <w:rPr>
        <w:noProof/>
      </w:rPr>
    </w:sdtEndPr>
    <w:sdtContent>
      <w:p w:rsidR="00C37D39" w:rsidRDefault="00C37D39">
        <w:pPr>
          <w:pStyle w:val="Header"/>
          <w:jc w:val="right"/>
        </w:pPr>
        <w:r>
          <w:t xml:space="preserve">Student Name </w:t>
        </w:r>
        <w:r>
          <w:fldChar w:fldCharType="begin"/>
        </w:r>
        <w:r>
          <w:instrText xml:space="preserve"> PAGE   \* MERGEFORMAT </w:instrText>
        </w:r>
        <w:r>
          <w:fldChar w:fldCharType="separate"/>
        </w:r>
        <w:r w:rsidR="00E901AA">
          <w:rPr>
            <w:noProof/>
          </w:rPr>
          <w:t>1</w:t>
        </w:r>
        <w:r>
          <w:rPr>
            <w:noProof/>
          </w:rPr>
          <w:fldChar w:fldCharType="end"/>
        </w:r>
      </w:p>
    </w:sdtContent>
  </w:sdt>
  <w:p w:rsidR="00C37D39" w:rsidRDefault="00C37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39"/>
    <w:rsid w:val="00112ED8"/>
    <w:rsid w:val="001605F0"/>
    <w:rsid w:val="001C544D"/>
    <w:rsid w:val="003A6EBC"/>
    <w:rsid w:val="003D675F"/>
    <w:rsid w:val="00C37D39"/>
    <w:rsid w:val="00DE293E"/>
    <w:rsid w:val="00E901AA"/>
    <w:rsid w:val="00F6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39"/>
  </w:style>
  <w:style w:type="paragraph" w:styleId="Footer">
    <w:name w:val="footer"/>
    <w:basedOn w:val="Normal"/>
    <w:link w:val="FooterChar"/>
    <w:uiPriority w:val="99"/>
    <w:unhideWhenUsed/>
    <w:rsid w:val="00C3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39"/>
  </w:style>
  <w:style w:type="paragraph" w:styleId="Footer">
    <w:name w:val="footer"/>
    <w:basedOn w:val="Normal"/>
    <w:link w:val="FooterChar"/>
    <w:uiPriority w:val="99"/>
    <w:unhideWhenUsed/>
    <w:rsid w:val="00C37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2017-03-06T15:40:00Z</dcterms:created>
  <dcterms:modified xsi:type="dcterms:W3CDTF">2017-03-06T16:50:00Z</dcterms:modified>
</cp:coreProperties>
</file>