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F17" w:rsidRPr="003241FF" w:rsidRDefault="00B31F17"/>
    <w:p w:rsidR="00B31F17" w:rsidRPr="003241FF" w:rsidRDefault="00B31F17"/>
    <w:p w:rsidR="00B31F17" w:rsidRPr="003241FF" w:rsidRDefault="00B31F17"/>
    <w:p w:rsidR="00B31F17" w:rsidRPr="003241FF" w:rsidRDefault="00B31F17"/>
    <w:p w:rsidR="00B31F17" w:rsidRPr="003241FF" w:rsidRDefault="00B31F17"/>
    <w:p w:rsidR="00B31F17" w:rsidRPr="003241FF" w:rsidRDefault="00B31F17"/>
    <w:p w:rsidR="00B31F17" w:rsidRPr="003241FF" w:rsidRDefault="00B31F17"/>
    <w:p w:rsidR="00B31F17" w:rsidRPr="003241FF" w:rsidRDefault="00B31F17"/>
    <w:p w:rsidR="00B31F17" w:rsidRPr="003241FF" w:rsidRDefault="00B31F17"/>
    <w:p w:rsidR="00B31F17" w:rsidRPr="003241FF" w:rsidRDefault="00B31F17"/>
    <w:p w:rsidR="00B31F17" w:rsidRPr="003241FF" w:rsidRDefault="00B31F17"/>
    <w:p w:rsidR="001A1573" w:rsidRPr="003241FF" w:rsidRDefault="00244893" w:rsidP="00B31F17">
      <w:pPr>
        <w:jc w:val="center"/>
      </w:pPr>
      <w:r w:rsidRPr="003241FF">
        <w:t>Battle of Anzio</w:t>
      </w:r>
    </w:p>
    <w:p w:rsidR="00B31F17" w:rsidRPr="003241FF" w:rsidRDefault="00B31F17">
      <w:pPr>
        <w:contextualSpacing/>
      </w:pPr>
    </w:p>
    <w:p w:rsidR="00B31F17" w:rsidRPr="003241FF" w:rsidRDefault="00B31F17">
      <w:pPr>
        <w:contextualSpacing/>
      </w:pPr>
    </w:p>
    <w:p w:rsidR="00B31F17" w:rsidRPr="003241FF" w:rsidRDefault="00B31F17">
      <w:pPr>
        <w:contextualSpacing/>
      </w:pPr>
    </w:p>
    <w:p w:rsidR="00B31F17" w:rsidRPr="003241FF" w:rsidRDefault="00B31F17">
      <w:pPr>
        <w:contextualSpacing/>
      </w:pPr>
    </w:p>
    <w:p w:rsidR="00B31F17" w:rsidRPr="003241FF" w:rsidRDefault="00B31F17">
      <w:pPr>
        <w:contextualSpacing/>
      </w:pPr>
    </w:p>
    <w:p w:rsidR="00B31F17" w:rsidRPr="003241FF" w:rsidRDefault="00B31F17">
      <w:pPr>
        <w:contextualSpacing/>
      </w:pPr>
    </w:p>
    <w:p w:rsidR="00B31F17" w:rsidRPr="003241FF" w:rsidRDefault="00B31F17">
      <w:pPr>
        <w:contextualSpacing/>
      </w:pPr>
    </w:p>
    <w:p w:rsidR="00AC7B5D" w:rsidRPr="003241FF" w:rsidRDefault="00850E6D">
      <w:pPr>
        <w:contextualSpacing/>
      </w:pPr>
      <w:r w:rsidRPr="003241FF">
        <w:rPr>
          <w:i/>
        </w:rPr>
        <w:lastRenderedPageBreak/>
        <w:t>Anzio</w:t>
      </w:r>
    </w:p>
    <w:p w:rsidR="004176A7" w:rsidRPr="003241FF" w:rsidRDefault="00850E6D" w:rsidP="00FE52AD">
      <w:pPr>
        <w:ind w:firstLine="720"/>
        <w:contextualSpacing/>
      </w:pPr>
      <w:r w:rsidRPr="003241FF">
        <w:t>From Rome, it would take you one hour to reach Anzio, a small town near the sea.</w:t>
      </w:r>
      <w:r w:rsidR="007B2639" w:rsidRPr="003241FF">
        <w:rPr>
          <w:rStyle w:val="FootnoteReference"/>
        </w:rPr>
        <w:footnoteReference w:id="2"/>
      </w:r>
      <w:r w:rsidRPr="003241FF">
        <w:t xml:space="preserve"> </w:t>
      </w:r>
      <w:r w:rsidR="007B2639" w:rsidRPr="003241FF">
        <w:t xml:space="preserve">Anzio, unlike other towns, </w:t>
      </w:r>
      <w:r w:rsidRPr="003241FF">
        <w:t>lack</w:t>
      </w:r>
      <w:r w:rsidR="007B2639" w:rsidRPr="003241FF">
        <w:t>ed</w:t>
      </w:r>
      <w:r w:rsidRPr="003241FF">
        <w:t xml:space="preserve"> grand views, monuments, relics, tombs, or even restaurants. Anzio was unique because </w:t>
      </w:r>
      <w:r w:rsidR="00052E24" w:rsidRPr="003241FF">
        <w:t>of its beaches popular for digging and sunbathing, especially to the locals.</w:t>
      </w:r>
      <w:r w:rsidR="00EA0832" w:rsidRPr="003241FF">
        <w:rPr>
          <w:rStyle w:val="FootnoteReference"/>
        </w:rPr>
        <w:footnoteReference w:id="3"/>
      </w:r>
      <w:r w:rsidR="00052E24" w:rsidRPr="003241FF">
        <w:t xml:space="preserve"> However, it is in these beachfronts and beachheads that a clash between the combined troops of Britain and America and Germany would take place. </w:t>
      </w:r>
      <w:r w:rsidR="004761B2" w:rsidRPr="003241FF">
        <w:t xml:space="preserve">Anzio provided an appropriate point of entry into inland Italy and if the Allied forces could </w:t>
      </w:r>
      <w:r w:rsidR="00784E67" w:rsidRPr="003241FF">
        <w:t xml:space="preserve">succeed at Anzio, they were hopeful they could gain more access inland to liberate </w:t>
      </w:r>
      <w:r w:rsidR="00C762B7" w:rsidRPr="003241FF">
        <w:t xml:space="preserve">Italy from the Germans. </w:t>
      </w:r>
      <w:r w:rsidR="00FA322B" w:rsidRPr="003241FF">
        <w:t>Anzio was also an appropriate place for invasion because of its proximity to the sea. The Allied forces knew that if the invasion towards inland Italy proved futile, Anzio would provide them with an opportunity to go around the enemy by water.</w:t>
      </w:r>
      <w:r w:rsidR="00114EF2">
        <w:rPr>
          <w:rStyle w:val="FootnoteReference"/>
        </w:rPr>
        <w:footnoteReference w:id="4"/>
      </w:r>
      <w:r w:rsidR="00FA322B" w:rsidRPr="003241FF">
        <w:t xml:space="preserve"> Thus, Anzio could provide the Allied forces with the opportunity to go around the enemy lines and land in the opponents’ rear for an intensive onslaught. </w:t>
      </w:r>
    </w:p>
    <w:p w:rsidR="004176A7" w:rsidRPr="003241FF" w:rsidRDefault="004176A7" w:rsidP="004176A7">
      <w:pPr>
        <w:contextualSpacing/>
        <w:rPr>
          <w:i/>
        </w:rPr>
      </w:pPr>
      <w:r w:rsidRPr="003241FF">
        <w:rPr>
          <w:i/>
        </w:rPr>
        <w:t>The need to redefine strategy</w:t>
      </w:r>
    </w:p>
    <w:p w:rsidR="004176A7" w:rsidRPr="003241FF" w:rsidRDefault="004176A7" w:rsidP="00FE52AD">
      <w:pPr>
        <w:ind w:firstLine="720"/>
        <w:contextualSpacing/>
      </w:pPr>
      <w:r w:rsidRPr="003241FF">
        <w:t>It is worth noting that the numerous successes and victories achieved in Sicily and North Africa ignited the debate about redefin</w:t>
      </w:r>
      <w:r w:rsidR="00FE72E6" w:rsidRPr="003241FF">
        <w:t>ing tactic in the Mediterranean</w:t>
      </w:r>
      <w:r w:rsidRPr="003241FF">
        <w:t>.</w:t>
      </w:r>
      <w:r w:rsidR="009E00E3" w:rsidRPr="003241FF">
        <w:rPr>
          <w:rStyle w:val="FootnoteReference"/>
        </w:rPr>
        <w:footnoteReference w:id="5"/>
      </w:r>
      <w:r w:rsidRPr="003241FF">
        <w:t xml:space="preserve"> However, it is worth noting that the Mediterranean meant differently to each member constituting the Allied forces. For example, Great Britain’s perception about the Mediterranean differed greatly from the perception of the USA about the same region. After some time, Great Britain succeeded in influencing the USA regarding the issue. America, for its part, had a critical desire to invade </w:t>
      </w:r>
      <w:r w:rsidRPr="003241FF">
        <w:lastRenderedPageBreak/>
        <w:t>Western Europe and thus limit</w:t>
      </w:r>
      <w:r w:rsidR="00A53990" w:rsidRPr="003241FF">
        <w:t>ed its Mediterranean adventures</w:t>
      </w:r>
      <w:r w:rsidRPr="003241FF">
        <w:t>.</w:t>
      </w:r>
      <w:r w:rsidR="0003181C" w:rsidRPr="003241FF">
        <w:rPr>
          <w:rStyle w:val="FootnoteReference"/>
        </w:rPr>
        <w:footnoteReference w:id="6"/>
      </w:r>
      <w:r w:rsidRPr="003241FF">
        <w:t xml:space="preserve"> However, even before the members of the Allied forces could agree on the Mediterranean issue, the British, through its Eighth Army, grew restless and invaded Italy. This army moved across Messina Straits and continued to reach the famous Gustav Line at Cassino. It is worth noting that the Liri Valley lay beyond the Gustav Line at Casino. However, regardless of the determination of the Allied forces in attacking the enemy with the intention of reaching Rome, the Germans remained strong and impe</w:t>
      </w:r>
      <w:r w:rsidR="007F1F90" w:rsidRPr="003241FF">
        <w:t>netrable leading to a stalemate.</w:t>
      </w:r>
      <w:r w:rsidR="007F1F90" w:rsidRPr="003241FF">
        <w:rPr>
          <w:rStyle w:val="FootnoteReference"/>
        </w:rPr>
        <w:footnoteReference w:id="7"/>
      </w:r>
      <w:r w:rsidRPr="003241FF">
        <w:t xml:space="preserve">  </w:t>
      </w:r>
    </w:p>
    <w:p w:rsidR="004176A7" w:rsidRPr="003241FF" w:rsidRDefault="004176A7" w:rsidP="004176A7">
      <w:pPr>
        <w:contextualSpacing/>
        <w:rPr>
          <w:i/>
        </w:rPr>
      </w:pPr>
      <w:r w:rsidRPr="003241FF">
        <w:rPr>
          <w:i/>
        </w:rPr>
        <w:t>The Battle of Anzio</w:t>
      </w:r>
      <w:r w:rsidR="00FE52AD" w:rsidRPr="003241FF">
        <w:rPr>
          <w:i/>
        </w:rPr>
        <w:t xml:space="preserve"> and the amphibious landing</w:t>
      </w:r>
    </w:p>
    <w:p w:rsidR="004176A7" w:rsidRPr="003241FF" w:rsidRDefault="004176A7" w:rsidP="00FE52AD">
      <w:pPr>
        <w:ind w:firstLine="720"/>
        <w:contextualSpacing/>
      </w:pPr>
      <w:r w:rsidRPr="003241FF">
        <w:t>For several years heading towards 1943, Italy was suffering under Germany’s tight grip and Mussolini had trouble achieving his objectives as a leader, especially in trying to assert control and make It</w:t>
      </w:r>
      <w:r w:rsidR="00F8646D" w:rsidRPr="003241FF">
        <w:t>aly a powerful nation in Europe</w:t>
      </w:r>
      <w:r w:rsidRPr="003241FF">
        <w:t>.</w:t>
      </w:r>
      <w:r w:rsidR="00F8646D" w:rsidRPr="003241FF">
        <w:rPr>
          <w:rStyle w:val="FootnoteReference"/>
        </w:rPr>
        <w:footnoteReference w:id="8"/>
      </w:r>
      <w:r w:rsidRPr="003241FF">
        <w:t xml:space="preserve"> Towards the end of 1943, the Allied forces devised a campaign aimed at setting Italy free from Germany’s iron grip. It is worth noting that the Allied forces comprised of The British, the Americans, the French, and Canadians, and they were united by the agenda of eliminating Germany’s g</w:t>
      </w:r>
      <w:r w:rsidR="00B3221F" w:rsidRPr="003241FF">
        <w:t>rip and control over the region</w:t>
      </w:r>
      <w:r w:rsidRPr="003241FF">
        <w:t>.</w:t>
      </w:r>
      <w:r w:rsidR="000652FB" w:rsidRPr="003241FF">
        <w:rPr>
          <w:rStyle w:val="FootnoteReference"/>
        </w:rPr>
        <w:footnoteReference w:id="9"/>
      </w:r>
      <w:r w:rsidRPr="003241FF">
        <w:t xml:space="preserve"> </w:t>
      </w:r>
    </w:p>
    <w:p w:rsidR="004176A7" w:rsidRPr="003241FF" w:rsidRDefault="004176A7" w:rsidP="00FE52AD">
      <w:pPr>
        <w:ind w:firstLine="720"/>
        <w:contextualSpacing/>
      </w:pPr>
      <w:r w:rsidRPr="003241FF">
        <w:t>However, it is worth noting this was a challenging task based on Germany’s military prowess and grip over the region and thus required meticulous planning. This objective to defeat the Germans was incorporated in what came to be termed as Operation Shingle and John Lucas, the Major General, was chosen as the leading commander of</w:t>
      </w:r>
      <w:r w:rsidR="00D0496A" w:rsidRPr="003241FF">
        <w:t xml:space="preserve"> Operation Shingle</w:t>
      </w:r>
      <w:r w:rsidRPr="003241FF">
        <w:t>.</w:t>
      </w:r>
      <w:r w:rsidR="00385325" w:rsidRPr="003241FF">
        <w:rPr>
          <w:rStyle w:val="FootnoteReference"/>
        </w:rPr>
        <w:footnoteReference w:id="10"/>
      </w:r>
      <w:r w:rsidRPr="003241FF">
        <w:t xml:space="preserve"> </w:t>
      </w:r>
    </w:p>
    <w:p w:rsidR="004176A7" w:rsidRPr="003241FF" w:rsidRDefault="004176A7" w:rsidP="00FE52AD">
      <w:pPr>
        <w:ind w:firstLine="720"/>
        <w:contextualSpacing/>
      </w:pPr>
      <w:r w:rsidRPr="003241FF">
        <w:lastRenderedPageBreak/>
        <w:t xml:space="preserve"> It is worth noting that the Operation Shingle incorporated about 36,000 m</w:t>
      </w:r>
      <w:r w:rsidR="006C0BCF" w:rsidRPr="003241FF">
        <w:t>en and additional 3200 vehicles</w:t>
      </w:r>
      <w:r w:rsidRPr="003241FF">
        <w:t>.</w:t>
      </w:r>
      <w:r w:rsidR="006C0BCF" w:rsidRPr="003241FF">
        <w:rPr>
          <w:rStyle w:val="FootnoteReference"/>
        </w:rPr>
        <w:footnoteReference w:id="11"/>
      </w:r>
      <w:r w:rsidRPr="003241FF">
        <w:t xml:space="preserve"> On the first day, the Allied forces did not face much resistance because they too</w:t>
      </w:r>
      <w:r w:rsidR="00ED26EB" w:rsidRPr="003241FF">
        <w:t>k the German troops by surprise</w:t>
      </w:r>
      <w:r w:rsidRPr="003241FF">
        <w:t>.</w:t>
      </w:r>
      <w:r w:rsidR="00ED26EB" w:rsidRPr="003241FF">
        <w:rPr>
          <w:rStyle w:val="FootnoteReference"/>
        </w:rPr>
        <w:footnoteReference w:id="12"/>
      </w:r>
      <w:r w:rsidRPr="003241FF">
        <w:t xml:space="preserve">  This statement also means that there were a few casualties involved during this first day based on the observation that 13 people were killed and 97 wounded from the Allies forces side and </w:t>
      </w:r>
      <w:r w:rsidR="003C0EDC" w:rsidRPr="003241FF">
        <w:t>about 200 Germans were captured</w:t>
      </w:r>
      <w:r w:rsidRPr="003241FF">
        <w:t>.</w:t>
      </w:r>
      <w:r w:rsidR="003C0EDC" w:rsidRPr="003241FF">
        <w:rPr>
          <w:rStyle w:val="FootnoteReference"/>
        </w:rPr>
        <w:footnoteReference w:id="13"/>
      </w:r>
      <w:r w:rsidRPr="003241FF">
        <w:t xml:space="preserve">  This operation involved landing at Anzio and head towards the capture of Rome and thus achieve the desired and anticipated success. The team lande</w:t>
      </w:r>
      <w:r w:rsidR="009D54E7" w:rsidRPr="003241FF">
        <w:t>d at Anzio on January 22, 1944</w:t>
      </w:r>
      <w:r w:rsidRPr="003241FF">
        <w:t>.</w:t>
      </w:r>
      <w:r w:rsidR="009D54E7" w:rsidRPr="003241FF">
        <w:rPr>
          <w:rStyle w:val="FootnoteReference"/>
        </w:rPr>
        <w:footnoteReference w:id="14"/>
      </w:r>
      <w:r w:rsidRPr="003241FF">
        <w:t xml:space="preserve"> However, the process was not as easy because of the strong defensive military wall prepared by the Germans. It was becoming a challenge for the allied forces to penetrate the famous Gustav Line </w:t>
      </w:r>
      <w:r w:rsidR="00E546CC" w:rsidRPr="003241FF">
        <w:t>located on Rome’s southern side</w:t>
      </w:r>
      <w:r w:rsidRPr="003241FF">
        <w:t>.</w:t>
      </w:r>
      <w:r w:rsidR="00E546CC" w:rsidRPr="003241FF">
        <w:rPr>
          <w:rStyle w:val="FootnoteReference"/>
        </w:rPr>
        <w:footnoteReference w:id="15"/>
      </w:r>
      <w:r w:rsidRPr="003241FF">
        <w:t xml:space="preserve"> The Germans had orchestrated an effective plan whereby its armies established several defensive lines such that every time the Allied forces progressed forward, they would be met by an alert and well equipped German military side thus delaying the success of taking over Rome. Germany’s plan to put up several defensive lines forced Winston Churchill to order the British commanders to devise another plan comprising of two-division under-water attack at Anz</w:t>
      </w:r>
      <w:r w:rsidR="00E546CC" w:rsidRPr="003241FF">
        <w:t>io, just behind the Gustav Line</w:t>
      </w:r>
      <w:r w:rsidRPr="003241FF">
        <w:t>.</w:t>
      </w:r>
      <w:r w:rsidR="00E546CC" w:rsidRPr="003241FF">
        <w:rPr>
          <w:rStyle w:val="FootnoteReference"/>
        </w:rPr>
        <w:footnoteReference w:id="16"/>
      </w:r>
      <w:r w:rsidRPr="003241FF">
        <w:t xml:space="preserve"> </w:t>
      </w:r>
    </w:p>
    <w:p w:rsidR="004176A7" w:rsidRPr="003241FF" w:rsidRDefault="004176A7" w:rsidP="00FE52AD">
      <w:pPr>
        <w:ind w:firstLine="720"/>
        <w:contextualSpacing/>
      </w:pPr>
      <w:r w:rsidRPr="003241FF">
        <w:t xml:space="preserve">The amphibious landing took place on the Italian coast on a beachhead behind Germany’s lines. It is also important to evaluate the area that the Allied forces deemed appropriate to undertake the amphibious landing. The proposed area for the Allied forces to </w:t>
      </w:r>
      <w:r w:rsidRPr="003241FF">
        <w:lastRenderedPageBreak/>
        <w:t>undertake the amphibious landing constituted a narrow stretch of the Roman coastal on Terracina’s northern side across River Tiber.</w:t>
      </w:r>
      <w:r w:rsidR="00B61F6E" w:rsidRPr="003241FF">
        <w:rPr>
          <w:rStyle w:val="FootnoteReference"/>
        </w:rPr>
        <w:footnoteReference w:id="17"/>
      </w:r>
      <w:r w:rsidRPr="003241FF">
        <w:t xml:space="preserve"> This was a perfect spot according to the Allied forces because Pontine Marshes covered Anzio’s southeastern side and would thus provide the necessary cover. It appears that the Allied forces did not want to raise suspicion as they raided the Germans so as to reduce the number of casualties and minimize adverse costs. Furthermore, the northwest side of Tiber majorly constituted of wooded country, which further provided the right cover for the Allied forces. Additionally, it is worth noting that the Colli Laziali constituted of a massive mass hill, 3100 feet and situated twenty miles in Anzio’s inland. This hill had a significant role to play because it guarded the south</w:t>
      </w:r>
      <w:r w:rsidR="00B61F6E" w:rsidRPr="003241FF">
        <w:t>ern side towards Rome</w:t>
      </w:r>
      <w:r w:rsidRPr="003241FF">
        <w:t>.</w:t>
      </w:r>
      <w:r w:rsidR="00B61F6E" w:rsidRPr="003241FF">
        <w:rPr>
          <w:rStyle w:val="FootnoteReference"/>
        </w:rPr>
        <w:footnoteReference w:id="18"/>
      </w:r>
      <w:r w:rsidRPr="003241FF">
        <w:t xml:space="preserve"> Thus the Allied forces’ strategy was to surprise the Germans and then increase the onslaught as they moved towards Rome, the capital.</w:t>
      </w:r>
    </w:p>
    <w:p w:rsidR="004176A7" w:rsidRPr="003241FF" w:rsidRDefault="004176A7" w:rsidP="00243E43">
      <w:pPr>
        <w:ind w:firstLine="720"/>
        <w:contextualSpacing/>
      </w:pPr>
      <w:r w:rsidRPr="003241FF">
        <w:t>Upon realizing that the allied forces had landed at Anzio, the German’s engaged in constant attacks towards the beachhead with the aim of driving the all</w:t>
      </w:r>
      <w:r w:rsidR="00B61F6E" w:rsidRPr="003241FF">
        <w:t>ied forces back towards the sea</w:t>
      </w:r>
      <w:r w:rsidRPr="003241FF">
        <w:t>.</w:t>
      </w:r>
      <w:r w:rsidR="00B61F6E" w:rsidRPr="003241FF">
        <w:rPr>
          <w:rStyle w:val="FootnoteReference"/>
        </w:rPr>
        <w:footnoteReference w:id="19"/>
      </w:r>
      <w:r w:rsidRPr="003241FF">
        <w:t xml:space="preserve"> However, the allied forces comprising of the British Eighth Army and the U.S. Fifth Army and attacking the eastern front and the Western fronts respectively. Furthermore, it is worth noting that the Allied forces continued to brave bad weather as they tried to break the German defenses. The troops constituting the Fifth Army broke through the Winter Line by early January and went on to occupy the Rapido and Garigliano Rivers, from where the</w:t>
      </w:r>
      <w:r w:rsidR="00EE585A" w:rsidRPr="003241FF">
        <w:t>y could visualize Mount Cassino</w:t>
      </w:r>
      <w:r w:rsidR="00243E43" w:rsidRPr="003241FF">
        <w:t>.</w:t>
      </w:r>
      <w:r w:rsidR="00EE585A" w:rsidRPr="003241FF">
        <w:rPr>
          <w:rStyle w:val="FootnoteReference"/>
        </w:rPr>
        <w:footnoteReference w:id="20"/>
      </w:r>
    </w:p>
    <w:p w:rsidR="004176A7" w:rsidRPr="003241FF" w:rsidRDefault="004176A7" w:rsidP="00243E43">
      <w:pPr>
        <w:ind w:firstLine="720"/>
        <w:contextualSpacing/>
      </w:pPr>
      <w:r w:rsidRPr="003241FF">
        <w:t xml:space="preserve">It is worth noting that the German’s had devised a great plan to restrict the progression of the allied forces by taking advantage of the mountainous region surrounding Rome. The roads </w:t>
      </w:r>
      <w:r w:rsidRPr="003241FF">
        <w:lastRenderedPageBreak/>
        <w:t xml:space="preserve">towards Rome were heavily rugged due to the mountainous nature of the region and this rugged nature blocked the roads to Rome. Therefore, the Allied forces found it challenging to penetrate the terrain towards Rome due to the rugged mountains. The Germans understood the terrain and took advantage with the aim of delaying the progress of the Allied forces towards Rome. The German army used several defensive lines with the main one being the Gustav Line which ran all </w:t>
      </w:r>
      <w:r w:rsidR="00F3762E" w:rsidRPr="003241FF">
        <w:t>the way to Ortona from Minturno</w:t>
      </w:r>
      <w:r w:rsidRPr="003241FF">
        <w:t>.</w:t>
      </w:r>
      <w:r w:rsidR="00F3762E" w:rsidRPr="003241FF">
        <w:rPr>
          <w:rStyle w:val="FootnoteReference"/>
        </w:rPr>
        <w:footnoteReference w:id="21"/>
      </w:r>
      <w:r w:rsidRPr="003241FF">
        <w:t xml:space="preserve"> The Germans liaised with its engineers to reinforce the defenses provided by the natural mountains with elaborate pillboxes n</w:t>
      </w:r>
      <w:r w:rsidR="00F3762E" w:rsidRPr="003241FF">
        <w:t>etwork, minefields, and bunkers</w:t>
      </w:r>
      <w:r w:rsidRPr="003241FF">
        <w:t>.</w:t>
      </w:r>
      <w:r w:rsidR="00F3762E" w:rsidRPr="003241FF">
        <w:rPr>
          <w:rStyle w:val="FootnoteReference"/>
        </w:rPr>
        <w:footnoteReference w:id="22"/>
      </w:r>
      <w:r w:rsidRPr="003241FF">
        <w:t xml:space="preserve"> These were used to ensure the allied forces could not quickly move up the road towards Rome. As the Allied forces dealt with the pillboxes, minefields, and bunkers, the German army was increasing its troops to drive the Allied forces back towards the sea. Additionally, the Germans made a decision to reorganize their army to offer resistance</w:t>
      </w:r>
      <w:r w:rsidR="00140B5C" w:rsidRPr="003241FF">
        <w:t xml:space="preserve"> to the attacking Allied forces</w:t>
      </w:r>
      <w:r w:rsidRPr="003241FF">
        <w:t>.</w:t>
      </w:r>
      <w:r w:rsidR="00140B5C" w:rsidRPr="003241FF">
        <w:rPr>
          <w:rStyle w:val="FootnoteReference"/>
        </w:rPr>
        <w:footnoteReference w:id="23"/>
      </w:r>
      <w:r w:rsidRPr="003241FF">
        <w:t xml:space="preserve"> </w:t>
      </w:r>
    </w:p>
    <w:p w:rsidR="004176A7" w:rsidRPr="003241FF" w:rsidRDefault="004176A7" w:rsidP="00243E43">
      <w:pPr>
        <w:ind w:firstLine="720"/>
        <w:contextualSpacing/>
      </w:pPr>
      <w:r w:rsidRPr="003241FF">
        <w:t xml:space="preserve">During warring times, it is important to be wary of the agreements that can be reached between the warring groups. Regarding the battle at Anzio, it emerged that there was an agreement reached between Italy and the Allies. Upon landing at Anzio, the Italy government agreed, albeit, secretly to surrender to the terms of the Allied forces, but the public never </w:t>
      </w:r>
      <w:r w:rsidR="0032172A" w:rsidRPr="003241FF">
        <w:t>knew until the 8th of September</w:t>
      </w:r>
      <w:r w:rsidRPr="003241FF">
        <w:t>.</w:t>
      </w:r>
      <w:r w:rsidR="0032172A" w:rsidRPr="003241FF">
        <w:rPr>
          <w:rStyle w:val="FootnoteReference"/>
        </w:rPr>
        <w:footnoteReference w:id="24"/>
      </w:r>
      <w:r w:rsidRPr="003241FF">
        <w:t xml:space="preserve"> The agreement asserted that the Italians were to be treated leniently if they agreed to assist the Allies forces to expel the Germans. The fact that the Italians agreed to the terms can be taken to mean that they were already willing to have Germany leave Italy. Therefore, by the time the Allies forces were attacking the enemy, the Italians had already agreed </w:t>
      </w:r>
      <w:r w:rsidRPr="003241FF">
        <w:lastRenderedPageBreak/>
        <w:t xml:space="preserve">to assist the Allied forces. Thus, the Allies forces only had the Germans to deal with since the Italian government had already agreed to assist the Allied forces. </w:t>
      </w:r>
    </w:p>
    <w:p w:rsidR="004176A7" w:rsidRPr="003241FF" w:rsidRDefault="004176A7" w:rsidP="00243E43">
      <w:pPr>
        <w:ind w:firstLine="720"/>
        <w:contextualSpacing/>
      </w:pPr>
      <w:r w:rsidRPr="003241FF">
        <w:t>It is worth noting that the Germans had anticipated an attack or a landing by the Allied forces close to the Gustav Line. In anticipation of such a landing, the Germans undertook measures to strengthen the coastal positions that appeared to be the most likely for the Allied forces to wage an attack on the Germans. Although the Germans had limited troops, they used them to their best to limit the possibilities of an attack from the Allied forces. The German High Command always thought that its country’s troops in Italy were insufficient to quell attacks from the southern regions and therefore in 1943; it strategized German troops’ reinforcement plans in Italy by incorporating units from Yugoslavia, Germany, and France to be in hand</w:t>
      </w:r>
      <w:r w:rsidR="00FB4499" w:rsidRPr="003241FF">
        <w:t>y when the Allied forces landed</w:t>
      </w:r>
      <w:r w:rsidRPr="003241FF">
        <w:t>.</w:t>
      </w:r>
      <w:r w:rsidR="008C49E4" w:rsidRPr="003241FF">
        <w:rPr>
          <w:rStyle w:val="FootnoteReference"/>
        </w:rPr>
        <w:footnoteReference w:id="25"/>
      </w:r>
      <w:r w:rsidRPr="003241FF">
        <w:t xml:space="preserve"> Thus, whereas the Germans acknowledged they did not have sufficient troops to thwart a landing by the Allied forces, they thought they could always contain the landing by hurriedly converging reinforcements int</w:t>
      </w:r>
      <w:r w:rsidR="000A5ABA" w:rsidRPr="003241FF">
        <w:t>o Italy to handle the emergency</w:t>
      </w:r>
      <w:r w:rsidRPr="003241FF">
        <w:t>.</w:t>
      </w:r>
      <w:r w:rsidR="008C49E4" w:rsidRPr="003241FF">
        <w:rPr>
          <w:rStyle w:val="FootnoteReference"/>
        </w:rPr>
        <w:footnoteReference w:id="26"/>
      </w:r>
      <w:r w:rsidRPr="003241FF">
        <w:t xml:space="preserve"> However, there was no time that the German High Command thought they would have to struggle with a situation whereby some of its troops withdrew from a given region. Germany had to deal with such a situation later in the onslaught because of being forced to commit all its troops to try and stop the Allied forces from penetrating further inland. </w:t>
      </w:r>
    </w:p>
    <w:p w:rsidR="004176A7" w:rsidRPr="003241FF" w:rsidRDefault="004176A7" w:rsidP="00243E43">
      <w:pPr>
        <w:ind w:firstLine="720"/>
        <w:contextualSpacing/>
      </w:pPr>
      <w:r w:rsidRPr="003241FF">
        <w:t xml:space="preserve">The Germans used all their available forces to thwart and curb the spread of the Allied forces as was the case when it used its 90th and 29th Panzer Grenadier Divisions. Germany had assigned the 90th and the 29th Panzer Grenadier Divisions to man Rome’s coastal section. Additionally, Germany had the Herman Goering Panzer Division that served as a mobile reserve </w:t>
      </w:r>
      <w:r w:rsidRPr="003241FF">
        <w:lastRenderedPageBreak/>
        <w:t xml:space="preserve">between Rome and its southern region. However, an attack on January 18, by the American Fifth Army at Garigliano forced Germany to send the 29th and 90th divisions southward. </w:t>
      </w:r>
    </w:p>
    <w:p w:rsidR="004176A7" w:rsidRPr="003241FF" w:rsidRDefault="004176A7" w:rsidP="00243E43">
      <w:pPr>
        <w:ind w:firstLine="720"/>
        <w:contextualSpacing/>
      </w:pPr>
      <w:r w:rsidRPr="003241FF">
        <w:t>The Allied forces planned to obstruct the transport sector by chocking the railway system and highways which are used by enemies to</w:t>
      </w:r>
      <w:r w:rsidR="00BF2453" w:rsidRPr="003241FF">
        <w:t xml:space="preserve"> supply and gain reinforcements</w:t>
      </w:r>
      <w:r w:rsidRPr="003241FF">
        <w:t>.</w:t>
      </w:r>
      <w:r w:rsidR="008C49E4" w:rsidRPr="003241FF">
        <w:rPr>
          <w:rStyle w:val="FootnoteReference"/>
        </w:rPr>
        <w:footnoteReference w:id="27"/>
      </w:r>
      <w:r w:rsidRPr="003241FF">
        <w:t xml:space="preserve"> </w:t>
      </w:r>
    </w:p>
    <w:p w:rsidR="004176A7" w:rsidRPr="003241FF" w:rsidRDefault="004176A7" w:rsidP="00243E43">
      <w:pPr>
        <w:ind w:firstLine="720"/>
        <w:contextualSpacing/>
      </w:pPr>
      <w:r w:rsidRPr="003241FF">
        <w:t>Gradually, the Allied forces continued reinforcing its troops and moving towards Rome, and with the help of the Italians, through the agreement, expelled the Germans. The Allied troops continued the onslaught which led to Mussolini’s capture on April 28 by Italians partisans. Mussolini’s capture dealt a blow to the German troops including loss of morale and on May 1, German troops surrendered and on May 8, Germ</w:t>
      </w:r>
      <w:r w:rsidR="00BB0F0C" w:rsidRPr="003241FF">
        <w:t>any surrendered in its entirety</w:t>
      </w:r>
      <w:r w:rsidRPr="003241FF">
        <w:t>.</w:t>
      </w:r>
      <w:r w:rsidR="008C49E4" w:rsidRPr="003241FF">
        <w:rPr>
          <w:rStyle w:val="FootnoteReference"/>
        </w:rPr>
        <w:footnoteReference w:id="28"/>
      </w:r>
      <w:r w:rsidRPr="003241FF">
        <w:t xml:space="preserve"> </w:t>
      </w:r>
    </w:p>
    <w:p w:rsidR="004176A7" w:rsidRPr="003241FF" w:rsidRDefault="004176A7" w:rsidP="004176A7">
      <w:pPr>
        <w:contextualSpacing/>
        <w:rPr>
          <w:i/>
        </w:rPr>
      </w:pPr>
      <w:r w:rsidRPr="003241FF">
        <w:rPr>
          <w:i/>
        </w:rPr>
        <w:t>Conclusion</w:t>
      </w:r>
    </w:p>
    <w:p w:rsidR="00B17BA9" w:rsidRPr="003241FF" w:rsidRDefault="004176A7" w:rsidP="00AA0661">
      <w:pPr>
        <w:ind w:firstLine="720"/>
        <w:contextualSpacing/>
      </w:pPr>
      <w:r w:rsidRPr="003241FF">
        <w:t>In conclusion, it can be observed that the Allied forces comprising of the British and American troops decided to invade Italy with the aim of saving it from the German grip. German troops were determined on retaining a strong grip on Italy and it used its armies accordingly. However, the British army’s desire to invade Europe and exert control, led to the invasion of Italy. The decision was to undertake an amphibious landing at Anzio, due to its strategic location. However, the Germans did not relent and used their might, and also took advantage of the rugged mountainous terrain to block the Allied forces’ onslaught. Eventually, however, the Allied forces succeeded in forcing the Germans to surrender, especially after Mussolini’s capture. The fact that the Allied forces had a secret agreement with the Italians regarding helping the Allied forces also contrib</w:t>
      </w:r>
      <w:r w:rsidR="00AA0661" w:rsidRPr="003241FF">
        <w:t xml:space="preserve">uted to the eventual success.  </w:t>
      </w:r>
    </w:p>
    <w:p w:rsidR="002E7710" w:rsidRPr="003241FF" w:rsidRDefault="002E7710" w:rsidP="00B17BA9">
      <w:pPr>
        <w:jc w:val="center"/>
      </w:pPr>
    </w:p>
    <w:p w:rsidR="002E7710" w:rsidRPr="003241FF" w:rsidRDefault="002E7710" w:rsidP="00B17BA9">
      <w:pPr>
        <w:jc w:val="center"/>
      </w:pPr>
    </w:p>
    <w:p w:rsidR="00FE5CDF" w:rsidRPr="003241FF" w:rsidRDefault="005C7276" w:rsidP="00FE5CDF">
      <w:pPr>
        <w:jc w:val="center"/>
      </w:pPr>
      <w:r w:rsidRPr="003241FF">
        <w:t>Bibliography</w:t>
      </w:r>
    </w:p>
    <w:p w:rsidR="00FE5CDF" w:rsidRPr="003241FF" w:rsidRDefault="00FE5CDF" w:rsidP="005E28C8">
      <w:pPr>
        <w:ind w:left="720" w:hanging="720"/>
        <w:contextualSpacing/>
      </w:pPr>
      <w:r w:rsidRPr="003241FF">
        <w:t xml:space="preserve">Blumenson, Martin. </w:t>
      </w:r>
      <w:r w:rsidRPr="003241FF">
        <w:rPr>
          <w:i/>
        </w:rPr>
        <w:t>Anzio: The gamble that failed</w:t>
      </w:r>
      <w:r w:rsidRPr="003241FF">
        <w:t xml:space="preserve">. New York: Cooper Square Press, 2001. </w:t>
      </w:r>
    </w:p>
    <w:p w:rsidR="00FE5CDF" w:rsidRPr="003241FF" w:rsidRDefault="00FE5CDF" w:rsidP="005E28C8">
      <w:pPr>
        <w:ind w:left="720" w:hanging="720"/>
        <w:contextualSpacing/>
      </w:pPr>
      <w:r w:rsidRPr="003241FF">
        <w:t xml:space="preserve">Centre for Military History (CMH). “The Anzio landing (22-29 January).” CMH. Last modified 2016, Accessed 26 April 2018, </w:t>
      </w:r>
      <w:hyperlink r:id="rId6" w:history="1">
        <w:r w:rsidRPr="003241FF">
          <w:rPr>
            <w:rStyle w:val="Hyperlink"/>
            <w:color w:val="auto"/>
          </w:rPr>
          <w:t>https://history.army.mil/books/wwii/anziobeach/anzio-landing.htm</w:t>
        </w:r>
      </w:hyperlink>
    </w:p>
    <w:p w:rsidR="00FE5CDF" w:rsidRPr="003241FF" w:rsidRDefault="00FE5CDF" w:rsidP="005E28C8">
      <w:pPr>
        <w:ind w:left="720" w:hanging="720"/>
        <w:contextualSpacing/>
      </w:pPr>
      <w:r w:rsidRPr="003241FF">
        <w:t xml:space="preserve">Chen, Peter. “Battle of Anzio.” World War II Database. Last modified 2018, accessed 26 April 2018, </w:t>
      </w:r>
      <w:hyperlink r:id="rId7" w:history="1">
        <w:r w:rsidRPr="003241FF">
          <w:rPr>
            <w:rStyle w:val="Hyperlink"/>
            <w:color w:val="auto"/>
          </w:rPr>
          <w:t>https://ww2db.com/battle_spec.php?battle_id=313</w:t>
        </w:r>
      </w:hyperlink>
      <w:r w:rsidRPr="003241FF">
        <w:t>.</w:t>
      </w:r>
    </w:p>
    <w:p w:rsidR="00FE5CDF" w:rsidRPr="003241FF" w:rsidRDefault="00FE5CDF" w:rsidP="005E28C8">
      <w:pPr>
        <w:ind w:left="720" w:hanging="720"/>
        <w:contextualSpacing/>
      </w:pPr>
      <w:r w:rsidRPr="003241FF">
        <w:t xml:space="preserve">History.com “Allies invade Italian mainland.” A&amp;E Television Networks, LLC. Last modified 2018, accessed 26 April 2018, </w:t>
      </w:r>
      <w:hyperlink r:id="rId8" w:history="1">
        <w:r w:rsidRPr="003241FF">
          <w:rPr>
            <w:rStyle w:val="Hyperlink"/>
            <w:color w:val="auto"/>
          </w:rPr>
          <w:t>https://www.history.com/this-day-in-history/allies-invade-italian-mainland</w:t>
        </w:r>
      </w:hyperlink>
      <w:r w:rsidRPr="003241FF">
        <w:t>.</w:t>
      </w:r>
    </w:p>
    <w:p w:rsidR="00FE5CDF" w:rsidRPr="003241FF" w:rsidRDefault="00FE5CDF" w:rsidP="005E28C8">
      <w:pPr>
        <w:ind w:left="720" w:hanging="720"/>
        <w:contextualSpacing/>
      </w:pPr>
      <w:r w:rsidRPr="003241FF">
        <w:t xml:space="preserve">History.com. “Battle of Anzio.” A&amp;E Television Networks, LLC. Last modified 2018, accessed 26 April 2018, </w:t>
      </w:r>
      <w:hyperlink r:id="rId9" w:history="1">
        <w:r w:rsidRPr="003241FF">
          <w:rPr>
            <w:rStyle w:val="Hyperlink"/>
            <w:color w:val="auto"/>
          </w:rPr>
          <w:t>https://www.history.com/topics/world-war-ii/battle-of-anzio</w:t>
        </w:r>
      </w:hyperlink>
    </w:p>
    <w:p w:rsidR="00FE5CDF" w:rsidRPr="003241FF" w:rsidRDefault="00FE5CDF" w:rsidP="005E28C8">
      <w:pPr>
        <w:ind w:left="720" w:hanging="720"/>
        <w:contextualSpacing/>
      </w:pPr>
      <w:r w:rsidRPr="003241FF">
        <w:t xml:space="preserve">Ronk, Liz. “The allies at Anzio: Rare photos from WWII’s Italian campaign.” Time. Last modified Jan. 21, 2014, accessed 26 April 2018, </w:t>
      </w:r>
      <w:hyperlink r:id="rId10" w:history="1">
        <w:r w:rsidRPr="003241FF">
          <w:rPr>
            <w:rStyle w:val="Hyperlink"/>
            <w:color w:val="auto"/>
          </w:rPr>
          <w:t>http://time.com/3878735/anzio-unpublished-photos-italian-campaign-world-war-ii/</w:t>
        </w:r>
      </w:hyperlink>
      <w:r w:rsidRPr="003241FF">
        <w:t>.</w:t>
      </w:r>
    </w:p>
    <w:p w:rsidR="00FE5CDF" w:rsidRPr="003241FF" w:rsidRDefault="00FE5CDF" w:rsidP="005E28C8">
      <w:pPr>
        <w:ind w:left="720" w:hanging="720"/>
        <w:contextualSpacing/>
      </w:pPr>
      <w:r w:rsidRPr="003241FF">
        <w:t xml:space="preserve">United States Navy. “The battle of Anzio.” US Navy. Last modified 2016, accessed 26 April 2018, </w:t>
      </w:r>
      <w:hyperlink r:id="rId11" w:history="1">
        <w:r w:rsidRPr="003241FF">
          <w:rPr>
            <w:rStyle w:val="Hyperlink"/>
            <w:color w:val="auto"/>
          </w:rPr>
          <w:t>http://www.public.navy.mil/surflant/cg68/Pages/Battle.aspx</w:t>
        </w:r>
      </w:hyperlink>
    </w:p>
    <w:p w:rsidR="00FE5CDF" w:rsidRPr="003241FF" w:rsidRDefault="00FE5CDF" w:rsidP="005E28C8">
      <w:pPr>
        <w:ind w:left="720" w:hanging="720"/>
        <w:contextualSpacing/>
      </w:pPr>
      <w:r w:rsidRPr="003241FF">
        <w:t xml:space="preserve">Woodruff, William. “The battle for Anzio.” </w:t>
      </w:r>
      <w:r w:rsidRPr="003241FF">
        <w:rPr>
          <w:i/>
        </w:rPr>
        <w:t>JFQ</w:t>
      </w:r>
      <w:r w:rsidRPr="003241FF">
        <w:t xml:space="preserve"> (1995): 62-67. </w:t>
      </w:r>
    </w:p>
    <w:sectPr w:rsidR="00FE5CDF" w:rsidRPr="003241FF" w:rsidSect="001A1573">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763" w:rsidRDefault="00633763" w:rsidP="00D63E57">
      <w:pPr>
        <w:spacing w:after="0" w:line="240" w:lineRule="auto"/>
      </w:pPr>
      <w:r>
        <w:separator/>
      </w:r>
    </w:p>
  </w:endnote>
  <w:endnote w:type="continuationSeparator" w:id="1">
    <w:p w:rsidR="00633763" w:rsidRDefault="00633763" w:rsidP="00D63E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763" w:rsidRDefault="00633763" w:rsidP="00D63E57">
      <w:pPr>
        <w:spacing w:after="0" w:line="240" w:lineRule="auto"/>
      </w:pPr>
      <w:r>
        <w:separator/>
      </w:r>
    </w:p>
  </w:footnote>
  <w:footnote w:type="continuationSeparator" w:id="1">
    <w:p w:rsidR="00633763" w:rsidRDefault="00633763" w:rsidP="00D63E57">
      <w:pPr>
        <w:spacing w:after="0" w:line="240" w:lineRule="auto"/>
      </w:pPr>
      <w:r>
        <w:continuationSeparator/>
      </w:r>
    </w:p>
  </w:footnote>
  <w:footnote w:id="2">
    <w:p w:rsidR="007B2639" w:rsidRPr="00EA0832" w:rsidRDefault="007B2639" w:rsidP="00EA0832">
      <w:pPr>
        <w:spacing w:line="240" w:lineRule="auto"/>
        <w:ind w:left="720" w:hanging="720"/>
        <w:contextualSpacing/>
        <w:rPr>
          <w:sz w:val="20"/>
          <w:szCs w:val="20"/>
        </w:rPr>
      </w:pPr>
      <w:r w:rsidRPr="00EA0832">
        <w:rPr>
          <w:rStyle w:val="FootnoteReference"/>
          <w:sz w:val="20"/>
          <w:szCs w:val="20"/>
        </w:rPr>
        <w:footnoteRef/>
      </w:r>
      <w:r w:rsidRPr="00EA0832">
        <w:rPr>
          <w:sz w:val="20"/>
          <w:szCs w:val="20"/>
        </w:rPr>
        <w:t xml:space="preserve"> Martin Blumenson. </w:t>
      </w:r>
      <w:r w:rsidRPr="00EA0832">
        <w:rPr>
          <w:i/>
          <w:sz w:val="20"/>
          <w:szCs w:val="20"/>
        </w:rPr>
        <w:t>Anzio: The gamble that failed</w:t>
      </w:r>
      <w:r w:rsidRPr="00EA0832">
        <w:rPr>
          <w:sz w:val="20"/>
          <w:szCs w:val="20"/>
        </w:rPr>
        <w:t xml:space="preserve"> (New York: Cooper Square Press, 2001), 1 </w:t>
      </w:r>
    </w:p>
  </w:footnote>
  <w:footnote w:id="3">
    <w:p w:rsidR="00EA0832" w:rsidRPr="00EA0832" w:rsidRDefault="00EA0832" w:rsidP="00EA0832">
      <w:pPr>
        <w:pStyle w:val="FootnoteText"/>
        <w:contextualSpacing/>
      </w:pPr>
      <w:r w:rsidRPr="00EA0832">
        <w:rPr>
          <w:rStyle w:val="FootnoteReference"/>
        </w:rPr>
        <w:footnoteRef/>
      </w:r>
      <w:r w:rsidRPr="00EA0832">
        <w:t xml:space="preserve"> Ibid</w:t>
      </w:r>
    </w:p>
  </w:footnote>
  <w:footnote w:id="4">
    <w:p w:rsidR="00114EF2" w:rsidRDefault="00114EF2">
      <w:pPr>
        <w:pStyle w:val="FootnoteText"/>
      </w:pPr>
      <w:r>
        <w:rPr>
          <w:rStyle w:val="FootnoteReference"/>
        </w:rPr>
        <w:footnoteRef/>
      </w:r>
      <w:r>
        <w:t xml:space="preserve"> Ibid (1-2)</w:t>
      </w:r>
    </w:p>
  </w:footnote>
  <w:footnote w:id="5">
    <w:p w:rsidR="009E00E3" w:rsidRPr="00EA0832" w:rsidRDefault="009E00E3" w:rsidP="00EA0832">
      <w:pPr>
        <w:pStyle w:val="FootnoteText"/>
        <w:contextualSpacing/>
      </w:pPr>
      <w:r w:rsidRPr="00EA0832">
        <w:rPr>
          <w:rStyle w:val="FootnoteReference"/>
        </w:rPr>
        <w:footnoteRef/>
      </w:r>
      <w:r w:rsidRPr="00EA0832">
        <w:t xml:space="preserve"> William Woodruff. “The battle for Anzio.” </w:t>
      </w:r>
      <w:r w:rsidRPr="00EA0832">
        <w:rPr>
          <w:i/>
        </w:rPr>
        <w:t>JFQ</w:t>
      </w:r>
      <w:r w:rsidRPr="00EA0832">
        <w:t xml:space="preserve"> (1995)</w:t>
      </w:r>
      <w:r w:rsidR="006773C9" w:rsidRPr="00EA0832">
        <w:t>: 62</w:t>
      </w:r>
      <w:r w:rsidRPr="00EA0832">
        <w:t>.</w:t>
      </w:r>
    </w:p>
  </w:footnote>
  <w:footnote w:id="6">
    <w:p w:rsidR="0003181C" w:rsidRPr="00EA0832" w:rsidRDefault="0003181C" w:rsidP="00EA0832">
      <w:pPr>
        <w:pStyle w:val="FootnoteText"/>
        <w:contextualSpacing/>
      </w:pPr>
      <w:r w:rsidRPr="00EA0832">
        <w:rPr>
          <w:rStyle w:val="FootnoteReference"/>
        </w:rPr>
        <w:footnoteRef/>
      </w:r>
      <w:r w:rsidRPr="00EA0832">
        <w:t xml:space="preserve"> </w:t>
      </w:r>
      <w:r w:rsidR="006636E5">
        <w:t>Ibid</w:t>
      </w:r>
      <w:r w:rsidRPr="00EA0832">
        <w:t>: 62-63.</w:t>
      </w:r>
    </w:p>
  </w:footnote>
  <w:footnote w:id="7">
    <w:p w:rsidR="007F1F90" w:rsidRPr="006636E5" w:rsidRDefault="007F1F90" w:rsidP="00EA0832">
      <w:pPr>
        <w:spacing w:line="240" w:lineRule="auto"/>
        <w:ind w:left="720" w:hanging="720"/>
        <w:contextualSpacing/>
        <w:rPr>
          <w:color w:val="FF0000"/>
          <w:sz w:val="20"/>
          <w:szCs w:val="20"/>
        </w:rPr>
      </w:pPr>
      <w:r w:rsidRPr="006636E5">
        <w:rPr>
          <w:rStyle w:val="FootnoteReference"/>
          <w:sz w:val="20"/>
          <w:szCs w:val="20"/>
        </w:rPr>
        <w:footnoteRef/>
      </w:r>
      <w:r w:rsidRPr="006636E5">
        <w:rPr>
          <w:sz w:val="20"/>
          <w:szCs w:val="20"/>
        </w:rPr>
        <w:t xml:space="preserve"> </w:t>
      </w:r>
      <w:r w:rsidR="007E6C89" w:rsidRPr="006636E5">
        <w:rPr>
          <w:sz w:val="20"/>
          <w:szCs w:val="20"/>
        </w:rPr>
        <w:t xml:space="preserve">History.com. “Battle of Anzio.” A&amp;E Television Networks, LLC. Last modified 2018, accessed 26 April 2018, </w:t>
      </w:r>
      <w:hyperlink r:id="rId1" w:history="1">
        <w:r w:rsidR="007E6C89" w:rsidRPr="006636E5">
          <w:rPr>
            <w:rStyle w:val="Hyperlink"/>
            <w:color w:val="auto"/>
            <w:sz w:val="20"/>
            <w:szCs w:val="20"/>
          </w:rPr>
          <w:t>https://www.history.com/topics/world-war-ii/battle-of-anzio</w:t>
        </w:r>
      </w:hyperlink>
    </w:p>
  </w:footnote>
  <w:footnote w:id="8">
    <w:p w:rsidR="00F8646D" w:rsidRPr="006636E5" w:rsidRDefault="00F8646D" w:rsidP="00EA0832">
      <w:pPr>
        <w:spacing w:line="240" w:lineRule="auto"/>
        <w:ind w:left="720" w:hanging="720"/>
        <w:contextualSpacing/>
        <w:rPr>
          <w:sz w:val="20"/>
          <w:szCs w:val="20"/>
        </w:rPr>
      </w:pPr>
      <w:r w:rsidRPr="006636E5">
        <w:rPr>
          <w:rStyle w:val="FootnoteReference"/>
          <w:sz w:val="20"/>
          <w:szCs w:val="20"/>
        </w:rPr>
        <w:footnoteRef/>
      </w:r>
      <w:r w:rsidRPr="006636E5">
        <w:rPr>
          <w:sz w:val="20"/>
          <w:szCs w:val="20"/>
        </w:rPr>
        <w:t xml:space="preserve"> United States Navy. “The battle of Anzio.” US Navy. Last modified</w:t>
      </w:r>
      <w:r w:rsidR="00003974" w:rsidRPr="006636E5">
        <w:rPr>
          <w:sz w:val="20"/>
          <w:szCs w:val="20"/>
        </w:rPr>
        <w:t xml:space="preserve">  2016</w:t>
      </w:r>
      <w:r w:rsidRPr="006636E5">
        <w:rPr>
          <w:sz w:val="20"/>
          <w:szCs w:val="20"/>
        </w:rPr>
        <w:t xml:space="preserve">, accessed 26 April 2018, </w:t>
      </w:r>
      <w:hyperlink r:id="rId2" w:history="1">
        <w:r w:rsidRPr="006636E5">
          <w:rPr>
            <w:rStyle w:val="Hyperlink"/>
            <w:color w:val="auto"/>
            <w:sz w:val="20"/>
            <w:szCs w:val="20"/>
          </w:rPr>
          <w:t>http://www.public.navy.mil/surflant/cg68/Pages/Battle.aspx</w:t>
        </w:r>
      </w:hyperlink>
    </w:p>
  </w:footnote>
  <w:footnote w:id="9">
    <w:p w:rsidR="000652FB" w:rsidRPr="006636E5" w:rsidRDefault="000652FB" w:rsidP="00EA0832">
      <w:pPr>
        <w:spacing w:line="240" w:lineRule="auto"/>
        <w:contextualSpacing/>
        <w:rPr>
          <w:sz w:val="20"/>
          <w:szCs w:val="20"/>
        </w:rPr>
      </w:pPr>
      <w:r w:rsidRPr="006636E5">
        <w:rPr>
          <w:rStyle w:val="FootnoteReference"/>
          <w:sz w:val="20"/>
          <w:szCs w:val="20"/>
        </w:rPr>
        <w:footnoteRef/>
      </w:r>
      <w:r w:rsidRPr="006636E5">
        <w:rPr>
          <w:sz w:val="20"/>
          <w:szCs w:val="20"/>
        </w:rPr>
        <w:t xml:space="preserve"> Liz Ronk. “The allies at Anzio: Rare photos from WWII’s Italian campaign.” Time. Last modi</w:t>
      </w:r>
      <w:r w:rsidR="00B3221F" w:rsidRPr="006636E5">
        <w:rPr>
          <w:sz w:val="20"/>
          <w:szCs w:val="20"/>
        </w:rPr>
        <w:t>fied Jan. 21, 2014, accessed 26 A</w:t>
      </w:r>
      <w:r w:rsidRPr="006636E5">
        <w:rPr>
          <w:sz w:val="20"/>
          <w:szCs w:val="20"/>
        </w:rPr>
        <w:t xml:space="preserve">pril 2018, </w:t>
      </w:r>
      <w:hyperlink r:id="rId3" w:history="1">
        <w:r w:rsidRPr="006636E5">
          <w:rPr>
            <w:rStyle w:val="Hyperlink"/>
            <w:color w:val="auto"/>
            <w:sz w:val="20"/>
            <w:szCs w:val="20"/>
          </w:rPr>
          <w:t>http://time.com/3878735/anzio-unpublished-photos-italian-campaign-world-war-ii/</w:t>
        </w:r>
      </w:hyperlink>
      <w:r w:rsidRPr="006636E5">
        <w:rPr>
          <w:sz w:val="20"/>
          <w:szCs w:val="20"/>
        </w:rPr>
        <w:t>.</w:t>
      </w:r>
    </w:p>
  </w:footnote>
  <w:footnote w:id="10">
    <w:p w:rsidR="00385325" w:rsidRPr="006636E5" w:rsidRDefault="00385325" w:rsidP="00EA0832">
      <w:pPr>
        <w:spacing w:line="240" w:lineRule="auto"/>
        <w:ind w:left="720" w:hanging="720"/>
        <w:contextualSpacing/>
        <w:rPr>
          <w:sz w:val="20"/>
          <w:szCs w:val="20"/>
        </w:rPr>
      </w:pPr>
      <w:r w:rsidRPr="006636E5">
        <w:rPr>
          <w:rStyle w:val="FootnoteReference"/>
          <w:sz w:val="20"/>
          <w:szCs w:val="20"/>
        </w:rPr>
        <w:footnoteRef/>
      </w:r>
      <w:r w:rsidRPr="006636E5">
        <w:rPr>
          <w:sz w:val="20"/>
          <w:szCs w:val="20"/>
        </w:rPr>
        <w:t xml:space="preserve"> Peter Chen. “Battle of Anzio.” World War II Database. </w:t>
      </w:r>
      <w:r w:rsidR="00771CFE" w:rsidRPr="006636E5">
        <w:rPr>
          <w:sz w:val="20"/>
          <w:szCs w:val="20"/>
        </w:rPr>
        <w:t>Last</w:t>
      </w:r>
      <w:r w:rsidRPr="006636E5">
        <w:rPr>
          <w:sz w:val="20"/>
          <w:szCs w:val="20"/>
        </w:rPr>
        <w:t xml:space="preserve"> modified 2018, accessed 26 April 2018, </w:t>
      </w:r>
      <w:hyperlink r:id="rId4" w:history="1">
        <w:r w:rsidRPr="006636E5">
          <w:rPr>
            <w:rStyle w:val="Hyperlink"/>
            <w:color w:val="auto"/>
            <w:sz w:val="20"/>
            <w:szCs w:val="20"/>
          </w:rPr>
          <w:t>https://ww2db.com/battle_spec.php?battle_id=313</w:t>
        </w:r>
      </w:hyperlink>
      <w:r w:rsidRPr="006636E5">
        <w:rPr>
          <w:sz w:val="20"/>
          <w:szCs w:val="20"/>
        </w:rPr>
        <w:t>.</w:t>
      </w:r>
    </w:p>
  </w:footnote>
  <w:footnote w:id="11">
    <w:p w:rsidR="006C0BCF" w:rsidRPr="006636E5" w:rsidRDefault="006C0BCF" w:rsidP="00EA0832">
      <w:pPr>
        <w:spacing w:line="240" w:lineRule="auto"/>
        <w:ind w:left="720" w:hanging="720"/>
        <w:contextualSpacing/>
        <w:rPr>
          <w:sz w:val="20"/>
          <w:szCs w:val="20"/>
        </w:rPr>
      </w:pPr>
      <w:r w:rsidRPr="006636E5">
        <w:rPr>
          <w:rStyle w:val="FootnoteReference"/>
          <w:sz w:val="20"/>
          <w:szCs w:val="20"/>
        </w:rPr>
        <w:footnoteRef/>
      </w:r>
      <w:r w:rsidRPr="006636E5">
        <w:rPr>
          <w:sz w:val="20"/>
          <w:szCs w:val="20"/>
        </w:rPr>
        <w:t xml:space="preserve"> </w:t>
      </w:r>
      <w:r w:rsidR="006636E5" w:rsidRPr="006636E5">
        <w:rPr>
          <w:sz w:val="20"/>
          <w:szCs w:val="20"/>
        </w:rPr>
        <w:t>Ibid</w:t>
      </w:r>
      <w:r w:rsidRPr="006636E5">
        <w:rPr>
          <w:sz w:val="20"/>
          <w:szCs w:val="20"/>
        </w:rPr>
        <w:t>.</w:t>
      </w:r>
    </w:p>
    <w:p w:rsidR="006C0BCF" w:rsidRPr="000C29B6" w:rsidRDefault="006C0BCF">
      <w:pPr>
        <w:pStyle w:val="FootnoteText"/>
      </w:pPr>
    </w:p>
  </w:footnote>
  <w:footnote w:id="12">
    <w:p w:rsidR="00ED26EB" w:rsidRPr="006F381F" w:rsidRDefault="00ED26EB" w:rsidP="00EA0832">
      <w:pPr>
        <w:spacing w:line="240" w:lineRule="auto"/>
        <w:contextualSpacing/>
        <w:rPr>
          <w:sz w:val="20"/>
          <w:szCs w:val="20"/>
        </w:rPr>
      </w:pPr>
      <w:r w:rsidRPr="006F381F">
        <w:rPr>
          <w:rStyle w:val="FootnoteReference"/>
          <w:sz w:val="20"/>
          <w:szCs w:val="20"/>
        </w:rPr>
        <w:footnoteRef/>
      </w:r>
      <w:r w:rsidRPr="006F381F">
        <w:rPr>
          <w:sz w:val="20"/>
          <w:szCs w:val="20"/>
        </w:rPr>
        <w:t xml:space="preserve"> Liz Ronk. “The allies at Anzio: Rare photos from WWII’s Italian campaign.” Time. Last modified Jan. 21, 2014, accessed 26 April 2018, </w:t>
      </w:r>
      <w:hyperlink r:id="rId5" w:history="1">
        <w:r w:rsidRPr="006F381F">
          <w:rPr>
            <w:rStyle w:val="Hyperlink"/>
            <w:color w:val="auto"/>
            <w:sz w:val="20"/>
            <w:szCs w:val="20"/>
          </w:rPr>
          <w:t>http://time.com/3878735/anzio-unpublished-photos-italian-campaign-world-war-ii/</w:t>
        </w:r>
      </w:hyperlink>
      <w:r w:rsidRPr="006F381F">
        <w:rPr>
          <w:sz w:val="20"/>
          <w:szCs w:val="20"/>
        </w:rPr>
        <w:t>.</w:t>
      </w:r>
    </w:p>
  </w:footnote>
  <w:footnote w:id="13">
    <w:p w:rsidR="003C0EDC" w:rsidRPr="006F381F" w:rsidRDefault="003C0EDC" w:rsidP="00EA0832">
      <w:pPr>
        <w:spacing w:line="240" w:lineRule="auto"/>
        <w:ind w:left="720" w:hanging="720"/>
        <w:contextualSpacing/>
        <w:rPr>
          <w:sz w:val="20"/>
          <w:szCs w:val="20"/>
        </w:rPr>
      </w:pPr>
      <w:r w:rsidRPr="006F381F">
        <w:rPr>
          <w:rStyle w:val="FootnoteReference"/>
          <w:sz w:val="20"/>
          <w:szCs w:val="20"/>
        </w:rPr>
        <w:footnoteRef/>
      </w:r>
      <w:r w:rsidRPr="006F381F">
        <w:rPr>
          <w:sz w:val="20"/>
          <w:szCs w:val="20"/>
        </w:rPr>
        <w:t xml:space="preserve"> Peter Chen. “Battle of Anzio.” World War II Database. last modified 2018, accessed 26 April 2018, </w:t>
      </w:r>
      <w:hyperlink r:id="rId6" w:history="1">
        <w:r w:rsidRPr="006F381F">
          <w:rPr>
            <w:rStyle w:val="Hyperlink"/>
            <w:color w:val="auto"/>
            <w:sz w:val="20"/>
            <w:szCs w:val="20"/>
          </w:rPr>
          <w:t>https://ww2db.com/battle_spec.php?battle_id=313</w:t>
        </w:r>
      </w:hyperlink>
      <w:r w:rsidRPr="006F381F">
        <w:rPr>
          <w:sz w:val="20"/>
          <w:szCs w:val="20"/>
        </w:rPr>
        <w:t>.</w:t>
      </w:r>
    </w:p>
  </w:footnote>
  <w:footnote w:id="14">
    <w:p w:rsidR="009D54E7" w:rsidRPr="006F381F" w:rsidRDefault="009D54E7" w:rsidP="00EA0832">
      <w:pPr>
        <w:spacing w:line="240" w:lineRule="auto"/>
        <w:ind w:left="720" w:hanging="720"/>
        <w:contextualSpacing/>
        <w:rPr>
          <w:sz w:val="20"/>
          <w:szCs w:val="20"/>
        </w:rPr>
      </w:pPr>
      <w:r w:rsidRPr="006F381F">
        <w:rPr>
          <w:rStyle w:val="FootnoteReference"/>
          <w:sz w:val="20"/>
          <w:szCs w:val="20"/>
        </w:rPr>
        <w:footnoteRef/>
      </w:r>
      <w:r w:rsidRPr="006F381F">
        <w:rPr>
          <w:sz w:val="20"/>
          <w:szCs w:val="20"/>
        </w:rPr>
        <w:t xml:space="preserve"> Centre for Military History (CMH). “The Anzio landing (22-29 January).” CMH. Last modified 2016, Accessed 26 April 2018, </w:t>
      </w:r>
      <w:hyperlink r:id="rId7" w:history="1">
        <w:r w:rsidRPr="006F381F">
          <w:rPr>
            <w:rStyle w:val="Hyperlink"/>
            <w:color w:val="auto"/>
            <w:sz w:val="20"/>
            <w:szCs w:val="20"/>
          </w:rPr>
          <w:t>https://history.army.mil/books/wwii/anziobeach/anzio-landing.htm</w:t>
        </w:r>
      </w:hyperlink>
    </w:p>
  </w:footnote>
  <w:footnote w:id="15">
    <w:p w:rsidR="00E546CC" w:rsidRPr="006F381F" w:rsidRDefault="00E546CC" w:rsidP="00EA0832">
      <w:pPr>
        <w:spacing w:line="240" w:lineRule="auto"/>
        <w:ind w:left="720" w:hanging="720"/>
        <w:contextualSpacing/>
        <w:rPr>
          <w:sz w:val="20"/>
          <w:szCs w:val="20"/>
        </w:rPr>
      </w:pPr>
      <w:r w:rsidRPr="006F381F">
        <w:rPr>
          <w:rStyle w:val="FootnoteReference"/>
          <w:sz w:val="20"/>
          <w:szCs w:val="20"/>
        </w:rPr>
        <w:footnoteRef/>
      </w:r>
      <w:r w:rsidRPr="006F381F">
        <w:rPr>
          <w:sz w:val="20"/>
          <w:szCs w:val="20"/>
        </w:rPr>
        <w:t xml:space="preserve"> Peter Chen. “Battle of Anzio.” World War II Database. </w:t>
      </w:r>
      <w:r w:rsidR="00771CFE" w:rsidRPr="006F381F">
        <w:rPr>
          <w:sz w:val="20"/>
          <w:szCs w:val="20"/>
        </w:rPr>
        <w:t>Last</w:t>
      </w:r>
      <w:r w:rsidRPr="006F381F">
        <w:rPr>
          <w:sz w:val="20"/>
          <w:szCs w:val="20"/>
        </w:rPr>
        <w:t xml:space="preserve"> modified 2018, accessed 26 April 2018, </w:t>
      </w:r>
      <w:hyperlink r:id="rId8" w:history="1">
        <w:r w:rsidRPr="006F381F">
          <w:rPr>
            <w:rStyle w:val="Hyperlink"/>
            <w:color w:val="auto"/>
            <w:sz w:val="20"/>
            <w:szCs w:val="20"/>
          </w:rPr>
          <w:t>https://ww2db.com/battle_spec.php?battle_id=313</w:t>
        </w:r>
      </w:hyperlink>
      <w:r w:rsidRPr="006F381F">
        <w:rPr>
          <w:sz w:val="20"/>
          <w:szCs w:val="20"/>
        </w:rPr>
        <w:t>.</w:t>
      </w:r>
    </w:p>
  </w:footnote>
  <w:footnote w:id="16">
    <w:p w:rsidR="00E546CC" w:rsidRPr="006F381F" w:rsidRDefault="00E546CC" w:rsidP="006F381F">
      <w:pPr>
        <w:spacing w:line="240" w:lineRule="auto"/>
        <w:ind w:left="720" w:hanging="720"/>
        <w:contextualSpacing/>
        <w:rPr>
          <w:sz w:val="20"/>
          <w:szCs w:val="20"/>
        </w:rPr>
      </w:pPr>
      <w:r w:rsidRPr="006F381F">
        <w:rPr>
          <w:rStyle w:val="FootnoteReference"/>
          <w:sz w:val="20"/>
          <w:szCs w:val="20"/>
        </w:rPr>
        <w:footnoteRef/>
      </w:r>
      <w:r w:rsidRPr="006F381F">
        <w:rPr>
          <w:sz w:val="20"/>
          <w:szCs w:val="20"/>
        </w:rPr>
        <w:t xml:space="preserve"> </w:t>
      </w:r>
      <w:r w:rsidR="006F381F" w:rsidRPr="006F381F">
        <w:rPr>
          <w:sz w:val="20"/>
          <w:szCs w:val="20"/>
        </w:rPr>
        <w:t>Ibid</w:t>
      </w:r>
      <w:r w:rsidRPr="006F381F">
        <w:rPr>
          <w:sz w:val="20"/>
          <w:szCs w:val="20"/>
        </w:rPr>
        <w:t>.</w:t>
      </w:r>
    </w:p>
  </w:footnote>
  <w:footnote w:id="17">
    <w:p w:rsidR="00B61F6E" w:rsidRPr="006F381F" w:rsidRDefault="00B61F6E" w:rsidP="00EA0832">
      <w:pPr>
        <w:spacing w:line="240" w:lineRule="auto"/>
        <w:ind w:left="720" w:hanging="720"/>
        <w:contextualSpacing/>
        <w:rPr>
          <w:sz w:val="20"/>
          <w:szCs w:val="20"/>
        </w:rPr>
      </w:pPr>
      <w:r w:rsidRPr="006F381F">
        <w:rPr>
          <w:rStyle w:val="FootnoteReference"/>
          <w:sz w:val="20"/>
          <w:szCs w:val="20"/>
        </w:rPr>
        <w:footnoteRef/>
      </w:r>
      <w:r w:rsidRPr="006F381F">
        <w:rPr>
          <w:sz w:val="20"/>
          <w:szCs w:val="20"/>
        </w:rPr>
        <w:t xml:space="preserve"> Centre for Military History (CMH). “The Anzio landing (22-29 January).” CMH. Last modified 2016, Accessed 26 April 2018, </w:t>
      </w:r>
      <w:hyperlink r:id="rId9" w:history="1">
        <w:r w:rsidRPr="006F381F">
          <w:rPr>
            <w:rStyle w:val="Hyperlink"/>
            <w:color w:val="auto"/>
            <w:sz w:val="20"/>
            <w:szCs w:val="20"/>
          </w:rPr>
          <w:t>https://history.army.mil/books/wwii/anziobeach/anzio-landing.htm</w:t>
        </w:r>
      </w:hyperlink>
    </w:p>
  </w:footnote>
  <w:footnote w:id="18">
    <w:p w:rsidR="00B61F6E" w:rsidRPr="006F381F" w:rsidRDefault="00B61F6E" w:rsidP="00EA0832">
      <w:pPr>
        <w:spacing w:line="240" w:lineRule="auto"/>
        <w:ind w:left="720" w:hanging="720"/>
        <w:contextualSpacing/>
        <w:rPr>
          <w:i/>
          <w:sz w:val="20"/>
          <w:szCs w:val="20"/>
        </w:rPr>
      </w:pPr>
      <w:r w:rsidRPr="006F381F">
        <w:rPr>
          <w:rStyle w:val="FootnoteReference"/>
          <w:sz w:val="20"/>
          <w:szCs w:val="20"/>
        </w:rPr>
        <w:footnoteRef/>
      </w:r>
      <w:r w:rsidRPr="006F381F">
        <w:rPr>
          <w:sz w:val="20"/>
          <w:szCs w:val="20"/>
        </w:rPr>
        <w:t xml:space="preserve"> Centre for Military History (CMH)</w:t>
      </w:r>
      <w:r w:rsidR="00162E96" w:rsidRPr="006F381F">
        <w:rPr>
          <w:sz w:val="20"/>
          <w:szCs w:val="20"/>
        </w:rPr>
        <w:t xml:space="preserve"> </w:t>
      </w:r>
    </w:p>
  </w:footnote>
  <w:footnote w:id="19">
    <w:p w:rsidR="00B61F6E" w:rsidRPr="006F381F" w:rsidRDefault="00B61F6E" w:rsidP="006F381F">
      <w:pPr>
        <w:spacing w:line="240" w:lineRule="auto"/>
        <w:ind w:left="720" w:hanging="720"/>
        <w:contextualSpacing/>
        <w:rPr>
          <w:sz w:val="20"/>
          <w:szCs w:val="20"/>
        </w:rPr>
      </w:pPr>
      <w:r w:rsidRPr="006F381F">
        <w:rPr>
          <w:rStyle w:val="FootnoteReference"/>
          <w:sz w:val="20"/>
          <w:szCs w:val="20"/>
        </w:rPr>
        <w:footnoteRef/>
      </w:r>
      <w:r w:rsidR="00162E96" w:rsidRPr="006F381F">
        <w:rPr>
          <w:sz w:val="20"/>
          <w:szCs w:val="20"/>
        </w:rPr>
        <w:t xml:space="preserve">Ibid </w:t>
      </w:r>
    </w:p>
  </w:footnote>
  <w:footnote w:id="20">
    <w:p w:rsidR="00EE585A" w:rsidRPr="006F381F" w:rsidRDefault="00EE585A" w:rsidP="00EA0832">
      <w:pPr>
        <w:spacing w:line="240" w:lineRule="auto"/>
        <w:ind w:left="720" w:hanging="720"/>
        <w:contextualSpacing/>
        <w:rPr>
          <w:sz w:val="20"/>
          <w:szCs w:val="20"/>
        </w:rPr>
      </w:pPr>
      <w:r w:rsidRPr="006F381F">
        <w:rPr>
          <w:rStyle w:val="FootnoteReference"/>
          <w:sz w:val="20"/>
          <w:szCs w:val="20"/>
        </w:rPr>
        <w:footnoteRef/>
      </w:r>
      <w:r w:rsidRPr="006F381F">
        <w:rPr>
          <w:sz w:val="20"/>
          <w:szCs w:val="20"/>
        </w:rPr>
        <w:t xml:space="preserve"> </w:t>
      </w:r>
      <w:r w:rsidR="006F381F" w:rsidRPr="006F381F">
        <w:rPr>
          <w:sz w:val="20"/>
          <w:szCs w:val="20"/>
        </w:rPr>
        <w:t>Ibid</w:t>
      </w:r>
    </w:p>
  </w:footnote>
  <w:footnote w:id="21">
    <w:p w:rsidR="00F3762E" w:rsidRPr="00883E46" w:rsidRDefault="00F3762E" w:rsidP="00EA0832">
      <w:pPr>
        <w:spacing w:line="240" w:lineRule="auto"/>
        <w:ind w:left="720" w:hanging="720"/>
        <w:contextualSpacing/>
        <w:rPr>
          <w:sz w:val="20"/>
          <w:szCs w:val="20"/>
        </w:rPr>
      </w:pPr>
      <w:r w:rsidRPr="00883E46">
        <w:rPr>
          <w:rStyle w:val="FootnoteReference"/>
          <w:sz w:val="20"/>
          <w:szCs w:val="20"/>
        </w:rPr>
        <w:footnoteRef/>
      </w:r>
      <w:r w:rsidRPr="00883E46">
        <w:rPr>
          <w:sz w:val="20"/>
          <w:szCs w:val="20"/>
        </w:rPr>
        <w:t xml:space="preserve"> Centre for Military History (CMH). “The Anzio landing (22-29 January).” CMH. Last modified 2016, Accessed 26 April 2018, </w:t>
      </w:r>
      <w:hyperlink r:id="rId10" w:history="1">
        <w:r w:rsidRPr="00883E46">
          <w:rPr>
            <w:rStyle w:val="Hyperlink"/>
            <w:color w:val="auto"/>
            <w:sz w:val="20"/>
            <w:szCs w:val="20"/>
          </w:rPr>
          <w:t>https://history.army.mil/books/wwii/anziobeach/anzio-landing.htm</w:t>
        </w:r>
      </w:hyperlink>
    </w:p>
  </w:footnote>
  <w:footnote w:id="22">
    <w:p w:rsidR="00F3762E" w:rsidRPr="00883E46" w:rsidRDefault="00F3762E" w:rsidP="00883E46">
      <w:pPr>
        <w:spacing w:line="240" w:lineRule="auto"/>
        <w:ind w:left="720" w:hanging="720"/>
        <w:contextualSpacing/>
        <w:rPr>
          <w:sz w:val="20"/>
          <w:szCs w:val="20"/>
        </w:rPr>
      </w:pPr>
      <w:r w:rsidRPr="00883E46">
        <w:rPr>
          <w:rStyle w:val="FootnoteReference"/>
          <w:sz w:val="20"/>
          <w:szCs w:val="20"/>
        </w:rPr>
        <w:footnoteRef/>
      </w:r>
      <w:r w:rsidRPr="00883E46">
        <w:rPr>
          <w:sz w:val="20"/>
          <w:szCs w:val="20"/>
        </w:rPr>
        <w:t xml:space="preserve"> </w:t>
      </w:r>
      <w:r w:rsidR="00883E46">
        <w:rPr>
          <w:sz w:val="20"/>
          <w:szCs w:val="20"/>
        </w:rPr>
        <w:t>Ibid</w:t>
      </w:r>
    </w:p>
  </w:footnote>
  <w:footnote w:id="23">
    <w:p w:rsidR="00140B5C" w:rsidRPr="00883E46" w:rsidRDefault="00140B5C" w:rsidP="00EA0832">
      <w:pPr>
        <w:spacing w:line="240" w:lineRule="auto"/>
        <w:ind w:left="720" w:hanging="720"/>
        <w:contextualSpacing/>
        <w:rPr>
          <w:sz w:val="20"/>
          <w:szCs w:val="20"/>
        </w:rPr>
      </w:pPr>
      <w:r w:rsidRPr="00883E46">
        <w:rPr>
          <w:rStyle w:val="FootnoteReference"/>
          <w:sz w:val="20"/>
          <w:szCs w:val="20"/>
        </w:rPr>
        <w:footnoteRef/>
      </w:r>
      <w:r w:rsidRPr="00883E46">
        <w:rPr>
          <w:sz w:val="20"/>
          <w:szCs w:val="20"/>
        </w:rPr>
        <w:t xml:space="preserve"> </w:t>
      </w:r>
      <w:r w:rsidR="00883E46">
        <w:rPr>
          <w:sz w:val="20"/>
          <w:szCs w:val="20"/>
        </w:rPr>
        <w:t>Ibid</w:t>
      </w:r>
    </w:p>
  </w:footnote>
  <w:footnote w:id="24">
    <w:p w:rsidR="0032172A" w:rsidRPr="00883E46" w:rsidRDefault="0032172A" w:rsidP="00EA0832">
      <w:pPr>
        <w:spacing w:line="240" w:lineRule="auto"/>
        <w:ind w:left="720" w:hanging="720"/>
        <w:contextualSpacing/>
        <w:rPr>
          <w:sz w:val="20"/>
          <w:szCs w:val="20"/>
        </w:rPr>
      </w:pPr>
      <w:r w:rsidRPr="00883E46">
        <w:rPr>
          <w:rStyle w:val="FootnoteReference"/>
          <w:sz w:val="20"/>
          <w:szCs w:val="20"/>
        </w:rPr>
        <w:footnoteRef/>
      </w:r>
      <w:r w:rsidRPr="00883E46">
        <w:rPr>
          <w:sz w:val="20"/>
          <w:szCs w:val="20"/>
        </w:rPr>
        <w:t xml:space="preserve"> History.com “Allies invade Italian mainland.” A&amp;E Television Networks, LLC. Last modified 2018, accessed 26 April 2018, </w:t>
      </w:r>
      <w:hyperlink r:id="rId11" w:history="1">
        <w:r w:rsidRPr="00883E46">
          <w:rPr>
            <w:rStyle w:val="Hyperlink"/>
            <w:color w:val="auto"/>
            <w:sz w:val="20"/>
            <w:szCs w:val="20"/>
          </w:rPr>
          <w:t>https://www.history.com/this-day-in-history/allies-invade-italian-mainland</w:t>
        </w:r>
      </w:hyperlink>
      <w:r w:rsidRPr="00883E46">
        <w:rPr>
          <w:sz w:val="20"/>
          <w:szCs w:val="20"/>
        </w:rPr>
        <w:t>.</w:t>
      </w:r>
    </w:p>
    <w:p w:rsidR="0032172A" w:rsidRPr="00EA0832" w:rsidRDefault="0032172A" w:rsidP="00EA0832">
      <w:pPr>
        <w:pStyle w:val="FootnoteText"/>
        <w:contextualSpacing/>
        <w:rPr>
          <w:sz w:val="18"/>
          <w:szCs w:val="18"/>
        </w:rPr>
      </w:pPr>
    </w:p>
  </w:footnote>
  <w:footnote w:id="25">
    <w:p w:rsidR="008C49E4" w:rsidRPr="00EA0832" w:rsidRDefault="008C49E4" w:rsidP="00EA0832">
      <w:pPr>
        <w:spacing w:line="240" w:lineRule="auto"/>
        <w:ind w:left="720" w:hanging="720"/>
        <w:contextualSpacing/>
        <w:rPr>
          <w:sz w:val="20"/>
          <w:szCs w:val="20"/>
        </w:rPr>
      </w:pPr>
      <w:r w:rsidRPr="00EA0832">
        <w:rPr>
          <w:rStyle w:val="FootnoteReference"/>
          <w:sz w:val="20"/>
          <w:szCs w:val="20"/>
        </w:rPr>
        <w:footnoteRef/>
      </w:r>
      <w:r w:rsidRPr="00EA0832">
        <w:rPr>
          <w:sz w:val="20"/>
          <w:szCs w:val="20"/>
        </w:rPr>
        <w:t xml:space="preserve"> Centre for Military History (CMH). “The Anzio landing (22-29 January).” CMH. Last modified 2016, Accessed 26 April 2018, </w:t>
      </w:r>
      <w:hyperlink r:id="rId12" w:history="1">
        <w:r w:rsidRPr="00EA0832">
          <w:rPr>
            <w:rStyle w:val="Hyperlink"/>
            <w:color w:val="auto"/>
            <w:sz w:val="20"/>
            <w:szCs w:val="20"/>
          </w:rPr>
          <w:t>https://history.army.mil/books/wwii/anziobeach/anzio-landing.htm</w:t>
        </w:r>
      </w:hyperlink>
    </w:p>
  </w:footnote>
  <w:footnote w:id="26">
    <w:p w:rsidR="008C49E4" w:rsidRPr="00EA0832" w:rsidRDefault="008C49E4" w:rsidP="00EA0832">
      <w:pPr>
        <w:spacing w:line="240" w:lineRule="auto"/>
        <w:ind w:left="720" w:hanging="720"/>
        <w:contextualSpacing/>
        <w:rPr>
          <w:sz w:val="20"/>
          <w:szCs w:val="20"/>
        </w:rPr>
      </w:pPr>
      <w:r w:rsidRPr="00EA0832">
        <w:rPr>
          <w:rStyle w:val="FootnoteReference"/>
          <w:sz w:val="20"/>
          <w:szCs w:val="20"/>
        </w:rPr>
        <w:footnoteRef/>
      </w:r>
      <w:r w:rsidRPr="00EA0832">
        <w:rPr>
          <w:sz w:val="20"/>
          <w:szCs w:val="20"/>
        </w:rPr>
        <w:t xml:space="preserve"> </w:t>
      </w:r>
      <w:r w:rsidR="00EA0832" w:rsidRPr="00EA0832">
        <w:rPr>
          <w:sz w:val="20"/>
          <w:szCs w:val="20"/>
        </w:rPr>
        <w:t>Ibid</w:t>
      </w:r>
    </w:p>
    <w:p w:rsidR="008C49E4" w:rsidRPr="00EA0832" w:rsidRDefault="008C49E4" w:rsidP="00EA0832">
      <w:pPr>
        <w:pStyle w:val="FootnoteText"/>
        <w:contextualSpacing/>
      </w:pPr>
    </w:p>
  </w:footnote>
  <w:footnote w:id="27">
    <w:p w:rsidR="008C49E4" w:rsidRPr="00EA0832" w:rsidRDefault="008C49E4" w:rsidP="00EA0832">
      <w:pPr>
        <w:spacing w:line="240" w:lineRule="auto"/>
        <w:ind w:left="720" w:hanging="720"/>
        <w:contextualSpacing/>
        <w:rPr>
          <w:sz w:val="20"/>
          <w:szCs w:val="20"/>
        </w:rPr>
      </w:pPr>
      <w:r w:rsidRPr="00EA0832">
        <w:rPr>
          <w:rStyle w:val="FootnoteReference"/>
          <w:sz w:val="20"/>
          <w:szCs w:val="20"/>
        </w:rPr>
        <w:footnoteRef/>
      </w:r>
      <w:r w:rsidRPr="00EA0832">
        <w:rPr>
          <w:sz w:val="20"/>
          <w:szCs w:val="20"/>
        </w:rPr>
        <w:t xml:space="preserve"> Centre for Military History (CMH). “The Anzio landing (22-29 January).” CMH. Last modified 2016, Accessed 26 April 2018, </w:t>
      </w:r>
      <w:hyperlink r:id="rId13" w:history="1">
        <w:r w:rsidRPr="00EA0832">
          <w:rPr>
            <w:rStyle w:val="Hyperlink"/>
            <w:color w:val="auto"/>
            <w:sz w:val="20"/>
            <w:szCs w:val="20"/>
          </w:rPr>
          <w:t>https://history.army.mil/books/wwii/anziobeach/anzio-landing.htm</w:t>
        </w:r>
      </w:hyperlink>
      <w:r w:rsidRPr="00EA0832">
        <w:rPr>
          <w:sz w:val="20"/>
          <w:szCs w:val="20"/>
        </w:rPr>
        <w:t>.</w:t>
      </w:r>
    </w:p>
  </w:footnote>
  <w:footnote w:id="28">
    <w:p w:rsidR="008C49E4" w:rsidRPr="00EA0832" w:rsidRDefault="008C49E4" w:rsidP="00EA0832">
      <w:pPr>
        <w:spacing w:line="240" w:lineRule="auto"/>
        <w:ind w:left="720" w:hanging="720"/>
        <w:contextualSpacing/>
        <w:rPr>
          <w:sz w:val="20"/>
          <w:szCs w:val="20"/>
        </w:rPr>
      </w:pPr>
      <w:r w:rsidRPr="00EA0832">
        <w:rPr>
          <w:rStyle w:val="FootnoteReference"/>
          <w:sz w:val="20"/>
          <w:szCs w:val="20"/>
        </w:rPr>
        <w:footnoteRef/>
      </w:r>
      <w:r w:rsidRPr="00EA0832">
        <w:rPr>
          <w:sz w:val="20"/>
          <w:szCs w:val="20"/>
        </w:rPr>
        <w:t xml:space="preserve"> History.com “Allies invade Italian mainland.” A&amp;E Television Networks, LLC. Last modified 2018, accessed 26 April 2018, </w:t>
      </w:r>
      <w:hyperlink r:id="rId14" w:history="1">
        <w:r w:rsidRPr="00EA0832">
          <w:rPr>
            <w:rStyle w:val="Hyperlink"/>
            <w:color w:val="auto"/>
            <w:sz w:val="20"/>
            <w:szCs w:val="20"/>
          </w:rPr>
          <w:t>https://www.history.com/this-day-in-history/allies-invade-italian-mainland</w:t>
        </w:r>
      </w:hyperlink>
      <w:r w:rsidRPr="00EA0832">
        <w:rPr>
          <w:sz w:val="20"/>
          <w:szCs w:val="20"/>
        </w:rPr>
        <w:t>.</w:t>
      </w:r>
    </w:p>
    <w:p w:rsidR="008C49E4" w:rsidRPr="000C29B6" w:rsidRDefault="008C49E4">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268012"/>
      <w:docPartObj>
        <w:docPartGallery w:val="Page Numbers (Top of Page)"/>
        <w:docPartUnique/>
      </w:docPartObj>
    </w:sdtPr>
    <w:sdtContent>
      <w:p w:rsidR="00D63E57" w:rsidRDefault="00EF3680">
        <w:pPr>
          <w:pStyle w:val="Header"/>
          <w:jc w:val="right"/>
        </w:pPr>
        <w:fldSimple w:instr=" PAGE   \* MERGEFORMAT ">
          <w:r w:rsidR="00114EF2">
            <w:rPr>
              <w:noProof/>
            </w:rPr>
            <w:t>2</w:t>
          </w:r>
        </w:fldSimple>
      </w:p>
    </w:sdtContent>
  </w:sdt>
  <w:p w:rsidR="00D63E57" w:rsidRDefault="00D63E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44893"/>
    <w:rsid w:val="00003974"/>
    <w:rsid w:val="0003181C"/>
    <w:rsid w:val="00032EFE"/>
    <w:rsid w:val="00033FC6"/>
    <w:rsid w:val="00052E24"/>
    <w:rsid w:val="000652FB"/>
    <w:rsid w:val="000676DC"/>
    <w:rsid w:val="0007263E"/>
    <w:rsid w:val="000A1098"/>
    <w:rsid w:val="000A5ABA"/>
    <w:rsid w:val="000B649B"/>
    <w:rsid w:val="000B6937"/>
    <w:rsid w:val="000C29B6"/>
    <w:rsid w:val="000D3B84"/>
    <w:rsid w:val="000E07FA"/>
    <w:rsid w:val="000E6A61"/>
    <w:rsid w:val="00102449"/>
    <w:rsid w:val="00114EF2"/>
    <w:rsid w:val="001153B7"/>
    <w:rsid w:val="00140B5C"/>
    <w:rsid w:val="00151232"/>
    <w:rsid w:val="0015452F"/>
    <w:rsid w:val="00162E96"/>
    <w:rsid w:val="00164492"/>
    <w:rsid w:val="0018137F"/>
    <w:rsid w:val="00182B63"/>
    <w:rsid w:val="001A1573"/>
    <w:rsid w:val="001E1233"/>
    <w:rsid w:val="001E7B0D"/>
    <w:rsid w:val="001F2A9C"/>
    <w:rsid w:val="00217D00"/>
    <w:rsid w:val="002315AA"/>
    <w:rsid w:val="0024084F"/>
    <w:rsid w:val="00243E43"/>
    <w:rsid w:val="00244893"/>
    <w:rsid w:val="00267D80"/>
    <w:rsid w:val="002764C1"/>
    <w:rsid w:val="00285AFA"/>
    <w:rsid w:val="00296650"/>
    <w:rsid w:val="002A3AD0"/>
    <w:rsid w:val="002C4261"/>
    <w:rsid w:val="002C6BF5"/>
    <w:rsid w:val="002C70E6"/>
    <w:rsid w:val="002D3789"/>
    <w:rsid w:val="002D48F8"/>
    <w:rsid w:val="002E7710"/>
    <w:rsid w:val="0032172A"/>
    <w:rsid w:val="003241FF"/>
    <w:rsid w:val="00324B56"/>
    <w:rsid w:val="00327166"/>
    <w:rsid w:val="00331F28"/>
    <w:rsid w:val="00340006"/>
    <w:rsid w:val="00362D8E"/>
    <w:rsid w:val="00370A04"/>
    <w:rsid w:val="00380FF9"/>
    <w:rsid w:val="00385325"/>
    <w:rsid w:val="003A706C"/>
    <w:rsid w:val="003B5D48"/>
    <w:rsid w:val="003C0EDC"/>
    <w:rsid w:val="003C3407"/>
    <w:rsid w:val="003C6BA9"/>
    <w:rsid w:val="003D4AD8"/>
    <w:rsid w:val="003D5925"/>
    <w:rsid w:val="0041456E"/>
    <w:rsid w:val="004153A6"/>
    <w:rsid w:val="00415ED0"/>
    <w:rsid w:val="004176A7"/>
    <w:rsid w:val="0043378C"/>
    <w:rsid w:val="00442232"/>
    <w:rsid w:val="00457129"/>
    <w:rsid w:val="004644A0"/>
    <w:rsid w:val="00470B86"/>
    <w:rsid w:val="004761B2"/>
    <w:rsid w:val="0047745B"/>
    <w:rsid w:val="00480DF5"/>
    <w:rsid w:val="004927E2"/>
    <w:rsid w:val="004B4899"/>
    <w:rsid w:val="004C630B"/>
    <w:rsid w:val="004D10E8"/>
    <w:rsid w:val="004E0CFA"/>
    <w:rsid w:val="004F72EE"/>
    <w:rsid w:val="00501E41"/>
    <w:rsid w:val="00505F4B"/>
    <w:rsid w:val="00521032"/>
    <w:rsid w:val="0054246A"/>
    <w:rsid w:val="00544404"/>
    <w:rsid w:val="00550164"/>
    <w:rsid w:val="0055103A"/>
    <w:rsid w:val="005553D8"/>
    <w:rsid w:val="005723D3"/>
    <w:rsid w:val="00572B90"/>
    <w:rsid w:val="005804EB"/>
    <w:rsid w:val="005954AA"/>
    <w:rsid w:val="005C4133"/>
    <w:rsid w:val="005C7276"/>
    <w:rsid w:val="005D6BE9"/>
    <w:rsid w:val="005E28C8"/>
    <w:rsid w:val="005F2A10"/>
    <w:rsid w:val="005F60E2"/>
    <w:rsid w:val="00603BFD"/>
    <w:rsid w:val="00606918"/>
    <w:rsid w:val="00614F48"/>
    <w:rsid w:val="00616369"/>
    <w:rsid w:val="00620DDD"/>
    <w:rsid w:val="00633763"/>
    <w:rsid w:val="00644D52"/>
    <w:rsid w:val="006535DC"/>
    <w:rsid w:val="006636E5"/>
    <w:rsid w:val="006773C9"/>
    <w:rsid w:val="006839D0"/>
    <w:rsid w:val="006900D7"/>
    <w:rsid w:val="006A42B0"/>
    <w:rsid w:val="006C0BCF"/>
    <w:rsid w:val="006D07A5"/>
    <w:rsid w:val="006F1AF1"/>
    <w:rsid w:val="006F381F"/>
    <w:rsid w:val="006F6364"/>
    <w:rsid w:val="00701237"/>
    <w:rsid w:val="00744073"/>
    <w:rsid w:val="0074711A"/>
    <w:rsid w:val="00760C60"/>
    <w:rsid w:val="007636E4"/>
    <w:rsid w:val="00771CFE"/>
    <w:rsid w:val="007824E1"/>
    <w:rsid w:val="00784E67"/>
    <w:rsid w:val="00786803"/>
    <w:rsid w:val="007870C6"/>
    <w:rsid w:val="00787912"/>
    <w:rsid w:val="007A05AD"/>
    <w:rsid w:val="007B2639"/>
    <w:rsid w:val="007B5CA6"/>
    <w:rsid w:val="007B6750"/>
    <w:rsid w:val="007E0ADE"/>
    <w:rsid w:val="007E6C89"/>
    <w:rsid w:val="007F0259"/>
    <w:rsid w:val="007F1F90"/>
    <w:rsid w:val="00823A4A"/>
    <w:rsid w:val="0082544B"/>
    <w:rsid w:val="00841BAE"/>
    <w:rsid w:val="00850E6D"/>
    <w:rsid w:val="0085197B"/>
    <w:rsid w:val="0087487E"/>
    <w:rsid w:val="008774BE"/>
    <w:rsid w:val="00883047"/>
    <w:rsid w:val="00883E46"/>
    <w:rsid w:val="008856A4"/>
    <w:rsid w:val="008C09FB"/>
    <w:rsid w:val="008C1E0B"/>
    <w:rsid w:val="008C1F97"/>
    <w:rsid w:val="008C49E4"/>
    <w:rsid w:val="008D2B62"/>
    <w:rsid w:val="008D53E4"/>
    <w:rsid w:val="00923D5D"/>
    <w:rsid w:val="00983E0A"/>
    <w:rsid w:val="00984CDE"/>
    <w:rsid w:val="009865EF"/>
    <w:rsid w:val="00987BBC"/>
    <w:rsid w:val="009D54E7"/>
    <w:rsid w:val="009E00E3"/>
    <w:rsid w:val="009E4D16"/>
    <w:rsid w:val="009E5B91"/>
    <w:rsid w:val="009E6DD7"/>
    <w:rsid w:val="00A01DDC"/>
    <w:rsid w:val="00A03D5A"/>
    <w:rsid w:val="00A115FE"/>
    <w:rsid w:val="00A12FD8"/>
    <w:rsid w:val="00A17F40"/>
    <w:rsid w:val="00A326E2"/>
    <w:rsid w:val="00A5114E"/>
    <w:rsid w:val="00A53990"/>
    <w:rsid w:val="00A673B7"/>
    <w:rsid w:val="00A73E6D"/>
    <w:rsid w:val="00A92716"/>
    <w:rsid w:val="00AA0661"/>
    <w:rsid w:val="00AB3E76"/>
    <w:rsid w:val="00AB3F8B"/>
    <w:rsid w:val="00AB7A14"/>
    <w:rsid w:val="00AC6755"/>
    <w:rsid w:val="00AC7B5D"/>
    <w:rsid w:val="00AD0A2C"/>
    <w:rsid w:val="00AE4646"/>
    <w:rsid w:val="00AE569E"/>
    <w:rsid w:val="00AF01E3"/>
    <w:rsid w:val="00AF0C9C"/>
    <w:rsid w:val="00AF41FE"/>
    <w:rsid w:val="00AF567D"/>
    <w:rsid w:val="00AF72EF"/>
    <w:rsid w:val="00B14DDE"/>
    <w:rsid w:val="00B17BA9"/>
    <w:rsid w:val="00B20C1D"/>
    <w:rsid w:val="00B23F6B"/>
    <w:rsid w:val="00B31F17"/>
    <w:rsid w:val="00B3221F"/>
    <w:rsid w:val="00B61F6E"/>
    <w:rsid w:val="00B637EE"/>
    <w:rsid w:val="00B737C4"/>
    <w:rsid w:val="00BB0F0C"/>
    <w:rsid w:val="00BB2385"/>
    <w:rsid w:val="00BC6B1C"/>
    <w:rsid w:val="00BE1971"/>
    <w:rsid w:val="00BF2453"/>
    <w:rsid w:val="00C11982"/>
    <w:rsid w:val="00C1573D"/>
    <w:rsid w:val="00C178CA"/>
    <w:rsid w:val="00C21E3C"/>
    <w:rsid w:val="00C24087"/>
    <w:rsid w:val="00C35B5C"/>
    <w:rsid w:val="00C7618F"/>
    <w:rsid w:val="00C762B7"/>
    <w:rsid w:val="00C91235"/>
    <w:rsid w:val="00C9257A"/>
    <w:rsid w:val="00CA7B38"/>
    <w:rsid w:val="00CB0948"/>
    <w:rsid w:val="00CC28FD"/>
    <w:rsid w:val="00CE665B"/>
    <w:rsid w:val="00D005D4"/>
    <w:rsid w:val="00D0496A"/>
    <w:rsid w:val="00D11DC9"/>
    <w:rsid w:val="00D20729"/>
    <w:rsid w:val="00D31A49"/>
    <w:rsid w:val="00D32F68"/>
    <w:rsid w:val="00D43656"/>
    <w:rsid w:val="00D44F4F"/>
    <w:rsid w:val="00D4653E"/>
    <w:rsid w:val="00D526A1"/>
    <w:rsid w:val="00D529F2"/>
    <w:rsid w:val="00D638A6"/>
    <w:rsid w:val="00D63E57"/>
    <w:rsid w:val="00D67F08"/>
    <w:rsid w:val="00D811BD"/>
    <w:rsid w:val="00D832C5"/>
    <w:rsid w:val="00DA3E0F"/>
    <w:rsid w:val="00DA45C6"/>
    <w:rsid w:val="00DA7CC5"/>
    <w:rsid w:val="00DE5923"/>
    <w:rsid w:val="00DF468C"/>
    <w:rsid w:val="00E06C40"/>
    <w:rsid w:val="00E1444B"/>
    <w:rsid w:val="00E1679E"/>
    <w:rsid w:val="00E258DD"/>
    <w:rsid w:val="00E450A8"/>
    <w:rsid w:val="00E455AB"/>
    <w:rsid w:val="00E468AC"/>
    <w:rsid w:val="00E47319"/>
    <w:rsid w:val="00E546CC"/>
    <w:rsid w:val="00E81E45"/>
    <w:rsid w:val="00E82782"/>
    <w:rsid w:val="00EA0832"/>
    <w:rsid w:val="00EB07FB"/>
    <w:rsid w:val="00EC1B60"/>
    <w:rsid w:val="00EC4B86"/>
    <w:rsid w:val="00ED26EB"/>
    <w:rsid w:val="00ED5EA2"/>
    <w:rsid w:val="00ED6870"/>
    <w:rsid w:val="00EE585A"/>
    <w:rsid w:val="00EF3680"/>
    <w:rsid w:val="00EF4A2F"/>
    <w:rsid w:val="00F06A41"/>
    <w:rsid w:val="00F07330"/>
    <w:rsid w:val="00F3762E"/>
    <w:rsid w:val="00F4523B"/>
    <w:rsid w:val="00F46308"/>
    <w:rsid w:val="00F532DD"/>
    <w:rsid w:val="00F56553"/>
    <w:rsid w:val="00F676D6"/>
    <w:rsid w:val="00F77518"/>
    <w:rsid w:val="00F8646D"/>
    <w:rsid w:val="00F912BF"/>
    <w:rsid w:val="00FA086D"/>
    <w:rsid w:val="00FA322B"/>
    <w:rsid w:val="00FA4826"/>
    <w:rsid w:val="00FB4499"/>
    <w:rsid w:val="00FB62E2"/>
    <w:rsid w:val="00FE52AD"/>
    <w:rsid w:val="00FE5CDF"/>
    <w:rsid w:val="00FE72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2F68"/>
    <w:rPr>
      <w:color w:val="0000FF" w:themeColor="hyperlink"/>
      <w:u w:val="single"/>
    </w:rPr>
  </w:style>
  <w:style w:type="paragraph" w:styleId="Header">
    <w:name w:val="header"/>
    <w:basedOn w:val="Normal"/>
    <w:link w:val="HeaderChar"/>
    <w:uiPriority w:val="99"/>
    <w:unhideWhenUsed/>
    <w:rsid w:val="00D63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E57"/>
  </w:style>
  <w:style w:type="paragraph" w:styleId="Footer">
    <w:name w:val="footer"/>
    <w:basedOn w:val="Normal"/>
    <w:link w:val="FooterChar"/>
    <w:uiPriority w:val="99"/>
    <w:semiHidden/>
    <w:unhideWhenUsed/>
    <w:rsid w:val="00D63E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3E57"/>
  </w:style>
  <w:style w:type="paragraph" w:styleId="FootnoteText">
    <w:name w:val="footnote text"/>
    <w:basedOn w:val="Normal"/>
    <w:link w:val="FootnoteTextChar"/>
    <w:uiPriority w:val="99"/>
    <w:semiHidden/>
    <w:unhideWhenUsed/>
    <w:rsid w:val="009E00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00E3"/>
    <w:rPr>
      <w:sz w:val="20"/>
      <w:szCs w:val="20"/>
    </w:rPr>
  </w:style>
  <w:style w:type="character" w:styleId="FootnoteReference">
    <w:name w:val="footnote reference"/>
    <w:basedOn w:val="DefaultParagraphFont"/>
    <w:uiPriority w:val="99"/>
    <w:semiHidden/>
    <w:unhideWhenUsed/>
    <w:rsid w:val="009E00E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istory.com/this-day-in-history/allies-invade-italian-mainland"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2db.com/battle_spec.php?battle_id=313"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istory.army.mil/books/wwii/anziobeach/anzio-landing.htm" TargetMode="External"/><Relationship Id="rId11" Type="http://schemas.openxmlformats.org/officeDocument/2006/relationships/hyperlink" Target="http://www.public.navy.mil/surflant/cg68/Pages/Battle.aspx" TargetMode="External"/><Relationship Id="rId5" Type="http://schemas.openxmlformats.org/officeDocument/2006/relationships/endnotes" Target="endnotes.xml"/><Relationship Id="rId10" Type="http://schemas.openxmlformats.org/officeDocument/2006/relationships/hyperlink" Target="http://time.com/3878735/anzio-unpublished-photos-italian-campaign-world-war-ii/" TargetMode="External"/><Relationship Id="rId4" Type="http://schemas.openxmlformats.org/officeDocument/2006/relationships/footnotes" Target="footnotes.xml"/><Relationship Id="rId9" Type="http://schemas.openxmlformats.org/officeDocument/2006/relationships/hyperlink" Target="https://www.history.com/topics/world-war-ii/battle-of-anzio"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2db.com/battle_spec.php?battle_id=313" TargetMode="External"/><Relationship Id="rId13" Type="http://schemas.openxmlformats.org/officeDocument/2006/relationships/hyperlink" Target="https://history.army.mil/books/wwii/anziobeach/anzio-landing.htm" TargetMode="External"/><Relationship Id="rId3" Type="http://schemas.openxmlformats.org/officeDocument/2006/relationships/hyperlink" Target="http://time.com/3878735/anzio-unpublished-photos-italian-campaign-world-war-ii/" TargetMode="External"/><Relationship Id="rId7" Type="http://schemas.openxmlformats.org/officeDocument/2006/relationships/hyperlink" Target="https://history.army.mil/books/wwii/anziobeach/anzio-landing.htm" TargetMode="External"/><Relationship Id="rId12" Type="http://schemas.openxmlformats.org/officeDocument/2006/relationships/hyperlink" Target="https://history.army.mil/books/wwii/anziobeach/anzio-landing.htm" TargetMode="External"/><Relationship Id="rId2" Type="http://schemas.openxmlformats.org/officeDocument/2006/relationships/hyperlink" Target="http://www.public.navy.mil/surflant/cg68/Pages/Battle.aspx" TargetMode="External"/><Relationship Id="rId1" Type="http://schemas.openxmlformats.org/officeDocument/2006/relationships/hyperlink" Target="https://www.history.com/topics/world-war-ii/battle-of-anzio" TargetMode="External"/><Relationship Id="rId6" Type="http://schemas.openxmlformats.org/officeDocument/2006/relationships/hyperlink" Target="https://ww2db.com/battle_spec.php?battle_id=313" TargetMode="External"/><Relationship Id="rId11" Type="http://schemas.openxmlformats.org/officeDocument/2006/relationships/hyperlink" Target="https://www.history.com/this-day-in-history/allies-invade-italian-mainland" TargetMode="External"/><Relationship Id="rId5" Type="http://schemas.openxmlformats.org/officeDocument/2006/relationships/hyperlink" Target="http://time.com/3878735/anzio-unpublished-photos-italian-campaign-world-war-ii/" TargetMode="External"/><Relationship Id="rId10" Type="http://schemas.openxmlformats.org/officeDocument/2006/relationships/hyperlink" Target="https://history.army.mil/books/wwii/anziobeach/anzio-landing.htm" TargetMode="External"/><Relationship Id="rId4" Type="http://schemas.openxmlformats.org/officeDocument/2006/relationships/hyperlink" Target="https://ww2db.com/battle_spec.php?battle_id=313" TargetMode="External"/><Relationship Id="rId9" Type="http://schemas.openxmlformats.org/officeDocument/2006/relationships/hyperlink" Target="https://history.army.mil/books/wwii/anziobeach/anzio-landing.htm" TargetMode="External"/><Relationship Id="rId14" Type="http://schemas.openxmlformats.org/officeDocument/2006/relationships/hyperlink" Target="https://www.history.com/this-day-in-history/allies-invade-italian-main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793</TotalTime>
  <Pages>9</Pages>
  <Words>2048</Words>
  <Characters>11679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286</cp:revision>
  <dcterms:created xsi:type="dcterms:W3CDTF">2018-04-26T08:13:00Z</dcterms:created>
  <dcterms:modified xsi:type="dcterms:W3CDTF">2018-04-27T06:37:00Z</dcterms:modified>
</cp:coreProperties>
</file>