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E8" w:rsidRDefault="00F26786" w:rsidP="005F5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5F51C6" w:rsidRDefault="005F51C6" w:rsidP="005F5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 and Code:</w:t>
      </w:r>
    </w:p>
    <w:p w:rsidR="00F26786" w:rsidRDefault="00F26786" w:rsidP="005F5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Professor:</w:t>
      </w:r>
    </w:p>
    <w:p w:rsidR="005F51C6" w:rsidRDefault="005F51C6" w:rsidP="005F5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5B1D3B" w:rsidRDefault="00F26786" w:rsidP="005F51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on Service Learning</w:t>
      </w:r>
    </w:p>
    <w:p w:rsidR="00450C50" w:rsidRDefault="00F26786" w:rsidP="00450C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E15D2">
        <w:rPr>
          <w:rFonts w:ascii="Times New Roman" w:hAnsi="Times New Roman" w:cs="Times New Roman"/>
          <w:noProof/>
          <w:sz w:val="24"/>
          <w:szCs w:val="24"/>
        </w:rPr>
        <w:t>Service</w:t>
      </w:r>
      <w:r w:rsidR="002E15D2">
        <w:rPr>
          <w:rFonts w:ascii="Times New Roman" w:hAnsi="Times New Roman" w:cs="Times New Roman"/>
          <w:noProof/>
          <w:sz w:val="24"/>
          <w:szCs w:val="24"/>
        </w:rPr>
        <w:t>-</w:t>
      </w:r>
      <w:r w:rsidRPr="002E15D2">
        <w:rPr>
          <w:rFonts w:ascii="Times New Roman" w:hAnsi="Times New Roman" w:cs="Times New Roman"/>
          <w:noProof/>
          <w:sz w:val="24"/>
          <w:szCs w:val="24"/>
        </w:rPr>
        <w:t>learning</w:t>
      </w:r>
      <w:r>
        <w:rPr>
          <w:rFonts w:ascii="Times New Roman" w:hAnsi="Times New Roman" w:cs="Times New Roman"/>
          <w:sz w:val="24"/>
          <w:szCs w:val="24"/>
        </w:rPr>
        <w:t xml:space="preserve"> refers to a reflective, highly integrative, strength-based,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contextuali</w:t>
      </w:r>
      <w:r w:rsidR="002E15D2">
        <w:rPr>
          <w:rFonts w:ascii="Times New Roman" w:hAnsi="Times New Roman" w:cs="Times New Roman"/>
          <w:noProof/>
          <w:sz w:val="24"/>
          <w:szCs w:val="24"/>
        </w:rPr>
        <w:t>z</w:t>
      </w:r>
      <w:r w:rsidRPr="002E15D2">
        <w:rPr>
          <w:rFonts w:ascii="Times New Roman" w:hAnsi="Times New Roman" w:cs="Times New Roman"/>
          <w:noProof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5D2" w:rsidRPr="002E15D2">
        <w:rPr>
          <w:rFonts w:ascii="Times New Roman" w:hAnsi="Times New Roman" w:cs="Times New Roman"/>
          <w:noProof/>
          <w:sz w:val="24"/>
          <w:szCs w:val="24"/>
        </w:rPr>
        <w:t>an</w:t>
      </w:r>
      <w:r w:rsidR="002E15D2">
        <w:rPr>
          <w:rFonts w:ascii="Times New Roman" w:hAnsi="Times New Roman" w:cs="Times New Roman"/>
          <w:noProof/>
          <w:sz w:val="24"/>
          <w:szCs w:val="24"/>
        </w:rPr>
        <w:t xml:space="preserve">d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long</w:t>
      </w:r>
      <w:r w:rsidR="002E15D2">
        <w:rPr>
          <w:rFonts w:ascii="Times New Roman" w:hAnsi="Times New Roman" w:cs="Times New Roman"/>
          <w:noProof/>
          <w:sz w:val="24"/>
          <w:szCs w:val="24"/>
        </w:rPr>
        <w:t>-</w:t>
      </w:r>
      <w:r w:rsidRPr="002E15D2">
        <w:rPr>
          <w:rFonts w:ascii="Times New Roman" w:hAnsi="Times New Roman" w:cs="Times New Roman"/>
          <w:noProof/>
          <w:sz w:val="24"/>
          <w:szCs w:val="24"/>
        </w:rPr>
        <w:t>term</w:t>
      </w:r>
      <w:r>
        <w:rPr>
          <w:rFonts w:ascii="Times New Roman" w:hAnsi="Times New Roman" w:cs="Times New Roman"/>
          <w:sz w:val="24"/>
          <w:szCs w:val="24"/>
        </w:rPr>
        <w:t xml:space="preserve"> pedagogy that emphasizes on instilling community consciousness and engagement in educational learning. It is an </w:t>
      </w:r>
      <w:r w:rsidR="006D0A32">
        <w:rPr>
          <w:rFonts w:ascii="Times New Roman" w:hAnsi="Times New Roman" w:cs="Times New Roman"/>
          <w:sz w:val="24"/>
          <w:szCs w:val="24"/>
        </w:rPr>
        <w:t>experiential</w:t>
      </w:r>
      <w:r>
        <w:rPr>
          <w:rFonts w:ascii="Times New Roman" w:hAnsi="Times New Roman" w:cs="Times New Roman"/>
          <w:sz w:val="24"/>
          <w:szCs w:val="24"/>
        </w:rPr>
        <w:t xml:space="preserve"> model that </w:t>
      </w:r>
      <w:r w:rsidR="006D0A32">
        <w:rPr>
          <w:rFonts w:ascii="Times New Roman" w:hAnsi="Times New Roman" w:cs="Times New Roman"/>
          <w:sz w:val="24"/>
          <w:szCs w:val="24"/>
        </w:rPr>
        <w:t>integrates</w:t>
      </w:r>
      <w:r>
        <w:rPr>
          <w:rFonts w:ascii="Times New Roman" w:hAnsi="Times New Roman" w:cs="Times New Roman"/>
          <w:sz w:val="24"/>
          <w:szCs w:val="24"/>
        </w:rPr>
        <w:t xml:space="preserve"> community service into learning to </w:t>
      </w:r>
      <w:r w:rsidR="006D0A32">
        <w:rPr>
          <w:rFonts w:ascii="Times New Roman" w:hAnsi="Times New Roman" w:cs="Times New Roman"/>
          <w:sz w:val="24"/>
          <w:szCs w:val="24"/>
        </w:rPr>
        <w:t xml:space="preserve">enrich the learning and foster civic awareness and responsibility (Bandy). </w:t>
      </w:r>
      <w:r w:rsidR="00323504">
        <w:rPr>
          <w:rFonts w:ascii="Times New Roman" w:hAnsi="Times New Roman" w:cs="Times New Roman"/>
          <w:sz w:val="24"/>
          <w:szCs w:val="24"/>
        </w:rPr>
        <w:t xml:space="preserve">It is a learning approach where learners utilize their knowledge and skills to address community problems. </w:t>
      </w:r>
      <w:r w:rsidR="006D0A32">
        <w:rPr>
          <w:rFonts w:ascii="Times New Roman" w:hAnsi="Times New Roman" w:cs="Times New Roman"/>
          <w:sz w:val="24"/>
          <w:szCs w:val="24"/>
        </w:rPr>
        <w:t>Students often are riddled with expectations when embarking on service learning however their experiences may much up to the expectation or fail</w:t>
      </w:r>
      <w:r w:rsidR="00323504">
        <w:rPr>
          <w:rFonts w:ascii="Times New Roman" w:hAnsi="Times New Roman" w:cs="Times New Roman"/>
          <w:sz w:val="24"/>
          <w:szCs w:val="24"/>
        </w:rPr>
        <w:t>.</w:t>
      </w:r>
      <w:r w:rsidR="006D0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C50" w:rsidRDefault="002E15D2" w:rsidP="00450C5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e</w:t>
      </w:r>
      <w:r w:rsidR="00D54F2D" w:rsidRPr="002E15D2">
        <w:rPr>
          <w:rFonts w:ascii="Times New Roman" w:hAnsi="Times New Roman" w:cs="Times New Roman"/>
          <w:noProof/>
          <w:sz w:val="24"/>
          <w:szCs w:val="24"/>
        </w:rPr>
        <w:t>xpectation</w:t>
      </w:r>
      <w:r w:rsidR="00D54F2D">
        <w:rPr>
          <w:rFonts w:ascii="Times New Roman" w:hAnsi="Times New Roman" w:cs="Times New Roman"/>
          <w:sz w:val="24"/>
          <w:szCs w:val="24"/>
        </w:rPr>
        <w:t xml:space="preserve"> is the anticipation that </w:t>
      </w:r>
      <w:r w:rsidR="00D845D0">
        <w:rPr>
          <w:rFonts w:ascii="Times New Roman" w:hAnsi="Times New Roman" w:cs="Times New Roman"/>
          <w:sz w:val="24"/>
          <w:szCs w:val="24"/>
        </w:rPr>
        <w:t>that something will be fulfilled or happens</w:t>
      </w:r>
      <w:r w:rsidR="00450C50">
        <w:rPr>
          <w:rFonts w:ascii="Times New Roman" w:hAnsi="Times New Roman" w:cs="Times New Roman"/>
          <w:sz w:val="24"/>
          <w:szCs w:val="24"/>
        </w:rPr>
        <w:t xml:space="preserve"> in the future </w:t>
      </w:r>
      <w:r w:rsidR="00D54F2D" w:rsidRPr="002E15D2">
        <w:rPr>
          <w:rFonts w:ascii="Times New Roman" w:hAnsi="Times New Roman" w:cs="Times New Roman"/>
          <w:noProof/>
          <w:sz w:val="24"/>
          <w:szCs w:val="24"/>
        </w:rPr>
        <w:t>according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D54F2D">
        <w:rPr>
          <w:rFonts w:ascii="Times New Roman" w:hAnsi="Times New Roman" w:cs="Times New Roman"/>
          <w:sz w:val="24"/>
          <w:szCs w:val="24"/>
        </w:rPr>
        <w:t xml:space="preserve"> desired </w:t>
      </w:r>
      <w:r>
        <w:rPr>
          <w:rFonts w:ascii="Times New Roman" w:hAnsi="Times New Roman" w:cs="Times New Roman"/>
          <w:sz w:val="24"/>
          <w:szCs w:val="24"/>
        </w:rPr>
        <w:t>prediction.</w:t>
      </w:r>
      <w:r w:rsidR="00D54F2D">
        <w:rPr>
          <w:rFonts w:ascii="Times New Roman" w:hAnsi="Times New Roman" w:cs="Times New Roman"/>
          <w:sz w:val="24"/>
          <w:szCs w:val="24"/>
        </w:rPr>
        <w:t xml:space="preserve"> </w:t>
      </w:r>
      <w:r w:rsidR="00D54F2D" w:rsidRPr="00D54F2D">
        <w:rPr>
          <w:rFonts w:ascii="Times New Roman" w:hAnsi="Times New Roman" w:cs="Times New Roman"/>
          <w:sz w:val="24"/>
          <w:szCs w:val="24"/>
        </w:rPr>
        <w:t>(Bialosky et al.</w:t>
      </w:r>
      <w:r w:rsidR="00D845D0">
        <w:rPr>
          <w:rFonts w:ascii="Times New Roman" w:hAnsi="Times New Roman" w:cs="Times New Roman"/>
          <w:sz w:val="24"/>
          <w:szCs w:val="24"/>
        </w:rPr>
        <w:t xml:space="preserve"> 3</w:t>
      </w:r>
      <w:r w:rsidR="00D54F2D" w:rsidRPr="00D54F2D">
        <w:rPr>
          <w:rFonts w:ascii="Times New Roman" w:hAnsi="Times New Roman" w:cs="Times New Roman"/>
          <w:sz w:val="24"/>
          <w:szCs w:val="24"/>
        </w:rPr>
        <w:t>)</w:t>
      </w:r>
      <w:r w:rsidR="00D54F2D">
        <w:rPr>
          <w:rFonts w:ascii="Times New Roman" w:hAnsi="Times New Roman" w:cs="Times New Roman"/>
          <w:sz w:val="24"/>
          <w:szCs w:val="24"/>
        </w:rPr>
        <w:t xml:space="preserve"> </w:t>
      </w:r>
      <w:r w:rsidR="00D845D0">
        <w:rPr>
          <w:rFonts w:ascii="Times New Roman" w:hAnsi="Times New Roman" w:cs="Times New Roman"/>
          <w:sz w:val="24"/>
          <w:szCs w:val="24"/>
        </w:rPr>
        <w:t>define</w:t>
      </w:r>
      <w:r w:rsidR="00183944">
        <w:rPr>
          <w:rFonts w:ascii="Times New Roman" w:hAnsi="Times New Roman" w:cs="Times New Roman"/>
          <w:sz w:val="24"/>
          <w:szCs w:val="24"/>
        </w:rPr>
        <w:t>d</w:t>
      </w:r>
      <w:r w:rsidR="00D54F2D">
        <w:rPr>
          <w:rFonts w:ascii="Times New Roman" w:hAnsi="Times New Roman" w:cs="Times New Roman"/>
          <w:sz w:val="24"/>
          <w:szCs w:val="24"/>
        </w:rPr>
        <w:t xml:space="preserve"> expectation as </w:t>
      </w:r>
      <w:r w:rsidR="00D54F2D" w:rsidRPr="002E15D2">
        <w:rPr>
          <w:rFonts w:ascii="Times New Roman" w:hAnsi="Times New Roman" w:cs="Times New Roman"/>
          <w:noProof/>
          <w:sz w:val="24"/>
          <w:szCs w:val="24"/>
        </w:rPr>
        <w:t>a strong</w:t>
      </w:r>
      <w:r w:rsidR="00D54F2D">
        <w:rPr>
          <w:rFonts w:ascii="Times New Roman" w:hAnsi="Times New Roman" w:cs="Times New Roman"/>
          <w:sz w:val="24"/>
          <w:szCs w:val="24"/>
        </w:rPr>
        <w:t xml:space="preserve"> belief and anticipation that a particular result will happen</w:t>
      </w:r>
      <w:r w:rsidR="00D845D0">
        <w:rPr>
          <w:rFonts w:ascii="Times New Roman" w:hAnsi="Times New Roman" w:cs="Times New Roman"/>
          <w:sz w:val="24"/>
          <w:szCs w:val="24"/>
        </w:rPr>
        <w:t xml:space="preserve"> </w:t>
      </w:r>
      <w:r w:rsidR="00D54F2D" w:rsidRPr="00D54F2D">
        <w:rPr>
          <w:rFonts w:ascii="Times New Roman" w:hAnsi="Times New Roman" w:cs="Times New Roman"/>
          <w:sz w:val="24"/>
          <w:szCs w:val="24"/>
        </w:rPr>
        <w:t>(Bialosky et al.</w:t>
      </w:r>
      <w:r w:rsidR="00D845D0">
        <w:rPr>
          <w:rFonts w:ascii="Times New Roman" w:hAnsi="Times New Roman" w:cs="Times New Roman"/>
          <w:sz w:val="24"/>
          <w:szCs w:val="24"/>
        </w:rPr>
        <w:t xml:space="preserve"> 3</w:t>
      </w:r>
      <w:r w:rsidR="00D54F2D" w:rsidRPr="00D54F2D">
        <w:rPr>
          <w:rFonts w:ascii="Times New Roman" w:hAnsi="Times New Roman" w:cs="Times New Roman"/>
          <w:sz w:val="24"/>
          <w:szCs w:val="24"/>
        </w:rPr>
        <w:t>)</w:t>
      </w:r>
      <w:r w:rsidR="00D54F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1D7">
        <w:rPr>
          <w:rFonts w:ascii="Times New Roman" w:hAnsi="Times New Roman" w:cs="Times New Roman"/>
          <w:sz w:val="24"/>
          <w:szCs w:val="24"/>
        </w:rPr>
        <w:t>On the other hand,</w:t>
      </w:r>
      <w:r w:rsidR="00D845D0">
        <w:t xml:space="preserve"> </w:t>
      </w:r>
      <w:r w:rsidR="00D845D0">
        <w:rPr>
          <w:rFonts w:ascii="Times New Roman" w:hAnsi="Times New Roman" w:cs="Times New Roman"/>
          <w:sz w:val="24"/>
          <w:szCs w:val="24"/>
        </w:rPr>
        <w:t xml:space="preserve">experience is </w:t>
      </w:r>
      <w:r w:rsidR="00DB71D7">
        <w:rPr>
          <w:rFonts w:ascii="Times New Roman" w:hAnsi="Times New Roman" w:cs="Times New Roman"/>
          <w:sz w:val="24"/>
          <w:szCs w:val="24"/>
        </w:rPr>
        <w:t>mastery of knowledge</w:t>
      </w:r>
      <w:r w:rsidR="00CF185F">
        <w:rPr>
          <w:rFonts w:ascii="Times New Roman" w:hAnsi="Times New Roman" w:cs="Times New Roman"/>
          <w:sz w:val="24"/>
          <w:szCs w:val="24"/>
        </w:rPr>
        <w:t>,</w:t>
      </w:r>
      <w:r w:rsidR="00DB71D7">
        <w:rPr>
          <w:rFonts w:ascii="Times New Roman" w:hAnsi="Times New Roman" w:cs="Times New Roman"/>
          <w:sz w:val="24"/>
          <w:szCs w:val="24"/>
        </w:rPr>
        <w:t xml:space="preserve"> skills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71D7">
        <w:rPr>
          <w:rFonts w:ascii="Times New Roman" w:hAnsi="Times New Roman" w:cs="Times New Roman"/>
          <w:sz w:val="24"/>
          <w:szCs w:val="24"/>
        </w:rPr>
        <w:t xml:space="preserve"> </w:t>
      </w:r>
      <w:r w:rsidR="00DB71D7" w:rsidRPr="002E15D2">
        <w:rPr>
          <w:rFonts w:ascii="Times New Roman" w:hAnsi="Times New Roman" w:cs="Times New Roman"/>
          <w:noProof/>
          <w:sz w:val="24"/>
          <w:szCs w:val="24"/>
        </w:rPr>
        <w:t>and</w:t>
      </w:r>
      <w:r w:rsidR="00DB71D7">
        <w:rPr>
          <w:rFonts w:ascii="Times New Roman" w:hAnsi="Times New Roman" w:cs="Times New Roman"/>
          <w:sz w:val="24"/>
          <w:szCs w:val="24"/>
        </w:rPr>
        <w:t xml:space="preserve"> perceptions through exposure to a situation or a process</w:t>
      </w:r>
      <w:r w:rsidR="00D845D0">
        <w:rPr>
          <w:rFonts w:ascii="Times New Roman" w:hAnsi="Times New Roman" w:cs="Times New Roman"/>
          <w:sz w:val="24"/>
          <w:szCs w:val="24"/>
        </w:rPr>
        <w:t xml:space="preserve"> </w:t>
      </w:r>
      <w:r w:rsidR="00D845D0" w:rsidRPr="00DB71D7">
        <w:rPr>
          <w:rFonts w:ascii="Times New Roman" w:hAnsi="Times New Roman" w:cs="Times New Roman"/>
          <w:sz w:val="24"/>
          <w:szCs w:val="24"/>
        </w:rPr>
        <w:t xml:space="preserve">(Taylor, and </w:t>
      </w:r>
      <w:r w:rsidR="00D845D0" w:rsidRPr="002E15D2">
        <w:rPr>
          <w:rFonts w:ascii="Times New Roman" w:hAnsi="Times New Roman" w:cs="Times New Roman"/>
          <w:noProof/>
          <w:sz w:val="24"/>
          <w:szCs w:val="24"/>
        </w:rPr>
        <w:t>Cranton</w:t>
      </w:r>
      <w:r w:rsidR="00D845D0">
        <w:rPr>
          <w:rFonts w:ascii="Times New Roman" w:hAnsi="Times New Roman" w:cs="Times New Roman"/>
          <w:sz w:val="24"/>
          <w:szCs w:val="24"/>
        </w:rPr>
        <w:t xml:space="preserve"> 342</w:t>
      </w:r>
      <w:r w:rsidR="00D845D0" w:rsidRPr="00DB71D7">
        <w:rPr>
          <w:rFonts w:ascii="Times New Roman" w:hAnsi="Times New Roman" w:cs="Times New Roman"/>
          <w:sz w:val="24"/>
          <w:szCs w:val="24"/>
        </w:rPr>
        <w:t>)</w:t>
      </w:r>
      <w:r w:rsidR="00DB71D7">
        <w:rPr>
          <w:rFonts w:ascii="Times New Roman" w:hAnsi="Times New Roman" w:cs="Times New Roman"/>
          <w:sz w:val="24"/>
          <w:szCs w:val="24"/>
        </w:rPr>
        <w:t>.</w:t>
      </w:r>
      <w:r w:rsidR="00CF185F">
        <w:rPr>
          <w:rFonts w:ascii="Times New Roman" w:hAnsi="Times New Roman" w:cs="Times New Roman"/>
          <w:sz w:val="24"/>
          <w:szCs w:val="24"/>
        </w:rPr>
        <w:t xml:space="preserve"> Expectations and experience are a core concept in service learning.</w:t>
      </w:r>
    </w:p>
    <w:p w:rsidR="00CF185F" w:rsidRDefault="00CF185F" w:rsidP="00450C5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the service learning project started, I expected that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classroom</w:t>
      </w:r>
      <w:r>
        <w:rPr>
          <w:rFonts w:ascii="Times New Roman" w:hAnsi="Times New Roman" w:cs="Times New Roman"/>
          <w:sz w:val="24"/>
          <w:szCs w:val="24"/>
        </w:rPr>
        <w:t xml:space="preserve"> learning would be enriched with field work in the community</w:t>
      </w:r>
      <w:r w:rsidR="005F51C6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the knowledge and skills gained through lecture room pedagogy to be put to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practi</w:t>
      </w:r>
      <w:r w:rsidR="002E15D2" w:rsidRPr="002E15D2">
        <w:rPr>
          <w:rFonts w:ascii="Times New Roman" w:hAnsi="Times New Roman" w:cs="Times New Roman"/>
          <w:noProof/>
          <w:sz w:val="24"/>
          <w:szCs w:val="24"/>
        </w:rPr>
        <w:t>c</w:t>
      </w:r>
      <w:r w:rsidRPr="002E15D2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out in the field as the students and I strive to provide solutions to community problems that can be addressed by the knowledge gained. I expected that this practical work would yield rich and valuable experiences to me as </w:t>
      </w:r>
      <w:r w:rsidR="002E15D2">
        <w:rPr>
          <w:rFonts w:ascii="Times New Roman" w:hAnsi="Times New Roman" w:cs="Times New Roman"/>
          <w:sz w:val="24"/>
          <w:szCs w:val="24"/>
        </w:rPr>
        <w:t xml:space="preserve">a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learner</w:t>
      </w:r>
      <w:r>
        <w:rPr>
          <w:rFonts w:ascii="Times New Roman" w:hAnsi="Times New Roman" w:cs="Times New Roman"/>
          <w:sz w:val="24"/>
          <w:szCs w:val="24"/>
        </w:rPr>
        <w:t xml:space="preserve"> and help me gain deeper comprehension and draw meaningful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judgment</w:t>
      </w:r>
      <w:r w:rsidR="00BA76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60E">
        <w:rPr>
          <w:rFonts w:ascii="Times New Roman" w:hAnsi="Times New Roman" w:cs="Times New Roman"/>
          <w:sz w:val="24"/>
          <w:szCs w:val="24"/>
        </w:rPr>
        <w:t xml:space="preserve">The service learning </w:t>
      </w:r>
      <w:r w:rsidR="00BA760E">
        <w:rPr>
          <w:rFonts w:ascii="Times New Roman" w:hAnsi="Times New Roman" w:cs="Times New Roman"/>
          <w:sz w:val="24"/>
          <w:szCs w:val="24"/>
        </w:rPr>
        <w:lastRenderedPageBreak/>
        <w:t>project has surpassed my expectations. It was such an integrative enrich</w:t>
      </w:r>
      <w:r w:rsidR="002E15D2">
        <w:rPr>
          <w:rFonts w:ascii="Times New Roman" w:hAnsi="Times New Roman" w:cs="Times New Roman"/>
          <w:sz w:val="24"/>
          <w:szCs w:val="24"/>
        </w:rPr>
        <w:t>ing</w:t>
      </w:r>
      <w:r w:rsidR="00BA760E">
        <w:rPr>
          <w:rFonts w:ascii="Times New Roman" w:hAnsi="Times New Roman" w:cs="Times New Roman"/>
          <w:sz w:val="24"/>
          <w:szCs w:val="24"/>
        </w:rPr>
        <w:t xml:space="preserve"> and experiential learning process.</w:t>
      </w:r>
    </w:p>
    <w:p w:rsidR="005F51C6" w:rsidRDefault="00BA760E" w:rsidP="005F5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During my first week in service, I managed to tutor a student on pre-calculus. I</w:t>
      </w:r>
      <w:r w:rsidR="002E15D2">
        <w:rPr>
          <w:rFonts w:ascii="Times New Roman" w:hAnsi="Times New Roman" w:cs="Times New Roman"/>
          <w:sz w:val="24"/>
          <w:szCs w:val="24"/>
        </w:rPr>
        <w:t xml:space="preserve"> explained the concept and</w:t>
      </w:r>
      <w:r>
        <w:rPr>
          <w:rFonts w:ascii="Times New Roman" w:hAnsi="Times New Roman" w:cs="Times New Roman"/>
          <w:sz w:val="24"/>
          <w:szCs w:val="24"/>
        </w:rPr>
        <w:t xml:space="preserve"> gave examples that helped the student to comprehend the concept and apply it. It was such an interactive approach to dispense knowledge to the needy members of the school community. I also got </w:t>
      </w:r>
      <w:r w:rsidR="002E15D2">
        <w:rPr>
          <w:rFonts w:ascii="Times New Roman" w:hAnsi="Times New Roman" w:cs="Times New Roman"/>
          <w:sz w:val="24"/>
          <w:szCs w:val="24"/>
        </w:rPr>
        <w:t>tutoring</w:t>
      </w:r>
      <w:r>
        <w:rPr>
          <w:rFonts w:ascii="Times New Roman" w:hAnsi="Times New Roman" w:cs="Times New Roman"/>
          <w:sz w:val="24"/>
          <w:szCs w:val="24"/>
        </w:rPr>
        <w:t xml:space="preserve"> that helped me transition into more advanced calculus. Interestingly most pre-calculus students I helped raised questions that would also ask when I was in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pre</w:t>
      </w:r>
      <w:r w:rsidR="002E15D2" w:rsidRPr="002E15D2">
        <w:rPr>
          <w:rFonts w:ascii="Times New Roman" w:hAnsi="Times New Roman" w:cs="Times New Roman"/>
          <w:noProof/>
          <w:sz w:val="24"/>
          <w:szCs w:val="24"/>
        </w:rPr>
        <w:t>-</w:t>
      </w:r>
      <w:r w:rsidRPr="002E15D2">
        <w:rPr>
          <w:rFonts w:ascii="Times New Roman" w:hAnsi="Times New Roman" w:cs="Times New Roman"/>
          <w:noProof/>
          <w:sz w:val="24"/>
          <w:szCs w:val="24"/>
        </w:rPr>
        <w:t>cal</w:t>
      </w:r>
      <w:r w:rsidR="001A6AE8" w:rsidRPr="002E15D2">
        <w:rPr>
          <w:rFonts w:ascii="Times New Roman" w:hAnsi="Times New Roman" w:cs="Times New Roman"/>
          <w:noProof/>
          <w:sz w:val="24"/>
          <w:szCs w:val="24"/>
        </w:rPr>
        <w:t>cul</w:t>
      </w:r>
      <w:r w:rsidRPr="002E15D2">
        <w:rPr>
          <w:rFonts w:ascii="Times New Roman" w:hAnsi="Times New Roman" w:cs="Times New Roman"/>
          <w:noProof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stage. I would ponder and attempt to solve problems alone but thanks to the service learning, we were able to interact and discuss these problems.</w:t>
      </w:r>
      <w:r w:rsidR="005F51C6">
        <w:rPr>
          <w:rFonts w:ascii="Times New Roman" w:hAnsi="Times New Roman" w:cs="Times New Roman"/>
          <w:sz w:val="24"/>
          <w:szCs w:val="24"/>
        </w:rPr>
        <w:t xml:space="preserve"> </w:t>
      </w:r>
      <w:r w:rsidR="001A6AE8">
        <w:rPr>
          <w:rFonts w:ascii="Times New Roman" w:hAnsi="Times New Roman" w:cs="Times New Roman"/>
          <w:sz w:val="24"/>
          <w:szCs w:val="24"/>
        </w:rPr>
        <w:t xml:space="preserve">Students will have varying stances on how to solve problems at the end we did find </w:t>
      </w:r>
      <w:r w:rsidR="002E15D2">
        <w:rPr>
          <w:rFonts w:ascii="Times New Roman" w:hAnsi="Times New Roman" w:cs="Times New Roman"/>
          <w:sz w:val="24"/>
          <w:szCs w:val="24"/>
        </w:rPr>
        <w:t xml:space="preserve">a </w:t>
      </w:r>
      <w:r w:rsidR="001A6AE8" w:rsidRPr="002E15D2">
        <w:rPr>
          <w:rFonts w:ascii="Times New Roman" w:hAnsi="Times New Roman" w:cs="Times New Roman"/>
          <w:noProof/>
          <w:sz w:val="24"/>
          <w:szCs w:val="24"/>
        </w:rPr>
        <w:t>common</w:t>
      </w:r>
      <w:r w:rsidR="001A6AE8">
        <w:rPr>
          <w:rFonts w:ascii="Times New Roman" w:hAnsi="Times New Roman" w:cs="Times New Roman"/>
          <w:sz w:val="24"/>
          <w:szCs w:val="24"/>
        </w:rPr>
        <w:t xml:space="preserve"> solution. This improved my knowledge and enriched my experience</w:t>
      </w:r>
      <w:r w:rsidR="002E15D2">
        <w:rPr>
          <w:rFonts w:ascii="Times New Roman" w:hAnsi="Times New Roman" w:cs="Times New Roman"/>
          <w:sz w:val="24"/>
          <w:szCs w:val="24"/>
        </w:rPr>
        <w:t xml:space="preserve"> in mathematics</w:t>
      </w:r>
      <w:r w:rsidR="001A6AE8">
        <w:rPr>
          <w:rFonts w:ascii="Times New Roman" w:hAnsi="Times New Roman" w:cs="Times New Roman"/>
          <w:sz w:val="24"/>
          <w:szCs w:val="24"/>
        </w:rPr>
        <w:t>.</w:t>
      </w:r>
      <w:r w:rsidR="005F5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944" w:rsidRDefault="001A6AE8" w:rsidP="005F51C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course of the service learning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project</w:t>
      </w:r>
      <w:r w:rsidR="002E15D2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have gained </w:t>
      </w:r>
      <w:r w:rsidR="002E15D2">
        <w:rPr>
          <w:rFonts w:ascii="Times New Roman" w:hAnsi="Times New Roman" w:cs="Times New Roman"/>
          <w:sz w:val="24"/>
          <w:szCs w:val="24"/>
        </w:rPr>
        <w:t xml:space="preserve">a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better</w:t>
      </w:r>
      <w:r>
        <w:rPr>
          <w:rFonts w:ascii="Times New Roman" w:hAnsi="Times New Roman" w:cs="Times New Roman"/>
          <w:sz w:val="24"/>
          <w:szCs w:val="24"/>
        </w:rPr>
        <w:t xml:space="preserve"> comprehension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o</w:t>
      </w:r>
      <w:r w:rsidR="002E15D2">
        <w:rPr>
          <w:rFonts w:ascii="Times New Roman" w:hAnsi="Times New Roman" w:cs="Times New Roman"/>
          <w:noProof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mathematics and grown passionate about sharing my knowledge with those in need of help.</w:t>
      </w:r>
      <w:r w:rsidR="005F51C6">
        <w:rPr>
          <w:rFonts w:ascii="Times New Roman" w:hAnsi="Times New Roman" w:cs="Times New Roman"/>
          <w:sz w:val="24"/>
          <w:szCs w:val="24"/>
        </w:rPr>
        <w:t xml:space="preserve">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However</w:t>
      </w:r>
      <w:r w:rsidR="002E15D2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one particular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time</w:t>
      </w:r>
      <w:r w:rsidR="002E15D2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was disappointed by a student I was tutoring </w:t>
      </w:r>
      <w:r w:rsidR="002E15D2">
        <w:rPr>
          <w:rFonts w:ascii="Times New Roman" w:hAnsi="Times New Roman" w:cs="Times New Roman"/>
          <w:noProof/>
          <w:sz w:val="24"/>
          <w:szCs w:val="24"/>
        </w:rPr>
        <w:t>i</w:t>
      </w:r>
      <w:r w:rsidRPr="002E15D2">
        <w:rPr>
          <w:rFonts w:ascii="Times New Roman" w:hAnsi="Times New Roman" w:cs="Times New Roman"/>
          <w:noProof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mathematics because the student was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absent</w:t>
      </w:r>
      <w:r w:rsidR="002E15D2">
        <w:rPr>
          <w:rFonts w:ascii="Times New Roman" w:hAnsi="Times New Roman" w:cs="Times New Roman"/>
          <w:noProof/>
          <w:sz w:val="24"/>
          <w:szCs w:val="24"/>
        </w:rPr>
        <w:t>-</w:t>
      </w:r>
      <w:r w:rsidRPr="002E15D2">
        <w:rPr>
          <w:rFonts w:ascii="Times New Roman" w:hAnsi="Times New Roman" w:cs="Times New Roman"/>
          <w:noProof/>
          <w:sz w:val="24"/>
          <w:szCs w:val="24"/>
        </w:rPr>
        <w:t>minded</w:t>
      </w:r>
      <w:r>
        <w:rPr>
          <w:rFonts w:ascii="Times New Roman" w:hAnsi="Times New Roman" w:cs="Times New Roman"/>
          <w:sz w:val="24"/>
          <w:szCs w:val="24"/>
        </w:rPr>
        <w:t xml:space="preserve"> doing her homework.</w:t>
      </w:r>
      <w:r w:rsidR="005B1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first</w:t>
      </w:r>
      <w:r w:rsidR="002E15D2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could not recall how to approach a certain computation but I soon recalled and guided her in solving the problem.</w:t>
      </w:r>
      <w:r w:rsidR="005B1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She hastily said thank you</w:t>
      </w:r>
      <w:r w:rsidR="002E15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filled in the answer and left. It was disappointing as the student was no</w:t>
      </w:r>
      <w:r w:rsidR="005B1D3B">
        <w:rPr>
          <w:rFonts w:ascii="Times New Roman" w:hAnsi="Times New Roman" w:cs="Times New Roman"/>
          <w:sz w:val="24"/>
          <w:szCs w:val="24"/>
        </w:rPr>
        <w:t>t keen</w:t>
      </w:r>
      <w:r>
        <w:rPr>
          <w:rFonts w:ascii="Times New Roman" w:hAnsi="Times New Roman" w:cs="Times New Roman"/>
          <w:sz w:val="24"/>
          <w:szCs w:val="24"/>
        </w:rPr>
        <w:t xml:space="preserve"> to comprehend and apply the concept.</w:t>
      </w:r>
      <w:r w:rsidR="005B1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5D2" w:rsidRDefault="005B1D3B" w:rsidP="0018394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Later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on</w:t>
      </w:r>
      <w:r w:rsidR="002E15D2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she invited me </w:t>
      </w:r>
      <w:r w:rsidR="002E15D2">
        <w:rPr>
          <w:rFonts w:ascii="Times New Roman" w:hAnsi="Times New Roman" w:cs="Times New Roman"/>
          <w:noProof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tutoring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cent</w:t>
      </w:r>
      <w:r w:rsidR="002E15D2">
        <w:rPr>
          <w:rFonts w:ascii="Times New Roman" w:hAnsi="Times New Roman" w:cs="Times New Roman"/>
          <w:noProof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where we spent four hours coaching her and she understood the concept. The next time we met she informed me that she got full marks </w:t>
      </w:r>
      <w:r w:rsidR="002E15D2">
        <w:rPr>
          <w:rFonts w:ascii="Times New Roman" w:hAnsi="Times New Roman" w:cs="Times New Roman"/>
          <w:noProof/>
          <w:sz w:val="24"/>
          <w:szCs w:val="24"/>
        </w:rPr>
        <w:t>o</w:t>
      </w:r>
      <w:r w:rsidRPr="002E15D2">
        <w:rPr>
          <w:rFonts w:ascii="Times New Roman" w:hAnsi="Times New Roman" w:cs="Times New Roman"/>
          <w:noProof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the topic. It was so fulfilling to know that I helped somebody improve their performance by guiding her and sharing my knowledge. Also, the project has improved my knowledge as I got to share with other tutors. I learned many things I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di</w:t>
      </w:r>
      <w:r w:rsidR="002E15D2" w:rsidRPr="002E15D2">
        <w:rPr>
          <w:rFonts w:ascii="Times New Roman" w:hAnsi="Times New Roman" w:cs="Times New Roman"/>
          <w:noProof/>
          <w:sz w:val="24"/>
          <w:szCs w:val="24"/>
        </w:rPr>
        <w:t>d</w:t>
      </w:r>
      <w:r w:rsidR="002E15D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n</w:t>
      </w:r>
      <w:r w:rsidR="002E15D2">
        <w:rPr>
          <w:rFonts w:ascii="Times New Roman" w:hAnsi="Times New Roman" w:cs="Times New Roman"/>
          <w:noProof/>
          <w:sz w:val="24"/>
          <w:szCs w:val="24"/>
        </w:rPr>
        <w:t>o</w:t>
      </w:r>
      <w:r w:rsidRPr="002E15D2">
        <w:rPr>
          <w:rFonts w:ascii="Times New Roman" w:hAnsi="Times New Roman" w:cs="Times New Roman"/>
          <w:noProof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know and was able to view problems in many other different perspectives. In my </w:t>
      </w:r>
      <w:r w:rsidRPr="002E15D2">
        <w:rPr>
          <w:rFonts w:ascii="Times New Roman" w:hAnsi="Times New Roman" w:cs="Times New Roman"/>
          <w:noProof/>
          <w:sz w:val="24"/>
          <w:szCs w:val="24"/>
        </w:rPr>
        <w:t>viewpoint</w:t>
      </w:r>
      <w:r>
        <w:rPr>
          <w:rFonts w:ascii="Times New Roman" w:hAnsi="Times New Roman" w:cs="Times New Roman"/>
          <w:sz w:val="24"/>
          <w:szCs w:val="24"/>
        </w:rPr>
        <w:t xml:space="preserve">, service learning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is a beneficial learning model </w:t>
      </w:r>
      <w:r w:rsidR="002E15D2">
        <w:rPr>
          <w:rFonts w:ascii="Times New Roman" w:hAnsi="Times New Roman" w:cs="Times New Roman"/>
          <w:sz w:val="24"/>
          <w:szCs w:val="24"/>
        </w:rPr>
        <w:t xml:space="preserve">especially </w:t>
      </w:r>
      <w:r w:rsidR="002E15D2">
        <w:rPr>
          <w:rFonts w:ascii="Times New Roman" w:hAnsi="Times New Roman" w:cs="Times New Roman"/>
          <w:noProof/>
          <w:sz w:val="24"/>
          <w:szCs w:val="24"/>
        </w:rPr>
        <w:t>for</w:t>
      </w:r>
      <w:r w:rsidR="002E15D2">
        <w:rPr>
          <w:rFonts w:ascii="Times New Roman" w:hAnsi="Times New Roman" w:cs="Times New Roman"/>
          <w:sz w:val="24"/>
          <w:szCs w:val="24"/>
        </w:rPr>
        <w:t xml:space="preserve"> the students and the </w:t>
      </w:r>
      <w:r w:rsidR="00450C50">
        <w:rPr>
          <w:rFonts w:ascii="Times New Roman" w:hAnsi="Times New Roman" w:cs="Times New Roman"/>
          <w:sz w:val="24"/>
          <w:szCs w:val="24"/>
        </w:rPr>
        <w:t>community;</w:t>
      </w:r>
      <w:r w:rsidR="002E15D2">
        <w:rPr>
          <w:rFonts w:ascii="Times New Roman" w:hAnsi="Times New Roman" w:cs="Times New Roman"/>
          <w:sz w:val="24"/>
          <w:szCs w:val="24"/>
        </w:rPr>
        <w:t xml:space="preserve"> </w:t>
      </w:r>
      <w:r w:rsidR="002E15D2" w:rsidRPr="002E15D2">
        <w:rPr>
          <w:rFonts w:ascii="Times New Roman" w:hAnsi="Times New Roman" w:cs="Times New Roman"/>
          <w:noProof/>
          <w:sz w:val="24"/>
          <w:szCs w:val="24"/>
        </w:rPr>
        <w:t>therefore</w:t>
      </w:r>
      <w:r w:rsidR="002E15D2">
        <w:rPr>
          <w:rFonts w:ascii="Times New Roman" w:hAnsi="Times New Roman" w:cs="Times New Roman"/>
          <w:sz w:val="24"/>
          <w:szCs w:val="24"/>
        </w:rPr>
        <w:t>, it</w:t>
      </w:r>
      <w:r>
        <w:rPr>
          <w:rFonts w:ascii="Times New Roman" w:hAnsi="Times New Roman" w:cs="Times New Roman"/>
          <w:sz w:val="24"/>
          <w:szCs w:val="24"/>
        </w:rPr>
        <w:t xml:space="preserve"> should be adopted widely by learning institutions. </w:t>
      </w:r>
    </w:p>
    <w:p w:rsidR="00D54F2D" w:rsidRDefault="00D54F2D" w:rsidP="00D845D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</w:t>
      </w:r>
    </w:p>
    <w:p w:rsidR="00DB71D7" w:rsidRPr="00F26786" w:rsidRDefault="00DB71D7" w:rsidP="00D845D0">
      <w:pPr>
        <w:rPr>
          <w:rFonts w:ascii="Times New Roman" w:hAnsi="Times New Roman" w:cs="Times New Roman"/>
          <w:sz w:val="24"/>
          <w:szCs w:val="24"/>
        </w:rPr>
      </w:pPr>
      <w:r w:rsidRPr="00D54F2D">
        <w:rPr>
          <w:rFonts w:ascii="Times New Roman" w:hAnsi="Times New Roman" w:cs="Times New Roman"/>
          <w:sz w:val="24"/>
          <w:szCs w:val="24"/>
        </w:rPr>
        <w:t xml:space="preserve">Bandy, Joe. "What Is Service Learning Or Community Engagement?". Vanderbilt University, </w:t>
      </w:r>
      <w:r>
        <w:rPr>
          <w:rFonts w:ascii="Times New Roman" w:hAnsi="Times New Roman" w:cs="Times New Roman"/>
          <w:sz w:val="24"/>
          <w:szCs w:val="24"/>
        </w:rPr>
        <w:tab/>
      </w:r>
      <w:r w:rsidRPr="00D54F2D">
        <w:rPr>
          <w:rFonts w:ascii="Times New Roman" w:hAnsi="Times New Roman" w:cs="Times New Roman"/>
          <w:sz w:val="24"/>
          <w:szCs w:val="24"/>
        </w:rPr>
        <w:t>2018, https://cft.vanderbilt.edu/guides-sub-pages/teaching-through-community-</w:t>
      </w:r>
      <w:r>
        <w:rPr>
          <w:rFonts w:ascii="Times New Roman" w:hAnsi="Times New Roman" w:cs="Times New Roman"/>
          <w:sz w:val="24"/>
          <w:szCs w:val="24"/>
        </w:rPr>
        <w:tab/>
      </w:r>
      <w:r w:rsidRPr="00D54F2D">
        <w:rPr>
          <w:rFonts w:ascii="Times New Roman" w:hAnsi="Times New Roman" w:cs="Times New Roman"/>
          <w:sz w:val="24"/>
          <w:szCs w:val="24"/>
        </w:rPr>
        <w:t>engagement/. Accessed 27 Apr 2018.</w:t>
      </w:r>
    </w:p>
    <w:p w:rsidR="00D54F2D" w:rsidRDefault="00D54F2D" w:rsidP="00D845D0">
      <w:pPr>
        <w:rPr>
          <w:rFonts w:ascii="Times New Roman" w:hAnsi="Times New Roman" w:cs="Times New Roman"/>
          <w:sz w:val="24"/>
          <w:szCs w:val="24"/>
        </w:rPr>
      </w:pPr>
      <w:r w:rsidRPr="00D54F2D">
        <w:rPr>
          <w:rFonts w:ascii="Times New Roman" w:hAnsi="Times New Roman" w:cs="Times New Roman"/>
          <w:sz w:val="24"/>
          <w:szCs w:val="24"/>
        </w:rPr>
        <w:t xml:space="preserve">Bialosky, Joel E. et al. "Individual Expectation: An Overlooked, But Pertinent, Factor In The </w:t>
      </w:r>
      <w:r>
        <w:rPr>
          <w:rFonts w:ascii="Times New Roman" w:hAnsi="Times New Roman" w:cs="Times New Roman"/>
          <w:sz w:val="24"/>
          <w:szCs w:val="24"/>
        </w:rPr>
        <w:tab/>
      </w:r>
      <w:r w:rsidRPr="00D54F2D">
        <w:rPr>
          <w:rFonts w:ascii="Times New Roman" w:hAnsi="Times New Roman" w:cs="Times New Roman"/>
          <w:sz w:val="24"/>
          <w:szCs w:val="24"/>
        </w:rPr>
        <w:t xml:space="preserve">Treatment Of Individuals Experiencing Musculoskeletal Pain". Physical Therapy, vol </w:t>
      </w:r>
      <w:r>
        <w:rPr>
          <w:rFonts w:ascii="Times New Roman" w:hAnsi="Times New Roman" w:cs="Times New Roman"/>
          <w:sz w:val="24"/>
          <w:szCs w:val="24"/>
        </w:rPr>
        <w:tab/>
      </w:r>
      <w:r w:rsidRPr="00D54F2D">
        <w:rPr>
          <w:rFonts w:ascii="Times New Roman" w:hAnsi="Times New Roman" w:cs="Times New Roman"/>
          <w:sz w:val="24"/>
          <w:szCs w:val="24"/>
        </w:rPr>
        <w:t xml:space="preserve">90, no. 9, 2010, pp. 1345-1355. Oxford University Press (OUP), </w:t>
      </w:r>
      <w:r>
        <w:rPr>
          <w:rFonts w:ascii="Times New Roman" w:hAnsi="Times New Roman" w:cs="Times New Roman"/>
          <w:sz w:val="24"/>
          <w:szCs w:val="24"/>
        </w:rPr>
        <w:tab/>
      </w:r>
      <w:r w:rsidRPr="002E15D2">
        <w:rPr>
          <w:rFonts w:ascii="Times New Roman" w:hAnsi="Times New Roman" w:cs="Times New Roman"/>
          <w:noProof/>
          <w:sz w:val="24"/>
          <w:szCs w:val="24"/>
        </w:rPr>
        <w:t>doi</w:t>
      </w:r>
      <w:r w:rsidRPr="00D54F2D">
        <w:rPr>
          <w:rFonts w:ascii="Times New Roman" w:hAnsi="Times New Roman" w:cs="Times New Roman"/>
          <w:sz w:val="24"/>
          <w:szCs w:val="24"/>
        </w:rPr>
        <w:t>:10.2522/ptj.20090306.</w:t>
      </w:r>
    </w:p>
    <w:p w:rsidR="00DB71D7" w:rsidRPr="00F26786" w:rsidRDefault="00CF185F" w:rsidP="00D845D0">
      <w:pPr>
        <w:rPr>
          <w:rFonts w:ascii="Times New Roman" w:hAnsi="Times New Roman" w:cs="Times New Roman"/>
          <w:sz w:val="24"/>
          <w:szCs w:val="24"/>
        </w:rPr>
      </w:pPr>
      <w:r w:rsidRPr="00CF185F">
        <w:rPr>
          <w:rFonts w:ascii="Times New Roman" w:hAnsi="Times New Roman" w:cs="Times New Roman"/>
          <w:sz w:val="24"/>
          <w:szCs w:val="24"/>
        </w:rPr>
        <w:t xml:space="preserve">Taylor, Edward W, and Patricia Cranton. The Handbook Of Transformative Learning. </w:t>
      </w:r>
      <w:r>
        <w:rPr>
          <w:rFonts w:ascii="Times New Roman" w:hAnsi="Times New Roman" w:cs="Times New Roman"/>
          <w:sz w:val="24"/>
          <w:szCs w:val="24"/>
        </w:rPr>
        <w:tab/>
      </w:r>
      <w:r w:rsidRPr="00CF185F">
        <w:rPr>
          <w:rFonts w:ascii="Times New Roman" w:hAnsi="Times New Roman" w:cs="Times New Roman"/>
          <w:sz w:val="24"/>
          <w:szCs w:val="24"/>
        </w:rPr>
        <w:t>Jossey-Bass, 2013.</w:t>
      </w:r>
    </w:p>
    <w:sectPr w:rsidR="00DB71D7" w:rsidRPr="00F26786" w:rsidSect="006F219F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25A" w:rsidRDefault="003F325A" w:rsidP="00183944">
      <w:pPr>
        <w:spacing w:line="240" w:lineRule="auto"/>
      </w:pPr>
      <w:r>
        <w:separator/>
      </w:r>
    </w:p>
  </w:endnote>
  <w:endnote w:type="continuationSeparator" w:id="1">
    <w:p w:rsidR="003F325A" w:rsidRDefault="003F325A" w:rsidP="00183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25A" w:rsidRDefault="003F325A" w:rsidP="00183944">
      <w:pPr>
        <w:spacing w:line="240" w:lineRule="auto"/>
      </w:pPr>
      <w:r>
        <w:separator/>
      </w:r>
    </w:p>
  </w:footnote>
  <w:footnote w:type="continuationSeparator" w:id="1">
    <w:p w:rsidR="003F325A" w:rsidRDefault="003F325A" w:rsidP="0018394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090"/>
      <w:gridCol w:w="1152"/>
    </w:tblGrid>
    <w:tr w:rsidR="00183944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44E5160AF750467495929AF483EF3FD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183944" w:rsidRDefault="00183944">
              <w:pPr>
                <w:pStyle w:val="Header"/>
                <w:jc w:val="right"/>
              </w:pPr>
              <w:r>
                <w:t>SURNAME</w:t>
              </w:r>
            </w:p>
          </w:sdtContent>
        </w:sdt>
        <w:p w:rsidR="00183944" w:rsidRDefault="00183944" w:rsidP="00183944">
          <w:pPr>
            <w:pStyle w:val="Header"/>
            <w:jc w:val="center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183944" w:rsidRDefault="00183944">
          <w:pPr>
            <w:pStyle w:val="Header"/>
            <w:rPr>
              <w:b/>
            </w:rPr>
          </w:pP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183944" w:rsidRDefault="0018394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zSyMDc0NbM0sTQwMTdX0lEKTi0uzszPAykwrAUA7UfuZSwAAAA="/>
  </w:docVars>
  <w:rsids>
    <w:rsidRoot w:val="00F26786"/>
    <w:rsid w:val="00155198"/>
    <w:rsid w:val="00183944"/>
    <w:rsid w:val="001A6AE8"/>
    <w:rsid w:val="002E15D2"/>
    <w:rsid w:val="00321EFF"/>
    <w:rsid w:val="00323504"/>
    <w:rsid w:val="003F325A"/>
    <w:rsid w:val="00450C50"/>
    <w:rsid w:val="005B1D3B"/>
    <w:rsid w:val="005F51C6"/>
    <w:rsid w:val="006D0A32"/>
    <w:rsid w:val="006F219F"/>
    <w:rsid w:val="007F6BF7"/>
    <w:rsid w:val="008429F9"/>
    <w:rsid w:val="008920A2"/>
    <w:rsid w:val="009269E8"/>
    <w:rsid w:val="00AC535B"/>
    <w:rsid w:val="00BA760E"/>
    <w:rsid w:val="00CF185F"/>
    <w:rsid w:val="00D54F2D"/>
    <w:rsid w:val="00D845D0"/>
    <w:rsid w:val="00DB71D7"/>
    <w:rsid w:val="00F2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F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944"/>
  </w:style>
  <w:style w:type="paragraph" w:styleId="Footer">
    <w:name w:val="footer"/>
    <w:basedOn w:val="Normal"/>
    <w:link w:val="FooterChar"/>
    <w:uiPriority w:val="99"/>
    <w:semiHidden/>
    <w:unhideWhenUsed/>
    <w:rsid w:val="00183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3944"/>
  </w:style>
  <w:style w:type="table" w:styleId="TableGrid">
    <w:name w:val="Table Grid"/>
    <w:basedOn w:val="TableNormal"/>
    <w:uiPriority w:val="1"/>
    <w:rsid w:val="00183944"/>
    <w:pPr>
      <w:spacing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E5160AF750467495929AF483EF3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108A-4619-4C81-9D51-C82DCFF6290B}"/>
      </w:docPartPr>
      <w:docPartBody>
        <w:p w:rsidR="00000000" w:rsidRDefault="00834B35" w:rsidP="00834B35">
          <w:pPr>
            <w:pStyle w:val="44E5160AF750467495929AF483EF3FD5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34B35"/>
    <w:rsid w:val="00834B35"/>
    <w:rsid w:val="0092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E5160AF750467495929AF483EF3FD5">
    <w:name w:val="44E5160AF750467495929AF483EF3FD5"/>
    <w:rsid w:val="00834B35"/>
  </w:style>
  <w:style w:type="paragraph" w:customStyle="1" w:styleId="4D17A84AFBC749EE931DDB4257C4F4EE">
    <w:name w:val="4D17A84AFBC749EE931DDB4257C4F4EE"/>
    <w:rsid w:val="00834B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SURNAME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2</cp:revision>
  <dcterms:created xsi:type="dcterms:W3CDTF">2018-04-27T10:43:00Z</dcterms:created>
  <dcterms:modified xsi:type="dcterms:W3CDTF">2018-04-27T10:43:00Z</dcterms:modified>
</cp:coreProperties>
</file>