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89" w:rsidRDefault="00277389" w:rsidP="00933D11">
      <w:pPr>
        <w:spacing w:line="480" w:lineRule="auto"/>
        <w:contextualSpacing/>
      </w:pPr>
      <w:r>
        <w:t>Name of Student</w:t>
      </w:r>
    </w:p>
    <w:p w:rsidR="00277389" w:rsidRDefault="00277389" w:rsidP="00933D11">
      <w:pPr>
        <w:spacing w:line="480" w:lineRule="auto"/>
        <w:contextualSpacing/>
      </w:pPr>
      <w:r>
        <w:t>Name of Professor</w:t>
      </w:r>
    </w:p>
    <w:p w:rsidR="00277389" w:rsidRDefault="00277389" w:rsidP="00933D11">
      <w:pPr>
        <w:spacing w:line="480" w:lineRule="auto"/>
        <w:contextualSpacing/>
      </w:pPr>
      <w:r>
        <w:t>Course</w:t>
      </w:r>
    </w:p>
    <w:p w:rsidR="001874E3" w:rsidRDefault="00277389" w:rsidP="001874E3">
      <w:pPr>
        <w:spacing w:line="480" w:lineRule="auto"/>
        <w:contextualSpacing/>
      </w:pPr>
      <w:r>
        <w:t>Date</w:t>
      </w:r>
    </w:p>
    <w:p w:rsidR="00956EE8" w:rsidRDefault="00956EE8" w:rsidP="001874E3">
      <w:pPr>
        <w:spacing w:line="480" w:lineRule="auto"/>
        <w:contextualSpacing/>
        <w:jc w:val="center"/>
      </w:pPr>
      <w:r>
        <w:t>Stephen Wiltshire</w:t>
      </w:r>
    </w:p>
    <w:p w:rsidR="001874E3" w:rsidRDefault="00E268F4" w:rsidP="00A44151">
      <w:pPr>
        <w:spacing w:line="480" w:lineRule="auto"/>
        <w:ind w:firstLine="720"/>
        <w:contextualSpacing/>
      </w:pPr>
      <w:r>
        <w:t>Born on A</w:t>
      </w:r>
      <w:r w:rsidR="005D5DB2">
        <w:t xml:space="preserve">pril 2, 1974, Stephen Wiltshire’s life is an indication of </w:t>
      </w:r>
      <w:r w:rsidR="00E74E32">
        <w:t xml:space="preserve">uniqueness. </w:t>
      </w:r>
      <w:r w:rsidR="00E73C5D">
        <w:t xml:space="preserve">His memory is </w:t>
      </w:r>
      <w:r w:rsidR="007C0912">
        <w:t xml:space="preserve">unique </w:t>
      </w:r>
      <w:r w:rsidR="00203E95">
        <w:t xml:space="preserve">in </w:t>
      </w:r>
      <w:r w:rsidR="007C0912">
        <w:t xml:space="preserve">that it </w:t>
      </w:r>
      <w:r w:rsidR="0054021A">
        <w:t>allows him to draw entire cities</w:t>
      </w:r>
      <w:r w:rsidR="00943987">
        <w:t xml:space="preserve"> by recollection. Wiltshire’s memory capabilities of drawing</w:t>
      </w:r>
      <w:r w:rsidR="002E74AD">
        <w:t xml:space="preserve"> cities from memory saw him get recognized and </w:t>
      </w:r>
      <w:r w:rsidR="00CF4F52">
        <w:t>honor</w:t>
      </w:r>
      <w:r w:rsidR="002E74AD">
        <w:t xml:space="preserve">ed </w:t>
      </w:r>
      <w:r w:rsidR="00CF4F52">
        <w:t xml:space="preserve">with </w:t>
      </w:r>
      <w:r w:rsidR="0003452C">
        <w:t>an MBE</w:t>
      </w:r>
      <w:r w:rsidR="000A62C3">
        <w:t xml:space="preserve"> (</w:t>
      </w:r>
      <w:r w:rsidR="000A62C3" w:rsidRPr="000A62C3">
        <w:t>Wansell</w:t>
      </w:r>
      <w:r w:rsidR="000A62C3">
        <w:t>)</w:t>
      </w:r>
      <w:r w:rsidR="00317C13">
        <w:t xml:space="preserve">. </w:t>
      </w:r>
      <w:r w:rsidR="00900B57">
        <w:t xml:space="preserve">Stephen Wiltshire’s case is significant in cognitive psychology because his life </w:t>
      </w:r>
      <w:r w:rsidR="00AC616A">
        <w:t>encompasses his challenges with speech</w:t>
      </w:r>
      <w:r w:rsidR="00EA3444">
        <w:t>, in addition to being autistic</w:t>
      </w:r>
      <w:r w:rsidR="00302A46">
        <w:t xml:space="preserve"> (Cosslett)</w:t>
      </w:r>
      <w:r w:rsidR="00AC616A">
        <w:t xml:space="preserve">. Communication </w:t>
      </w:r>
      <w:r w:rsidR="00C157C2">
        <w:t xml:space="preserve">plays a </w:t>
      </w:r>
      <w:r w:rsidR="00A44151">
        <w:t>significant</w:t>
      </w:r>
      <w:r w:rsidR="00C157C2">
        <w:t xml:space="preserve"> role in </w:t>
      </w:r>
      <w:r w:rsidR="0029156C">
        <w:t>enhancing social interactions</w:t>
      </w:r>
      <w:r w:rsidR="00E746B0">
        <w:t>. Therefore, it can be argued that speech challenges hinder effective communication. Hence, studying such an individual would provide k</w:t>
      </w:r>
      <w:r w:rsidR="00537EA0">
        <w:t xml:space="preserve">ey answers to how they interacted with other people. </w:t>
      </w:r>
      <w:r w:rsidR="00A303FF">
        <w:t>Furthermore, the capability of his memory to store</w:t>
      </w:r>
      <w:r w:rsidR="002737E0">
        <w:t xml:space="preserve"> and replay extensive information portrays the cognitive psychology aspect. </w:t>
      </w:r>
      <w:r w:rsidR="00DC6120">
        <w:t>An evaluation of this study would reveal the workings of Wiltshire’s brain</w:t>
      </w:r>
      <w:r w:rsidR="00CE450C">
        <w:t xml:space="preserve">, particularly, the factors that make him special from other artists. </w:t>
      </w:r>
    </w:p>
    <w:p w:rsidR="00956EE8" w:rsidRDefault="00956EE8" w:rsidP="00A44151">
      <w:pPr>
        <w:spacing w:line="480" w:lineRule="auto"/>
        <w:ind w:firstLine="720"/>
        <w:contextualSpacing/>
      </w:pPr>
    </w:p>
    <w:p w:rsidR="00956EE8" w:rsidRDefault="00956EE8" w:rsidP="00A44151">
      <w:pPr>
        <w:spacing w:line="480" w:lineRule="auto"/>
        <w:ind w:firstLine="720"/>
        <w:contextualSpacing/>
      </w:pPr>
    </w:p>
    <w:p w:rsidR="0088072B" w:rsidRDefault="0088072B" w:rsidP="00A44151">
      <w:pPr>
        <w:spacing w:line="480" w:lineRule="auto"/>
        <w:ind w:firstLine="720"/>
        <w:contextualSpacing/>
      </w:pPr>
    </w:p>
    <w:p w:rsidR="00D0202D" w:rsidRDefault="00D0202D" w:rsidP="00A44151">
      <w:pPr>
        <w:spacing w:line="480" w:lineRule="auto"/>
        <w:ind w:firstLine="720"/>
        <w:contextualSpacing/>
      </w:pPr>
    </w:p>
    <w:p w:rsidR="00D0202D" w:rsidRDefault="00D0202D" w:rsidP="00A44151">
      <w:pPr>
        <w:spacing w:line="480" w:lineRule="auto"/>
        <w:ind w:firstLine="720"/>
        <w:contextualSpacing/>
      </w:pPr>
    </w:p>
    <w:p w:rsidR="00D0202D" w:rsidRDefault="00D0202D" w:rsidP="00A44151">
      <w:pPr>
        <w:spacing w:line="480" w:lineRule="auto"/>
        <w:ind w:firstLine="720"/>
        <w:contextualSpacing/>
      </w:pPr>
    </w:p>
    <w:p w:rsidR="00D0202D" w:rsidRDefault="00D0202D" w:rsidP="004655B6">
      <w:pPr>
        <w:spacing w:line="480" w:lineRule="auto"/>
        <w:contextualSpacing/>
      </w:pPr>
    </w:p>
    <w:p w:rsidR="001A54A5" w:rsidRDefault="00D0202D" w:rsidP="001A54A5">
      <w:pPr>
        <w:spacing w:line="480" w:lineRule="auto"/>
        <w:ind w:firstLine="720"/>
        <w:contextualSpacing/>
        <w:jc w:val="center"/>
      </w:pPr>
      <w:r>
        <w:lastRenderedPageBreak/>
        <w:t>Works Cited</w:t>
      </w:r>
    </w:p>
    <w:p w:rsidR="001A54A5" w:rsidRDefault="001A54A5" w:rsidP="001A3ED5">
      <w:pPr>
        <w:spacing w:line="480" w:lineRule="auto"/>
        <w:ind w:left="720" w:hanging="720"/>
        <w:contextualSpacing/>
      </w:pPr>
      <w:r>
        <w:t xml:space="preserve">Cosslett, Rhiannon L. </w:t>
      </w:r>
      <w:r>
        <w:rPr>
          <w:i/>
        </w:rPr>
        <w:t>‘This was my form of language’: The artist who draws cities from memory</w:t>
      </w:r>
      <w:r>
        <w:t xml:space="preserve">. The Guardian, 4 May 2017, </w:t>
      </w:r>
      <w:hyperlink r:id="rId6" w:history="1">
        <w:r w:rsidRPr="00B101D6">
          <w:rPr>
            <w:rStyle w:val="Hyperlink"/>
          </w:rPr>
          <w:t>https://www.theguardian.com/cities/2017/may/04/artist-draws-cities-memory-stephen-wiltshire. Accessed 9 July 2018</w:t>
        </w:r>
      </w:hyperlink>
      <w:r>
        <w:t>.</w:t>
      </w:r>
    </w:p>
    <w:p w:rsidR="001A54A5" w:rsidRDefault="001A54A5" w:rsidP="001A3ED5">
      <w:pPr>
        <w:spacing w:line="480" w:lineRule="auto"/>
        <w:ind w:left="720" w:hanging="720"/>
        <w:contextualSpacing/>
      </w:pPr>
      <w:r>
        <w:t xml:space="preserve">Wansell, Geoffrey. </w:t>
      </w:r>
      <w:r>
        <w:rPr>
          <w:i/>
        </w:rPr>
        <w:t>Revealed: How autistic genius Stephen Wiltshire drew his amazing picture of London’s skyline</w:t>
      </w:r>
      <w:r>
        <w:t xml:space="preserve">. Mail Online, 08 April, 2008, </w:t>
      </w:r>
      <w:hyperlink r:id="rId7" w:history="1">
        <w:r w:rsidRPr="00B101D6">
          <w:rPr>
            <w:rStyle w:val="Hyperlink"/>
          </w:rPr>
          <w:t>http://www.dailymail.co.uk/news/article-557942/Revealed-How-autistic-genius-Stephen-Wiltshire-drew-amazing-picture-Londons-skyline.html. Accessed 9 July 2018</w:t>
        </w:r>
      </w:hyperlink>
      <w:r>
        <w:t>.</w:t>
      </w:r>
    </w:p>
    <w:sectPr w:rsidR="001A54A5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8E" w:rsidRDefault="00F1008E" w:rsidP="00077654">
      <w:pPr>
        <w:spacing w:after="0" w:line="240" w:lineRule="auto"/>
      </w:pPr>
      <w:r>
        <w:separator/>
      </w:r>
    </w:p>
  </w:endnote>
  <w:endnote w:type="continuationSeparator" w:id="1">
    <w:p w:rsidR="00F1008E" w:rsidRDefault="00F1008E" w:rsidP="0007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8E" w:rsidRDefault="00F1008E" w:rsidP="00077654">
      <w:pPr>
        <w:spacing w:after="0" w:line="240" w:lineRule="auto"/>
      </w:pPr>
      <w:r>
        <w:separator/>
      </w:r>
    </w:p>
  </w:footnote>
  <w:footnote w:type="continuationSeparator" w:id="1">
    <w:p w:rsidR="00F1008E" w:rsidRDefault="00F1008E" w:rsidP="0007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198529"/>
      <w:docPartObj>
        <w:docPartGallery w:val="Page Numbers (Top of Page)"/>
        <w:docPartUnique/>
      </w:docPartObj>
    </w:sdtPr>
    <w:sdtContent>
      <w:p w:rsidR="00077654" w:rsidRDefault="00077654" w:rsidP="00077654">
        <w:pPr>
          <w:pStyle w:val="Header"/>
          <w:jc w:val="center"/>
        </w:pPr>
        <w:r>
          <w:t xml:space="preserve">                                                                                      Surname              </w:t>
        </w:r>
        <w:fldSimple w:instr=" PAGE   \* MERGEFORMAT ">
          <w:r w:rsidR="00203E95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05F"/>
    <w:rsid w:val="0003452C"/>
    <w:rsid w:val="00077654"/>
    <w:rsid w:val="000A62C3"/>
    <w:rsid w:val="001874E3"/>
    <w:rsid w:val="001A3ED5"/>
    <w:rsid w:val="001A54A5"/>
    <w:rsid w:val="00203E95"/>
    <w:rsid w:val="002737E0"/>
    <w:rsid w:val="00277389"/>
    <w:rsid w:val="0029156C"/>
    <w:rsid w:val="002C11DD"/>
    <w:rsid w:val="002E74AD"/>
    <w:rsid w:val="00302A46"/>
    <w:rsid w:val="00317C13"/>
    <w:rsid w:val="00354E47"/>
    <w:rsid w:val="003F6321"/>
    <w:rsid w:val="004655B6"/>
    <w:rsid w:val="00495071"/>
    <w:rsid w:val="00537EA0"/>
    <w:rsid w:val="0054021A"/>
    <w:rsid w:val="00564529"/>
    <w:rsid w:val="00583698"/>
    <w:rsid w:val="005D5DB2"/>
    <w:rsid w:val="005E705F"/>
    <w:rsid w:val="0060231A"/>
    <w:rsid w:val="00645798"/>
    <w:rsid w:val="006758E0"/>
    <w:rsid w:val="007C0912"/>
    <w:rsid w:val="007E332A"/>
    <w:rsid w:val="0080147C"/>
    <w:rsid w:val="00873AEB"/>
    <w:rsid w:val="0088072B"/>
    <w:rsid w:val="008A088C"/>
    <w:rsid w:val="008B66CA"/>
    <w:rsid w:val="00900B57"/>
    <w:rsid w:val="00933D11"/>
    <w:rsid w:val="00943987"/>
    <w:rsid w:val="00956EE8"/>
    <w:rsid w:val="00A16008"/>
    <w:rsid w:val="00A303FF"/>
    <w:rsid w:val="00A44151"/>
    <w:rsid w:val="00AC616A"/>
    <w:rsid w:val="00AF0C2E"/>
    <w:rsid w:val="00C157C2"/>
    <w:rsid w:val="00CE450C"/>
    <w:rsid w:val="00CF4F52"/>
    <w:rsid w:val="00D0202D"/>
    <w:rsid w:val="00DC6120"/>
    <w:rsid w:val="00E268F4"/>
    <w:rsid w:val="00E73C5D"/>
    <w:rsid w:val="00E746B0"/>
    <w:rsid w:val="00E74E32"/>
    <w:rsid w:val="00EA3444"/>
    <w:rsid w:val="00EB06BA"/>
    <w:rsid w:val="00EF7F1F"/>
    <w:rsid w:val="00F1008E"/>
    <w:rsid w:val="00F847E4"/>
    <w:rsid w:val="00FD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54"/>
  </w:style>
  <w:style w:type="paragraph" w:styleId="Footer">
    <w:name w:val="footer"/>
    <w:basedOn w:val="Normal"/>
    <w:link w:val="FooterChar"/>
    <w:uiPriority w:val="99"/>
    <w:semiHidden/>
    <w:unhideWhenUsed/>
    <w:rsid w:val="0007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654"/>
  </w:style>
  <w:style w:type="character" w:styleId="Hyperlink">
    <w:name w:val="Hyperlink"/>
    <w:basedOn w:val="DefaultParagraphFont"/>
    <w:uiPriority w:val="99"/>
    <w:unhideWhenUsed/>
    <w:rsid w:val="008B66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ailymail.co.uk/news/article-557942/Revealed-How-autistic-genius-Stephen-Wiltshire-drew-amazing-picture-Londons-skyline.html.%20Accessed%209%20July%20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cities/2017/may/04/artist-draws-cities-memory-stephen-wiltshire.%20Accessed%209%20July%2020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51</cp:revision>
  <dcterms:created xsi:type="dcterms:W3CDTF">2018-07-09T19:03:00Z</dcterms:created>
  <dcterms:modified xsi:type="dcterms:W3CDTF">2018-07-09T20:07:00Z</dcterms:modified>
</cp:coreProperties>
</file>