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D7" w:rsidRPr="006E6C2E" w:rsidRDefault="003134D7" w:rsidP="001D3184">
      <w:pPr>
        <w:spacing w:line="480" w:lineRule="auto"/>
        <w:contextualSpacing/>
      </w:pPr>
    </w:p>
    <w:p w:rsidR="003134D7" w:rsidRPr="006E6C2E" w:rsidRDefault="003134D7" w:rsidP="001D3184">
      <w:pPr>
        <w:spacing w:line="480" w:lineRule="auto"/>
        <w:contextualSpacing/>
      </w:pPr>
    </w:p>
    <w:p w:rsidR="003134D7" w:rsidRPr="006E6C2E" w:rsidRDefault="003134D7" w:rsidP="001D3184">
      <w:pPr>
        <w:spacing w:line="480" w:lineRule="auto"/>
        <w:contextualSpacing/>
      </w:pPr>
    </w:p>
    <w:p w:rsidR="003134D7" w:rsidRPr="006E6C2E" w:rsidRDefault="003134D7" w:rsidP="001D3184">
      <w:pPr>
        <w:spacing w:line="480" w:lineRule="auto"/>
        <w:contextualSpacing/>
      </w:pPr>
    </w:p>
    <w:p w:rsidR="003134D7" w:rsidRPr="006E6C2E" w:rsidRDefault="003134D7" w:rsidP="001D3184">
      <w:pPr>
        <w:spacing w:line="480" w:lineRule="auto"/>
        <w:contextualSpacing/>
      </w:pPr>
    </w:p>
    <w:p w:rsidR="003134D7" w:rsidRPr="006E6C2E" w:rsidRDefault="003134D7" w:rsidP="001D3184">
      <w:pPr>
        <w:spacing w:line="480" w:lineRule="auto"/>
        <w:contextualSpacing/>
      </w:pPr>
    </w:p>
    <w:p w:rsidR="003134D7" w:rsidRPr="006E6C2E" w:rsidRDefault="003134D7" w:rsidP="001D3184">
      <w:pPr>
        <w:spacing w:line="480" w:lineRule="auto"/>
        <w:contextualSpacing/>
      </w:pPr>
    </w:p>
    <w:p w:rsidR="008E112A" w:rsidRPr="006E6C2E" w:rsidRDefault="00AA4E89" w:rsidP="003134D7">
      <w:pPr>
        <w:spacing w:line="480" w:lineRule="auto"/>
        <w:contextualSpacing/>
        <w:jc w:val="center"/>
      </w:pPr>
      <w:r w:rsidRPr="006E6C2E">
        <w:t>Peer</w:t>
      </w:r>
      <w:r w:rsidR="008A4652">
        <w:t>-</w:t>
      </w:r>
      <w:r w:rsidRPr="006E6C2E">
        <w:t>reviewed research cannot be trusted</w:t>
      </w:r>
    </w:p>
    <w:p w:rsidR="003134D7" w:rsidRPr="006E6C2E" w:rsidRDefault="003134D7" w:rsidP="003134D7">
      <w:pPr>
        <w:spacing w:line="480" w:lineRule="auto"/>
        <w:contextualSpacing/>
        <w:jc w:val="center"/>
      </w:pPr>
      <w:r w:rsidRPr="006E6C2E">
        <w:t>Student’s Name</w:t>
      </w:r>
    </w:p>
    <w:p w:rsidR="003134D7" w:rsidRPr="006E6C2E" w:rsidRDefault="003134D7" w:rsidP="003134D7">
      <w:pPr>
        <w:spacing w:line="480" w:lineRule="auto"/>
        <w:contextualSpacing/>
        <w:jc w:val="center"/>
      </w:pPr>
      <w:r w:rsidRPr="006E6C2E">
        <w:t>Institution</w:t>
      </w:r>
    </w:p>
    <w:p w:rsidR="003134D7" w:rsidRPr="006E6C2E" w:rsidRDefault="003134D7" w:rsidP="003134D7">
      <w:pPr>
        <w:spacing w:line="480" w:lineRule="auto"/>
        <w:contextualSpacing/>
        <w:jc w:val="center"/>
      </w:pPr>
      <w:r w:rsidRPr="006E6C2E">
        <w:t>Date</w:t>
      </w: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3134D7" w:rsidRPr="006E6C2E" w:rsidRDefault="003134D7" w:rsidP="003134D7">
      <w:pPr>
        <w:spacing w:line="480" w:lineRule="auto"/>
        <w:contextualSpacing/>
        <w:jc w:val="center"/>
      </w:pPr>
    </w:p>
    <w:p w:rsidR="00AA4E89" w:rsidRPr="006E6C2E" w:rsidRDefault="008B7FF6" w:rsidP="00000C6A">
      <w:pPr>
        <w:spacing w:line="480" w:lineRule="auto"/>
        <w:ind w:firstLine="720"/>
        <w:contextualSpacing/>
      </w:pPr>
      <w:r w:rsidRPr="006E6C2E">
        <w:lastRenderedPageBreak/>
        <w:t xml:space="preserve">It is worth noting that the process of peer review </w:t>
      </w:r>
      <w:r w:rsidR="00D87E30">
        <w:t>can be long</w:t>
      </w:r>
      <w:r w:rsidR="00AD57C6" w:rsidRPr="006E6C2E">
        <w:t xml:space="preserve"> </w:t>
      </w:r>
      <w:r w:rsidR="005F2104" w:rsidRPr="006E6C2E">
        <w:t xml:space="preserve">from the time scientists conduct research to the point the study is published. </w:t>
      </w:r>
      <w:r w:rsidR="00815EA1" w:rsidRPr="006E6C2E">
        <w:t xml:space="preserve">For example, </w:t>
      </w:r>
      <w:r w:rsidR="00B964AD" w:rsidRPr="006E6C2E">
        <w:t xml:space="preserve">the entire process starts when a scientist </w:t>
      </w:r>
      <w:r w:rsidR="00BD368E" w:rsidRPr="006E6C2E">
        <w:t>undertakes a study. The scientist(s)</w:t>
      </w:r>
      <w:r w:rsidR="00876005" w:rsidRPr="006E6C2E">
        <w:t xml:space="preserve"> take time to write</w:t>
      </w:r>
      <w:r w:rsidR="00D17EDA" w:rsidRPr="006E6C2E">
        <w:t xml:space="preserve"> their findings from the conducted study after which the findings are sent to the journal editor for further submission to the peer reviewers. </w:t>
      </w:r>
      <w:r w:rsidR="00A80667" w:rsidRPr="006E6C2E">
        <w:t>The reviewers have a responsibility of reading the submitted article and offer</w:t>
      </w:r>
      <w:r w:rsidR="00C15311" w:rsidRPr="006E6C2E">
        <w:t xml:space="preserve"> feedback</w:t>
      </w:r>
      <w:r w:rsidR="0057673F" w:rsidRPr="006E6C2E">
        <w:t xml:space="preserve"> regarding their individual findings after reviewing the article. </w:t>
      </w:r>
      <w:r w:rsidR="00C64325" w:rsidRPr="006E6C2E">
        <w:t>There are two major options available</w:t>
      </w:r>
      <w:r w:rsidR="0061147D" w:rsidRPr="006E6C2E">
        <w:t xml:space="preserve"> to the reviewers after reading the submitted article. One of the options is to send the article back to the journal editor with revision instructions directed to the scientists. The other option is forwarding the article for publishing there are no corrections</w:t>
      </w:r>
      <w:r w:rsidR="001D6189" w:rsidRPr="006E6C2E">
        <w:t xml:space="preserve"> required</w:t>
      </w:r>
      <w:r w:rsidR="00526531" w:rsidRPr="006E6C2E">
        <w:t xml:space="preserve"> (Elsevier, 2018)</w:t>
      </w:r>
      <w:r w:rsidR="001D6189" w:rsidRPr="006E6C2E">
        <w:t xml:space="preserve">. </w:t>
      </w:r>
      <w:r w:rsidR="00286891" w:rsidRPr="006E6C2E">
        <w:t>From the provided info</w:t>
      </w:r>
      <w:r w:rsidR="00D15661">
        <w:t>rmation regarding peer review</w:t>
      </w:r>
      <w:r w:rsidR="00286891" w:rsidRPr="006E6C2E">
        <w:t>, it can be observed that the reviewers</w:t>
      </w:r>
      <w:r w:rsidR="00344D53" w:rsidRPr="006E6C2E">
        <w:t xml:space="preserve"> have much influence in determining whether an article would be published or not. </w:t>
      </w:r>
      <w:r w:rsidR="009762AB" w:rsidRPr="006E6C2E">
        <w:t xml:space="preserve">Whereas peer review research plays a significant role in the scientific field, there are several reasons why it </w:t>
      </w:r>
      <w:r w:rsidR="00B74203" w:rsidRPr="006E6C2E">
        <w:t>cannot be trusted</w:t>
      </w:r>
      <w:r w:rsidR="006775A7" w:rsidRPr="006E6C2E">
        <w:t xml:space="preserve">. </w:t>
      </w:r>
    </w:p>
    <w:p w:rsidR="00375567" w:rsidRPr="00E362DC" w:rsidRDefault="00375567" w:rsidP="001D3184">
      <w:pPr>
        <w:spacing w:line="480" w:lineRule="auto"/>
        <w:contextualSpacing/>
        <w:rPr>
          <w:i/>
        </w:rPr>
      </w:pPr>
      <w:r w:rsidRPr="00E362DC">
        <w:rPr>
          <w:i/>
        </w:rPr>
        <w:t>Mass Citation</w:t>
      </w:r>
    </w:p>
    <w:p w:rsidR="00344D53" w:rsidRPr="006E6C2E" w:rsidRDefault="00446024" w:rsidP="002E5D42">
      <w:pPr>
        <w:spacing w:line="480" w:lineRule="auto"/>
        <w:ind w:firstLine="720"/>
        <w:contextualSpacing/>
      </w:pPr>
      <w:r w:rsidRPr="006E6C2E">
        <w:t>Peer reviewe</w:t>
      </w:r>
      <w:r w:rsidR="000129A9" w:rsidRPr="006E6C2E">
        <w:t>rs</w:t>
      </w:r>
      <w:r w:rsidR="00981B69" w:rsidRPr="006E6C2E">
        <w:t xml:space="preserve"> </w:t>
      </w:r>
      <w:r w:rsidR="00CF3397" w:rsidRPr="006E6C2E">
        <w:t>have been known to someti</w:t>
      </w:r>
      <w:r w:rsidRPr="006E6C2E">
        <w:t>mes demand authors to observe and implement mass-citation even when the citations are irrelevant to the manuscript being reviewed</w:t>
      </w:r>
      <w:r w:rsidR="00F81FA0" w:rsidRPr="006E6C2E">
        <w:t xml:space="preserve"> (Tancock, 2018)</w:t>
      </w:r>
      <w:r w:rsidR="00261CE3" w:rsidRPr="006E6C2E">
        <w:t xml:space="preserve">. </w:t>
      </w:r>
      <w:r w:rsidR="0058028E" w:rsidRPr="006E6C2E">
        <w:t>Based on the understanding that</w:t>
      </w:r>
      <w:r w:rsidR="005948F8" w:rsidRPr="006E6C2E">
        <w:t xml:space="preserve"> cita</w:t>
      </w:r>
      <w:r w:rsidR="0064246B" w:rsidRPr="006E6C2E">
        <w:t>tions are important because of their role in</w:t>
      </w:r>
      <w:r w:rsidR="005948F8" w:rsidRPr="006E6C2E">
        <w:t xml:space="preserve"> exhibit</w:t>
      </w:r>
      <w:r w:rsidR="0064246B" w:rsidRPr="006E6C2E">
        <w:t>ing</w:t>
      </w:r>
      <w:r w:rsidR="005948F8" w:rsidRPr="006E6C2E">
        <w:t xml:space="preserve"> credibility</w:t>
      </w:r>
      <w:r w:rsidR="0064246B" w:rsidRPr="006E6C2E">
        <w:t>, then</w:t>
      </w:r>
      <w:r w:rsidR="00FF0C1B" w:rsidRPr="006E6C2E">
        <w:t>,</w:t>
      </w:r>
      <w:r w:rsidR="0064246B" w:rsidRPr="006E6C2E">
        <w:t xml:space="preserve"> the eff</w:t>
      </w:r>
      <w:r w:rsidR="00EA76CC" w:rsidRPr="006E6C2E">
        <w:t xml:space="preserve">ect of the peer reviewers in dictating irrelevant citations can be depicted. </w:t>
      </w:r>
      <w:r w:rsidR="001A6116" w:rsidRPr="006E6C2E">
        <w:t>When the cita</w:t>
      </w:r>
      <w:r w:rsidR="0072662A" w:rsidRPr="006E6C2E">
        <w:t>tions are irrelevant, the statement under which they are intended to support</w:t>
      </w:r>
      <w:r w:rsidR="00472A17" w:rsidRPr="006E6C2E">
        <w:t xml:space="preserve"> also lacks merit</w:t>
      </w:r>
      <w:r w:rsidR="00F44F6B" w:rsidRPr="006E6C2E">
        <w:t xml:space="preserve"> (Van Gunsteren, 2015)</w:t>
      </w:r>
      <w:r w:rsidR="00472A17" w:rsidRPr="006E6C2E">
        <w:t>.</w:t>
      </w:r>
      <w:r w:rsidR="00583B09" w:rsidRPr="006E6C2E">
        <w:t xml:space="preserve"> </w:t>
      </w:r>
      <w:r w:rsidR="00F619D5" w:rsidRPr="006E6C2E">
        <w:t>In such instances, readers may be misled to believe that</w:t>
      </w:r>
      <w:r w:rsidR="004B59B3" w:rsidRPr="006E6C2E">
        <w:t xml:space="preserve"> the information contained in the article is credible because they may not know that the majority of the citations are irrelevant. </w:t>
      </w:r>
      <w:r w:rsidR="00AB6312" w:rsidRPr="006E6C2E">
        <w:t>When the citations are irrelevant, students or scholars</w:t>
      </w:r>
      <w:r w:rsidR="0088331E" w:rsidRPr="006E6C2E">
        <w:t xml:space="preserve"> can quote them thinking they were credibly used</w:t>
      </w:r>
      <w:r w:rsidR="00943E92" w:rsidRPr="006E6C2E">
        <w:t xml:space="preserve"> when they were not. In such instances, the effect of the peer </w:t>
      </w:r>
      <w:r w:rsidR="006405E3">
        <w:lastRenderedPageBreak/>
        <w:t xml:space="preserve">reviewers to demand </w:t>
      </w:r>
      <w:r w:rsidR="00943E92" w:rsidRPr="006E6C2E">
        <w:t>mass citations even where the citations are irrelevant to the article being reviewed goes beyond</w:t>
      </w:r>
      <w:r w:rsidR="00047F03" w:rsidRPr="006E6C2E">
        <w:t xml:space="preserve"> affecting the esteem of the scientists only. On the contrary, such actions </w:t>
      </w:r>
      <w:r w:rsidR="00054025" w:rsidRPr="006E6C2E">
        <w:t xml:space="preserve">may </w:t>
      </w:r>
      <w:r w:rsidR="00047F03" w:rsidRPr="006E6C2E">
        <w:t xml:space="preserve">affect students and scholars who may have to cite the used citations thinking they were relevant to the published article. This is one example exhibiting that peer review research is not to be trusted. </w:t>
      </w:r>
    </w:p>
    <w:p w:rsidR="00375567" w:rsidRPr="00E362DC" w:rsidRDefault="00375567" w:rsidP="001D3184">
      <w:pPr>
        <w:spacing w:line="480" w:lineRule="auto"/>
        <w:contextualSpacing/>
        <w:rPr>
          <w:i/>
        </w:rPr>
      </w:pPr>
      <w:r w:rsidRPr="00E362DC">
        <w:rPr>
          <w:i/>
        </w:rPr>
        <w:t>Inconsistency</w:t>
      </w:r>
    </w:p>
    <w:p w:rsidR="00375567" w:rsidRPr="006E6C2E" w:rsidRDefault="00F42D3F" w:rsidP="002E5D42">
      <w:pPr>
        <w:spacing w:line="480" w:lineRule="auto"/>
        <w:ind w:firstLine="720"/>
        <w:contextualSpacing/>
      </w:pPr>
      <w:r w:rsidRPr="006E6C2E">
        <w:t>Additionally, there is the issue of inconsistency</w:t>
      </w:r>
      <w:r w:rsidR="0021655B" w:rsidRPr="006E6C2E">
        <w:t>, particularly among peer reviewers concerning a given article.</w:t>
      </w:r>
      <w:r w:rsidR="00D56451" w:rsidRPr="006E6C2E">
        <w:t xml:space="preserve"> The inconsistencies arise when</w:t>
      </w:r>
      <w:r w:rsidR="0005052A" w:rsidRPr="006E6C2E">
        <w:t xml:space="preserve"> different reviewers provide different views regarding an article</w:t>
      </w:r>
      <w:r w:rsidR="00054025" w:rsidRPr="006E6C2E">
        <w:t xml:space="preserve"> (Gyles, 2014)</w:t>
      </w:r>
      <w:r w:rsidR="0005052A" w:rsidRPr="006E6C2E">
        <w:t xml:space="preserve">. For example, it is possible to have a situation where upon reviewing an article, one section of reviewers perceive it to be </w:t>
      </w:r>
      <w:r w:rsidR="001034CC" w:rsidRPr="006E6C2E">
        <w:t>well written and ready for publishing, while another group of reviewers may perceive the same article are weak</w:t>
      </w:r>
      <w:r w:rsidR="00CA294A" w:rsidRPr="006E6C2E">
        <w:t xml:space="preserve"> and</w:t>
      </w:r>
      <w:r w:rsidR="00A81E76" w:rsidRPr="006E6C2E">
        <w:t xml:space="preserve"> which needs correction before publishing</w:t>
      </w:r>
      <w:r w:rsidR="00DF17A4" w:rsidRPr="006E6C2E">
        <w:t xml:space="preserve"> (Smith, 2006)</w:t>
      </w:r>
      <w:r w:rsidR="00A81E76" w:rsidRPr="006E6C2E">
        <w:t xml:space="preserve">. However, based on the majority of the reviewers, the article may be published if the </w:t>
      </w:r>
      <w:r w:rsidR="007A0EBC" w:rsidRPr="006E6C2E">
        <w:t>number of those perceiving it as well written surpasses those perceiving that it needs correction, even when th</w:t>
      </w:r>
      <w:r w:rsidR="00574E98" w:rsidRPr="006E6C2E">
        <w:t xml:space="preserve">ere could have been a genuine need for the article to be subjected to correction before publishing. </w:t>
      </w:r>
      <w:r w:rsidR="00C663AE" w:rsidRPr="006E6C2E">
        <w:t>This</w:t>
      </w:r>
      <w:r w:rsidR="00D350D5">
        <w:t xml:space="preserve"> example shows that peer-</w:t>
      </w:r>
      <w:r w:rsidR="00C663AE" w:rsidRPr="006E6C2E">
        <w:t>reviewed articles are published based on the perceptions of the peer reviewers. If the majority believe</w:t>
      </w:r>
      <w:r w:rsidR="00712CA3" w:rsidRPr="006E6C2E">
        <w:t>s</w:t>
      </w:r>
      <w:r w:rsidR="00C663AE" w:rsidRPr="006E6C2E">
        <w:t xml:space="preserve"> that an article deserves to be published, regardless of its shortcomings, it would be published. </w:t>
      </w:r>
    </w:p>
    <w:p w:rsidR="00047F03" w:rsidRPr="006E6C2E" w:rsidRDefault="00C663AE" w:rsidP="002E5D42">
      <w:pPr>
        <w:spacing w:line="480" w:lineRule="auto"/>
        <w:ind w:firstLine="720"/>
        <w:contextualSpacing/>
      </w:pPr>
      <w:r w:rsidRPr="006E6C2E">
        <w:t xml:space="preserve">Furthermore, there are instances </w:t>
      </w:r>
      <w:r w:rsidR="00EA13E0" w:rsidRPr="006E6C2E">
        <w:t xml:space="preserve">when peer reviewers abuse the process such that some articles </w:t>
      </w:r>
      <w:r w:rsidR="00B03E47" w:rsidRPr="006E6C2E">
        <w:t xml:space="preserve">have received </w:t>
      </w:r>
      <w:r w:rsidR="00582F8E" w:rsidRPr="006E6C2E">
        <w:t>unfairly</w:t>
      </w:r>
      <w:r w:rsidR="00B03E47" w:rsidRPr="006E6C2E">
        <w:t xml:space="preserve"> </w:t>
      </w:r>
      <w:r w:rsidR="00582F8E" w:rsidRPr="006E6C2E">
        <w:t>insensitive</w:t>
      </w:r>
      <w:r w:rsidR="00B03E47" w:rsidRPr="006E6C2E">
        <w:t xml:space="preserve"> reviews to slow down or block the public</w:t>
      </w:r>
      <w:r w:rsidR="00101796" w:rsidRPr="006E6C2E">
        <w:t>ation of suggestion</w:t>
      </w:r>
      <w:r w:rsidR="00E5302C" w:rsidRPr="006E6C2E">
        <w:t xml:space="preserve">s </w:t>
      </w:r>
      <w:r w:rsidR="00213088" w:rsidRPr="006E6C2E">
        <w:t xml:space="preserve">or findings </w:t>
      </w:r>
      <w:r w:rsidR="00E5302C" w:rsidRPr="006E6C2E">
        <w:t xml:space="preserve">of a competitor </w:t>
      </w:r>
      <w:r w:rsidR="00580857" w:rsidRPr="006E6C2E">
        <w:t>(Smith, 2006)</w:t>
      </w:r>
      <w:r w:rsidR="00654373" w:rsidRPr="006E6C2E">
        <w:t xml:space="preserve">. </w:t>
      </w:r>
      <w:r w:rsidR="00444C0E" w:rsidRPr="006E6C2E">
        <w:t>Furthermore, peer reviewers have shown instances where they allow their personal views to dictate the decisions they take during the reviewing process (Henderson, 2010).</w:t>
      </w:r>
      <w:r w:rsidR="00B5656D" w:rsidRPr="006E6C2E">
        <w:t xml:space="preserve"> </w:t>
      </w:r>
      <w:r w:rsidR="00EF0C45" w:rsidRPr="006E6C2E">
        <w:t xml:space="preserve">This action is highly unprofessional and </w:t>
      </w:r>
      <w:r w:rsidR="00D01FA5" w:rsidRPr="006E6C2E">
        <w:t>in such instances;</w:t>
      </w:r>
      <w:r w:rsidR="00654373" w:rsidRPr="006E6C2E">
        <w:t xml:space="preserve"> </w:t>
      </w:r>
      <w:r w:rsidR="00654373" w:rsidRPr="006E6C2E">
        <w:lastRenderedPageBreak/>
        <w:t>it can be obser</w:t>
      </w:r>
      <w:r w:rsidR="00D350D5">
        <w:t>ved that the publishing of peer-</w:t>
      </w:r>
      <w:r w:rsidR="00654373" w:rsidRPr="006E6C2E">
        <w:t xml:space="preserve">reviewed articles is not based on merit, but on </w:t>
      </w:r>
      <w:r w:rsidR="00F571A8" w:rsidRPr="006E6C2E">
        <w:t xml:space="preserve">unfair </w:t>
      </w:r>
      <w:r w:rsidR="00CE4D01" w:rsidRPr="006E6C2E">
        <w:t xml:space="preserve">determinations through the abuse of the reviewers’ influence. Therefore, based on these examples, it can be deduced that </w:t>
      </w:r>
      <w:r w:rsidR="002C35AE" w:rsidRPr="006E6C2E">
        <w:t xml:space="preserve">peer review </w:t>
      </w:r>
      <w:r w:rsidR="006B1F75" w:rsidRPr="006E6C2E">
        <w:t xml:space="preserve">publications </w:t>
      </w:r>
      <w:r w:rsidR="006A3C96" w:rsidRPr="006E6C2E">
        <w:t xml:space="preserve">cannot be trusted. </w:t>
      </w:r>
      <w:r w:rsidR="00F54A31" w:rsidRPr="006E6C2E">
        <w:t xml:space="preserve">These publications are not as credible as they are deemed to be. </w:t>
      </w:r>
      <w:r w:rsidR="0034749B" w:rsidRPr="006E6C2E">
        <w:t xml:space="preserve">It can be observed that peer reviewers normally misuse their influence to determine the type of articles to be published. </w:t>
      </w:r>
    </w:p>
    <w:p w:rsidR="00261AB9" w:rsidRPr="006E6C2E" w:rsidRDefault="00261AB9" w:rsidP="002E5D42">
      <w:pPr>
        <w:spacing w:line="480" w:lineRule="auto"/>
        <w:ind w:firstLine="720"/>
        <w:contextualSpacing/>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C20EE6" w:rsidP="00261AB9">
      <w:pPr>
        <w:spacing w:line="480" w:lineRule="auto"/>
        <w:contextualSpacing/>
        <w:jc w:val="center"/>
      </w:pPr>
    </w:p>
    <w:p w:rsidR="00C20EE6" w:rsidRPr="006E6C2E" w:rsidRDefault="008303E3" w:rsidP="004F64A5">
      <w:pPr>
        <w:spacing w:line="480" w:lineRule="auto"/>
        <w:contextualSpacing/>
      </w:pPr>
      <w:r w:rsidRPr="006E6C2E">
        <w:br/>
      </w:r>
    </w:p>
    <w:p w:rsidR="00BA08EB" w:rsidRPr="006E6C2E" w:rsidRDefault="00261AB9" w:rsidP="00BA08EB">
      <w:pPr>
        <w:spacing w:line="480" w:lineRule="auto"/>
        <w:contextualSpacing/>
        <w:jc w:val="center"/>
      </w:pPr>
      <w:r w:rsidRPr="006E6C2E">
        <w:lastRenderedPageBreak/>
        <w:t>References</w:t>
      </w:r>
    </w:p>
    <w:p w:rsidR="00BA08EB" w:rsidRPr="006E6C2E" w:rsidRDefault="00BA08EB" w:rsidP="00A62723">
      <w:pPr>
        <w:spacing w:line="480" w:lineRule="auto"/>
        <w:ind w:left="720" w:hanging="720"/>
        <w:contextualSpacing/>
      </w:pPr>
      <w:r w:rsidRPr="006E6C2E">
        <w:t xml:space="preserve">Elsevier (2018). </w:t>
      </w:r>
      <w:r w:rsidRPr="006E6C2E">
        <w:rPr>
          <w:i/>
        </w:rPr>
        <w:t>Peer review polity and publication times</w:t>
      </w:r>
      <w:r w:rsidRPr="006E6C2E">
        <w:t xml:space="preserve">. Retrieved from </w:t>
      </w:r>
      <w:hyperlink r:id="rId6" w:history="1">
        <w:r w:rsidRPr="006E6C2E">
          <w:rPr>
            <w:rStyle w:val="Hyperlink"/>
            <w:color w:val="auto"/>
          </w:rPr>
          <w:t>https://www.journals.elsevier.com/social-science-and-medicine/policies/peer-review-policy-and-publication-times</w:t>
        </w:r>
      </w:hyperlink>
    </w:p>
    <w:p w:rsidR="00BA08EB" w:rsidRPr="006E6C2E" w:rsidRDefault="00BA08EB" w:rsidP="00A62723">
      <w:pPr>
        <w:spacing w:line="480" w:lineRule="auto"/>
        <w:ind w:left="720" w:hanging="720"/>
        <w:contextualSpacing/>
      </w:pPr>
      <w:r w:rsidRPr="006E6C2E">
        <w:t xml:space="preserve">Gyles, C. (2014). Can we trust peer-reviewed science? </w:t>
      </w:r>
      <w:r w:rsidRPr="006E6C2E">
        <w:rPr>
          <w:i/>
        </w:rPr>
        <w:t>The Canadian Veterinary Journal, 55</w:t>
      </w:r>
      <w:r w:rsidRPr="006E6C2E">
        <w:t>(2), 109-111.</w:t>
      </w:r>
    </w:p>
    <w:p w:rsidR="00BA08EB" w:rsidRPr="006E6C2E" w:rsidRDefault="00BA08EB" w:rsidP="00A62723">
      <w:pPr>
        <w:spacing w:line="480" w:lineRule="auto"/>
        <w:ind w:left="720" w:hanging="720"/>
        <w:contextualSpacing/>
      </w:pPr>
      <w:r w:rsidRPr="006E6C2E">
        <w:t xml:space="preserve">Henderson, M. (2010). Problems with peer review. </w:t>
      </w:r>
      <w:r w:rsidRPr="006E6C2E">
        <w:rPr>
          <w:i/>
        </w:rPr>
        <w:t>The BMJ, 340</w:t>
      </w:r>
      <w:r w:rsidRPr="006E6C2E">
        <w:t xml:space="preserve"> (c1409). Retrieved from </w:t>
      </w:r>
      <w:hyperlink r:id="rId7" w:history="1">
        <w:r w:rsidRPr="006E6C2E">
          <w:rPr>
            <w:rStyle w:val="Hyperlink"/>
            <w:color w:val="auto"/>
          </w:rPr>
          <w:t>https://www.bmj.com/content/340/bmj.c1409</w:t>
        </w:r>
      </w:hyperlink>
    </w:p>
    <w:p w:rsidR="00BA08EB" w:rsidRPr="006E6C2E" w:rsidRDefault="00BA08EB" w:rsidP="00A62723">
      <w:pPr>
        <w:spacing w:line="480" w:lineRule="auto"/>
        <w:ind w:left="720" w:hanging="720"/>
        <w:contextualSpacing/>
      </w:pPr>
      <w:r w:rsidRPr="006E6C2E">
        <w:t xml:space="preserve">Smith, R. (2006). Peer review: A flawed process at the heart of science and journals. </w:t>
      </w:r>
      <w:r w:rsidRPr="006E6C2E">
        <w:rPr>
          <w:i/>
        </w:rPr>
        <w:t>Journal of the Royal Society of Medicine, 99</w:t>
      </w:r>
      <w:r w:rsidRPr="006E6C2E">
        <w:t>(4), 178-182.</w:t>
      </w:r>
    </w:p>
    <w:p w:rsidR="00BA08EB" w:rsidRPr="006E6C2E" w:rsidRDefault="00BA08EB" w:rsidP="00A62723">
      <w:pPr>
        <w:spacing w:line="480" w:lineRule="auto"/>
        <w:ind w:left="720" w:hanging="720"/>
        <w:contextualSpacing/>
      </w:pPr>
      <w:r w:rsidRPr="006E6C2E">
        <w:t xml:space="preserve">Tancock, C. (2018). </w:t>
      </w:r>
      <w:r w:rsidRPr="00A72F0E">
        <w:rPr>
          <w:i/>
        </w:rPr>
        <w:t>When reviewing goes wrong: The ugly side of peer review</w:t>
      </w:r>
      <w:r w:rsidRPr="006E6C2E">
        <w:t xml:space="preserve">. Retrieved from </w:t>
      </w:r>
      <w:hyperlink r:id="rId8" w:history="1">
        <w:r w:rsidRPr="006E6C2E">
          <w:rPr>
            <w:rStyle w:val="Hyperlink"/>
            <w:color w:val="auto"/>
          </w:rPr>
          <w:t>https://www.elsevier.com/connect/editors-update/when-reviewing-goes-wrong-the-ugly-side-of-peer-review</w:t>
        </w:r>
      </w:hyperlink>
    </w:p>
    <w:p w:rsidR="00BA08EB" w:rsidRPr="006E6C2E" w:rsidRDefault="00BA08EB" w:rsidP="00A62723">
      <w:pPr>
        <w:spacing w:line="480" w:lineRule="auto"/>
        <w:ind w:left="720" w:hanging="720"/>
        <w:contextualSpacing/>
      </w:pPr>
      <w:r w:rsidRPr="006E6C2E">
        <w:t xml:space="preserve">Van Gunsteren, W. (2015). On the pitfalls of peer review. </w:t>
      </w:r>
      <w:r w:rsidRPr="006E6C2E">
        <w:rPr>
          <w:i/>
        </w:rPr>
        <w:t>F1000 Research, 4</w:t>
      </w:r>
      <w:r w:rsidRPr="006E6C2E">
        <w:t xml:space="preserve">(1244), Retrieved from </w:t>
      </w:r>
      <w:hyperlink r:id="rId9" w:history="1">
        <w:r w:rsidRPr="006E6C2E">
          <w:rPr>
            <w:rStyle w:val="Hyperlink"/>
            <w:color w:val="auto"/>
          </w:rPr>
          <w:t>https://www.ncbi.nlm.nih.gov/pmc/articles/PMC4669999/</w:t>
        </w:r>
      </w:hyperlink>
      <w:r w:rsidRPr="006E6C2E">
        <w:t xml:space="preserve">. </w:t>
      </w:r>
    </w:p>
    <w:sectPr w:rsidR="00BA08EB" w:rsidRPr="006E6C2E" w:rsidSect="009B7282">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350" w:rsidRDefault="00AC6350" w:rsidP="003134D7">
      <w:pPr>
        <w:spacing w:after="0" w:line="240" w:lineRule="auto"/>
      </w:pPr>
      <w:r>
        <w:separator/>
      </w:r>
    </w:p>
  </w:endnote>
  <w:endnote w:type="continuationSeparator" w:id="1">
    <w:p w:rsidR="00AC6350" w:rsidRDefault="00AC6350" w:rsidP="00313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350" w:rsidRDefault="00AC6350" w:rsidP="003134D7">
      <w:pPr>
        <w:spacing w:after="0" w:line="240" w:lineRule="auto"/>
      </w:pPr>
      <w:r>
        <w:separator/>
      </w:r>
    </w:p>
  </w:footnote>
  <w:footnote w:type="continuationSeparator" w:id="1">
    <w:p w:rsidR="00AC6350" w:rsidRDefault="00AC6350" w:rsidP="00313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679542"/>
      <w:docPartObj>
        <w:docPartGallery w:val="Page Numbers (Top of Page)"/>
        <w:docPartUnique/>
      </w:docPartObj>
    </w:sdtPr>
    <w:sdtContent>
      <w:p w:rsidR="003134D7" w:rsidRDefault="00D735B0" w:rsidP="003134D7">
        <w:pPr>
          <w:pStyle w:val="Header"/>
        </w:pPr>
        <w:r>
          <w:t xml:space="preserve">PEER REVIEWED RESEARCH CANNOT BE TRUSTED                                              </w:t>
        </w:r>
        <w:fldSimple w:instr=" PAGE   \* MERGEFORMAT ">
          <w:r w:rsidR="006405E3">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4D7" w:rsidRDefault="00D735B0">
    <w:pPr>
      <w:pStyle w:val="Header"/>
    </w:pPr>
    <w:r>
      <w:t xml:space="preserve">Running head: </w:t>
    </w:r>
    <w:r w:rsidR="00B271DF" w:rsidRPr="00B271DF">
      <w:t>PEER REVIEWED RESEARCH CANNOT BE TRUSTED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B30D5"/>
    <w:rsid w:val="00000C6A"/>
    <w:rsid w:val="00005D9D"/>
    <w:rsid w:val="000110F7"/>
    <w:rsid w:val="000129A9"/>
    <w:rsid w:val="00047F03"/>
    <w:rsid w:val="0005052A"/>
    <w:rsid w:val="00054025"/>
    <w:rsid w:val="00101796"/>
    <w:rsid w:val="001034CC"/>
    <w:rsid w:val="00175604"/>
    <w:rsid w:val="00177A95"/>
    <w:rsid w:val="001A6116"/>
    <w:rsid w:val="001C2226"/>
    <w:rsid w:val="001D3184"/>
    <w:rsid w:val="001D6189"/>
    <w:rsid w:val="00213088"/>
    <w:rsid w:val="0021655B"/>
    <w:rsid w:val="00253720"/>
    <w:rsid w:val="00254412"/>
    <w:rsid w:val="00261AB9"/>
    <w:rsid w:val="00261CE3"/>
    <w:rsid w:val="00286891"/>
    <w:rsid w:val="002C35AE"/>
    <w:rsid w:val="002D02BB"/>
    <w:rsid w:val="002E5D42"/>
    <w:rsid w:val="002E7EBB"/>
    <w:rsid w:val="003134D7"/>
    <w:rsid w:val="00344D53"/>
    <w:rsid w:val="0034749B"/>
    <w:rsid w:val="00375567"/>
    <w:rsid w:val="00397F8D"/>
    <w:rsid w:val="003A6E2F"/>
    <w:rsid w:val="003A7F43"/>
    <w:rsid w:val="003B30D5"/>
    <w:rsid w:val="003B5723"/>
    <w:rsid w:val="003F0619"/>
    <w:rsid w:val="003F31D4"/>
    <w:rsid w:val="00427CE2"/>
    <w:rsid w:val="00444C0E"/>
    <w:rsid w:val="00446024"/>
    <w:rsid w:val="00472A17"/>
    <w:rsid w:val="004A045B"/>
    <w:rsid w:val="004B59B3"/>
    <w:rsid w:val="004E14DD"/>
    <w:rsid w:val="004F64A5"/>
    <w:rsid w:val="0050225A"/>
    <w:rsid w:val="00505C11"/>
    <w:rsid w:val="005224EA"/>
    <w:rsid w:val="00526531"/>
    <w:rsid w:val="00553747"/>
    <w:rsid w:val="00574E98"/>
    <w:rsid w:val="0057673F"/>
    <w:rsid w:val="0058028E"/>
    <w:rsid w:val="00580857"/>
    <w:rsid w:val="00582678"/>
    <w:rsid w:val="00582F8E"/>
    <w:rsid w:val="00583B09"/>
    <w:rsid w:val="0058466B"/>
    <w:rsid w:val="005948F8"/>
    <w:rsid w:val="005B4C07"/>
    <w:rsid w:val="005F2104"/>
    <w:rsid w:val="005F31D5"/>
    <w:rsid w:val="0061147D"/>
    <w:rsid w:val="00625916"/>
    <w:rsid w:val="006405E3"/>
    <w:rsid w:val="0064246B"/>
    <w:rsid w:val="00643AE9"/>
    <w:rsid w:val="00651EB4"/>
    <w:rsid w:val="00654373"/>
    <w:rsid w:val="00665AE3"/>
    <w:rsid w:val="006775A7"/>
    <w:rsid w:val="006A3C96"/>
    <w:rsid w:val="006B1F75"/>
    <w:rsid w:val="006D4817"/>
    <w:rsid w:val="006E6C2E"/>
    <w:rsid w:val="00712CA3"/>
    <w:rsid w:val="0072662A"/>
    <w:rsid w:val="00744A22"/>
    <w:rsid w:val="007A0EBC"/>
    <w:rsid w:val="007C49E3"/>
    <w:rsid w:val="00815EA1"/>
    <w:rsid w:val="008300F9"/>
    <w:rsid w:val="008303E3"/>
    <w:rsid w:val="008362E7"/>
    <w:rsid w:val="008511B1"/>
    <w:rsid w:val="00875E58"/>
    <w:rsid w:val="00876005"/>
    <w:rsid w:val="0088072B"/>
    <w:rsid w:val="0088331E"/>
    <w:rsid w:val="008A4652"/>
    <w:rsid w:val="008B7FF6"/>
    <w:rsid w:val="008C4F7F"/>
    <w:rsid w:val="008E112A"/>
    <w:rsid w:val="008F0C81"/>
    <w:rsid w:val="00905B54"/>
    <w:rsid w:val="00943E92"/>
    <w:rsid w:val="00962B3C"/>
    <w:rsid w:val="009762AB"/>
    <w:rsid w:val="00981B69"/>
    <w:rsid w:val="009B7282"/>
    <w:rsid w:val="00A31B27"/>
    <w:rsid w:val="00A31D3E"/>
    <w:rsid w:val="00A62723"/>
    <w:rsid w:val="00A634FE"/>
    <w:rsid w:val="00A72F0E"/>
    <w:rsid w:val="00A80667"/>
    <w:rsid w:val="00A81E76"/>
    <w:rsid w:val="00A86531"/>
    <w:rsid w:val="00A97F61"/>
    <w:rsid w:val="00AA4E89"/>
    <w:rsid w:val="00AB6312"/>
    <w:rsid w:val="00AC6350"/>
    <w:rsid w:val="00AD57C6"/>
    <w:rsid w:val="00AF2065"/>
    <w:rsid w:val="00B03E47"/>
    <w:rsid w:val="00B271DF"/>
    <w:rsid w:val="00B5656D"/>
    <w:rsid w:val="00B74203"/>
    <w:rsid w:val="00B810A1"/>
    <w:rsid w:val="00B964AD"/>
    <w:rsid w:val="00BA08EB"/>
    <w:rsid w:val="00BA41F5"/>
    <w:rsid w:val="00BD368E"/>
    <w:rsid w:val="00C15311"/>
    <w:rsid w:val="00C2079A"/>
    <w:rsid w:val="00C20EE6"/>
    <w:rsid w:val="00C30694"/>
    <w:rsid w:val="00C3197A"/>
    <w:rsid w:val="00C64325"/>
    <w:rsid w:val="00C663AE"/>
    <w:rsid w:val="00C7387B"/>
    <w:rsid w:val="00C81AD5"/>
    <w:rsid w:val="00C97AB2"/>
    <w:rsid w:val="00CA294A"/>
    <w:rsid w:val="00CE4D01"/>
    <w:rsid w:val="00CF3397"/>
    <w:rsid w:val="00D01FA5"/>
    <w:rsid w:val="00D15661"/>
    <w:rsid w:val="00D17EDA"/>
    <w:rsid w:val="00D350D5"/>
    <w:rsid w:val="00D51562"/>
    <w:rsid w:val="00D56451"/>
    <w:rsid w:val="00D735B0"/>
    <w:rsid w:val="00D87E30"/>
    <w:rsid w:val="00DD5386"/>
    <w:rsid w:val="00DE7BD7"/>
    <w:rsid w:val="00DF17A4"/>
    <w:rsid w:val="00E00957"/>
    <w:rsid w:val="00E362DC"/>
    <w:rsid w:val="00E37D7E"/>
    <w:rsid w:val="00E43D59"/>
    <w:rsid w:val="00E5302C"/>
    <w:rsid w:val="00E757DA"/>
    <w:rsid w:val="00E90EDD"/>
    <w:rsid w:val="00EA13E0"/>
    <w:rsid w:val="00EA76CC"/>
    <w:rsid w:val="00EE66DC"/>
    <w:rsid w:val="00EF0C45"/>
    <w:rsid w:val="00F126B8"/>
    <w:rsid w:val="00F42D3F"/>
    <w:rsid w:val="00F44F6B"/>
    <w:rsid w:val="00F54A31"/>
    <w:rsid w:val="00F55BB0"/>
    <w:rsid w:val="00F571A8"/>
    <w:rsid w:val="00F619D5"/>
    <w:rsid w:val="00F81FA0"/>
    <w:rsid w:val="00FE2BB2"/>
    <w:rsid w:val="00FF0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CE3"/>
    <w:rPr>
      <w:color w:val="0000FF" w:themeColor="hyperlink"/>
      <w:u w:val="single"/>
    </w:rPr>
  </w:style>
  <w:style w:type="paragraph" w:styleId="Header">
    <w:name w:val="header"/>
    <w:basedOn w:val="Normal"/>
    <w:link w:val="HeaderChar"/>
    <w:uiPriority w:val="99"/>
    <w:unhideWhenUsed/>
    <w:rsid w:val="00313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D7"/>
  </w:style>
  <w:style w:type="paragraph" w:styleId="Footer">
    <w:name w:val="footer"/>
    <w:basedOn w:val="Normal"/>
    <w:link w:val="FooterChar"/>
    <w:uiPriority w:val="99"/>
    <w:semiHidden/>
    <w:unhideWhenUsed/>
    <w:rsid w:val="003134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34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connect/editors-update/when-reviewing-goes-wrong-the-ugly-side-of-peer-revie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mj.com/content/340/bmj.c140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urnals.elsevier.com/social-science-and-medicine/policies/peer-review-policy-and-publication-time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bi.nlm.nih.gov/pmc/articles/PMC466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2855</TotalTime>
  <Pages>5</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159</cp:revision>
  <dcterms:created xsi:type="dcterms:W3CDTF">2018-08-27T15:34:00Z</dcterms:created>
  <dcterms:modified xsi:type="dcterms:W3CDTF">2018-08-29T15:11:00Z</dcterms:modified>
</cp:coreProperties>
</file>