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45" w:rsidRDefault="00777E61">
      <w:r>
        <w:t xml:space="preserve">Forum 6 </w:t>
      </w:r>
    </w:p>
    <w:p w:rsidR="00777E61" w:rsidRDefault="00777E61"/>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eastAsia="en-NZ"/>
        </w:rPr>
        <w:t>There is a strong theme running through these readings that is resonating with me and it relates to identity politics.  The authors to </w:t>
      </w:r>
      <w:r w:rsidRPr="00777E61">
        <w:rPr>
          <w:rFonts w:ascii="myriad-pro" w:eastAsia="Times New Roman" w:hAnsi="myriad-pro" w:cs="Times New Roman"/>
          <w:i/>
          <w:iCs/>
          <w:color w:val="333333"/>
          <w:sz w:val="23"/>
          <w:szCs w:val="23"/>
          <w:lang w:eastAsia="en-NZ"/>
        </w:rPr>
        <w:t>Rethinking Indigenous Resistance to Globalization </w:t>
      </w:r>
      <w:r w:rsidRPr="00777E61">
        <w:rPr>
          <w:rFonts w:ascii="myriad-pro" w:eastAsia="Times New Roman" w:hAnsi="myriad-pro" w:cs="Times New Roman"/>
          <w:color w:val="333333"/>
          <w:sz w:val="23"/>
          <w:szCs w:val="23"/>
          <w:lang w:eastAsia="en-NZ"/>
        </w:rPr>
        <w:t xml:space="preserve">address a fundamental phenomenon that appears to be an outgrowth of Eurocentric epistemology because they “continue to maintain indigeneity as a static, separate culture frozen in pre-colonial history, ignoring the intercultural nature of colonial societies” (Simon &amp; </w:t>
      </w:r>
      <w:proofErr w:type="spellStart"/>
      <w:r w:rsidRPr="00777E61">
        <w:rPr>
          <w:rFonts w:ascii="myriad-pro" w:eastAsia="Times New Roman" w:hAnsi="myriad-pro" w:cs="Times New Roman"/>
          <w:color w:val="333333"/>
          <w:sz w:val="23"/>
          <w:szCs w:val="23"/>
          <w:lang w:eastAsia="en-NZ"/>
        </w:rPr>
        <w:t>Gonzalex</w:t>
      </w:r>
      <w:proofErr w:type="spellEnd"/>
      <w:r w:rsidRPr="00777E61">
        <w:rPr>
          <w:rFonts w:ascii="myriad-pro" w:eastAsia="Times New Roman" w:hAnsi="myriad-pro" w:cs="Times New Roman"/>
          <w:color w:val="333333"/>
          <w:sz w:val="23"/>
          <w:szCs w:val="23"/>
          <w:lang w:eastAsia="en-NZ"/>
        </w:rPr>
        <w:t>-Parra, 2013, p. 8). </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eastAsia="en-NZ"/>
        </w:rPr>
        <w:t xml:space="preserve">And although the authors portray the plight of the </w:t>
      </w:r>
      <w:proofErr w:type="spellStart"/>
      <w:r w:rsidRPr="00777E61">
        <w:rPr>
          <w:rFonts w:ascii="myriad-pro" w:eastAsia="Times New Roman" w:hAnsi="myriad-pro" w:cs="Times New Roman"/>
          <w:color w:val="333333"/>
          <w:sz w:val="23"/>
          <w:szCs w:val="23"/>
          <w:lang w:eastAsia="en-NZ"/>
        </w:rPr>
        <w:t>Mapuche</w:t>
      </w:r>
      <w:proofErr w:type="spellEnd"/>
      <w:r w:rsidRPr="00777E61">
        <w:rPr>
          <w:rFonts w:ascii="myriad-pro" w:eastAsia="Times New Roman" w:hAnsi="myriad-pro" w:cs="Times New Roman"/>
          <w:color w:val="333333"/>
          <w:sz w:val="23"/>
          <w:szCs w:val="23"/>
          <w:lang w:eastAsia="en-NZ"/>
        </w:rPr>
        <w:t xml:space="preserve"> identity as doom and gloom, three major colonial regimes, America, the United Kingdom and Spain are reported to be experiencing legitimation crises “[d]</w:t>
      </w:r>
      <w:proofErr w:type="spellStart"/>
      <w:r w:rsidRPr="00777E61">
        <w:rPr>
          <w:rFonts w:ascii="myriad-pro" w:eastAsia="Times New Roman" w:hAnsi="myriad-pro" w:cs="Times New Roman"/>
          <w:color w:val="333333"/>
          <w:sz w:val="23"/>
          <w:szCs w:val="23"/>
          <w:lang w:eastAsia="en-NZ"/>
        </w:rPr>
        <w:t>espite</w:t>
      </w:r>
      <w:proofErr w:type="spellEnd"/>
      <w:r w:rsidRPr="00777E61">
        <w:rPr>
          <w:rFonts w:ascii="myriad-pro" w:eastAsia="Times New Roman" w:hAnsi="myriad-pro" w:cs="Times New Roman"/>
          <w:color w:val="333333"/>
          <w:sz w:val="23"/>
          <w:szCs w:val="23"/>
          <w:lang w:eastAsia="en-NZ"/>
        </w:rPr>
        <w:t xml:space="preserve"> a remarkably strong economy ... largely outweighed by social and political instability” (</w:t>
      </w:r>
      <w:proofErr w:type="spellStart"/>
      <w:r w:rsidRPr="00777E61">
        <w:rPr>
          <w:rFonts w:ascii="myriad-pro" w:eastAsia="Times New Roman" w:hAnsi="myriad-pro" w:cs="Times New Roman"/>
          <w:color w:val="333333"/>
          <w:sz w:val="23"/>
          <w:szCs w:val="23"/>
          <w:lang w:eastAsia="en-NZ"/>
        </w:rPr>
        <w:t>Messner</w:t>
      </w:r>
      <w:proofErr w:type="spellEnd"/>
      <w:r w:rsidRPr="00777E61">
        <w:rPr>
          <w:rFonts w:ascii="myriad-pro" w:eastAsia="Times New Roman" w:hAnsi="myriad-pro" w:cs="Times New Roman"/>
          <w:color w:val="333333"/>
          <w:sz w:val="23"/>
          <w:szCs w:val="23"/>
          <w:lang w:eastAsia="en-NZ"/>
        </w:rPr>
        <w:t xml:space="preserve">, 2018).  This tells me that </w:t>
      </w:r>
      <w:proofErr w:type="spellStart"/>
      <w:r w:rsidRPr="00777E61">
        <w:rPr>
          <w:rFonts w:ascii="myriad-pro" w:eastAsia="Times New Roman" w:hAnsi="myriad-pro" w:cs="Times New Roman"/>
          <w:color w:val="333333"/>
          <w:sz w:val="23"/>
          <w:szCs w:val="23"/>
          <w:lang w:eastAsia="en-NZ"/>
        </w:rPr>
        <w:t>conscientization</w:t>
      </w:r>
      <w:proofErr w:type="spellEnd"/>
      <w:r w:rsidRPr="00777E61">
        <w:rPr>
          <w:rFonts w:ascii="myriad-pro" w:eastAsia="Times New Roman" w:hAnsi="myriad-pro" w:cs="Times New Roman"/>
          <w:color w:val="333333"/>
          <w:sz w:val="23"/>
          <w:szCs w:val="23"/>
          <w:lang w:eastAsia="en-NZ"/>
        </w:rPr>
        <w:t xml:space="preserve"> at a global level is on the increase triggering a rallying cry for white supremacists to close ranks (2018).</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eastAsia="en-NZ"/>
        </w:rPr>
        <w:t xml:space="preserve">For </w:t>
      </w:r>
      <w:proofErr w:type="spellStart"/>
      <w:r w:rsidRPr="00777E61">
        <w:rPr>
          <w:rFonts w:ascii="myriad-pro" w:eastAsia="Times New Roman" w:hAnsi="myriad-pro" w:cs="Times New Roman"/>
          <w:color w:val="333333"/>
          <w:sz w:val="23"/>
          <w:szCs w:val="23"/>
          <w:lang w:eastAsia="en-NZ"/>
        </w:rPr>
        <w:t>Aotearoa</w:t>
      </w:r>
      <w:proofErr w:type="spellEnd"/>
      <w:r w:rsidRPr="00777E61">
        <w:rPr>
          <w:rFonts w:ascii="myriad-pro" w:eastAsia="Times New Roman" w:hAnsi="myriad-pro" w:cs="Times New Roman"/>
          <w:color w:val="333333"/>
          <w:sz w:val="23"/>
          <w:szCs w:val="23"/>
          <w:lang w:eastAsia="en-NZ"/>
        </w:rPr>
        <w:t xml:space="preserve"> New Zealand, this would be a prime time to dial up the ante on Margaret Mutu and Moana Jackson’s </w:t>
      </w:r>
      <w:proofErr w:type="spellStart"/>
      <w:r w:rsidRPr="00777E61">
        <w:rPr>
          <w:rFonts w:ascii="myriad-pro" w:eastAsia="Times New Roman" w:hAnsi="myriad-pro" w:cs="Times New Roman"/>
          <w:color w:val="333333"/>
          <w:sz w:val="23"/>
          <w:szCs w:val="23"/>
          <w:lang w:eastAsia="en-NZ"/>
        </w:rPr>
        <w:t>Matike</w:t>
      </w:r>
      <w:proofErr w:type="spellEnd"/>
      <w:r w:rsidRPr="00777E61">
        <w:rPr>
          <w:rFonts w:ascii="myriad-pro" w:eastAsia="Times New Roman" w:hAnsi="myriad-pro" w:cs="Times New Roman"/>
          <w:color w:val="333333"/>
          <w:sz w:val="23"/>
          <w:szCs w:val="23"/>
          <w:lang w:eastAsia="en-NZ"/>
        </w:rPr>
        <w:t xml:space="preserve"> Mai </w:t>
      </w:r>
      <w:proofErr w:type="spellStart"/>
      <w:r w:rsidRPr="00777E61">
        <w:rPr>
          <w:rFonts w:ascii="myriad-pro" w:eastAsia="Times New Roman" w:hAnsi="myriad-pro" w:cs="Times New Roman"/>
          <w:color w:val="333333"/>
          <w:sz w:val="23"/>
          <w:szCs w:val="23"/>
          <w:lang w:eastAsia="en-NZ"/>
        </w:rPr>
        <w:t>Aotearoa</w:t>
      </w:r>
      <w:proofErr w:type="spellEnd"/>
      <w:r w:rsidRPr="00777E61">
        <w:rPr>
          <w:rFonts w:ascii="myriad-pro" w:eastAsia="Times New Roman" w:hAnsi="myriad-pro" w:cs="Times New Roman"/>
          <w:color w:val="333333"/>
          <w:sz w:val="23"/>
          <w:szCs w:val="23"/>
          <w:lang w:eastAsia="en-NZ"/>
        </w:rPr>
        <w:t xml:space="preserve"> Constitutional Transformation project, the Waitangi Tribunal 2014 ruling where signatories to Te </w:t>
      </w:r>
      <w:proofErr w:type="spellStart"/>
      <w:r w:rsidRPr="00777E61">
        <w:rPr>
          <w:rFonts w:ascii="myriad-pro" w:eastAsia="Times New Roman" w:hAnsi="myriad-pro" w:cs="Times New Roman"/>
          <w:color w:val="333333"/>
          <w:sz w:val="23"/>
          <w:szCs w:val="23"/>
          <w:lang w:eastAsia="en-NZ"/>
        </w:rPr>
        <w:t>Tiriti</w:t>
      </w:r>
      <w:proofErr w:type="spellEnd"/>
      <w:r w:rsidRPr="00777E61">
        <w:rPr>
          <w:rFonts w:ascii="myriad-pro" w:eastAsia="Times New Roman" w:hAnsi="myriad-pro" w:cs="Times New Roman"/>
          <w:color w:val="333333"/>
          <w:sz w:val="23"/>
          <w:szCs w:val="23"/>
          <w:lang w:eastAsia="en-NZ"/>
        </w:rPr>
        <w:t xml:space="preserve"> “did not cede sovereignty” </w:t>
      </w:r>
      <w:r w:rsidRPr="00777E61">
        <w:rPr>
          <w:rFonts w:ascii="myriad-pro" w:eastAsia="Times New Roman" w:hAnsi="myriad-pro" w:cs="Times New Roman"/>
          <w:color w:val="333333"/>
          <w:sz w:val="23"/>
          <w:szCs w:val="23"/>
          <w:lang w:val="mi-NZ" w:eastAsia="en-NZ"/>
        </w:rPr>
        <w:t>(Waitangi Tribunal, 2018) and Ngaphui's treaty settlement process.  Increased pressure from diasporic communities such as refugees demanding we increase our intake and Afrikaner's outrage rally at Aotea on Sunday about land reforms taking place in South Africa are opportunities we should be capitalizing on.</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val="mi-NZ" w:eastAsia="en-NZ"/>
        </w:rPr>
        <w:br/>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val="mi-NZ" w:eastAsia="en-NZ"/>
        </w:rPr>
        <w:br/>
      </w:r>
    </w:p>
    <w:p w:rsidR="00777E61" w:rsidRPr="00777E61" w:rsidRDefault="00777E61" w:rsidP="00777E61">
      <w:pPr>
        <w:shd w:val="clear" w:color="auto" w:fill="FFFFFF"/>
        <w:spacing w:after="0" w:line="336" w:lineRule="atLeast"/>
        <w:outlineLvl w:val="0"/>
        <w:rPr>
          <w:rFonts w:ascii="myriad-pro" w:eastAsia="Times New Roman" w:hAnsi="myriad-pro" w:cs="Times New Roman"/>
          <w:b/>
          <w:bCs/>
          <w:kern w:val="36"/>
          <w:sz w:val="48"/>
          <w:szCs w:val="48"/>
          <w:lang w:eastAsia="en-NZ"/>
        </w:rPr>
      </w:pPr>
      <w:r w:rsidRPr="00777E61">
        <w:rPr>
          <w:rFonts w:ascii="inherit" w:eastAsia="Times New Roman" w:hAnsi="inherit" w:cs="Times New Roman"/>
          <w:b/>
          <w:bCs/>
          <w:kern w:val="36"/>
          <w:sz w:val="48"/>
          <w:szCs w:val="48"/>
          <w:lang w:val="en-US" w:eastAsia="en-NZ"/>
        </w:rPr>
        <w:t>Bibliography</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val="en-US" w:eastAsia="en-NZ"/>
        </w:rPr>
        <w:t>George W. Bush Institute, Freedom House, Penn Biden Center. (2018). </w:t>
      </w:r>
      <w:proofErr w:type="gramStart"/>
      <w:r w:rsidRPr="00777E61">
        <w:rPr>
          <w:rFonts w:ascii="myriad-pro" w:eastAsia="Times New Roman" w:hAnsi="myriad-pro" w:cs="Times New Roman"/>
          <w:i/>
          <w:iCs/>
          <w:color w:val="333333"/>
          <w:sz w:val="23"/>
          <w:szCs w:val="23"/>
          <w:lang w:val="en-US" w:eastAsia="en-NZ"/>
        </w:rPr>
        <w:t>The</w:t>
      </w:r>
      <w:proofErr w:type="gramEnd"/>
      <w:r w:rsidRPr="00777E61">
        <w:rPr>
          <w:rFonts w:ascii="myriad-pro" w:eastAsia="Times New Roman" w:hAnsi="myriad-pro" w:cs="Times New Roman"/>
          <w:i/>
          <w:iCs/>
          <w:color w:val="333333"/>
          <w:sz w:val="23"/>
          <w:szCs w:val="23"/>
          <w:lang w:val="en-US" w:eastAsia="en-NZ"/>
        </w:rPr>
        <w:t xml:space="preserve"> Democracy Project</w:t>
      </w:r>
      <w:r w:rsidRPr="00777E61">
        <w:rPr>
          <w:rFonts w:ascii="myriad-pro" w:eastAsia="Times New Roman" w:hAnsi="myriad-pro" w:cs="Times New Roman"/>
          <w:color w:val="333333"/>
          <w:sz w:val="23"/>
          <w:szCs w:val="23"/>
          <w:lang w:val="en-US" w:eastAsia="en-NZ"/>
        </w:rPr>
        <w:t>. Retrieved from https://www.democracyprojectreport.org/</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val="en-US" w:eastAsia="en-NZ"/>
        </w:rPr>
        <w:t xml:space="preserve">Simon, J. W., &amp; </w:t>
      </w:r>
      <w:proofErr w:type="spellStart"/>
      <w:r w:rsidRPr="00777E61">
        <w:rPr>
          <w:rFonts w:ascii="myriad-pro" w:eastAsia="Times New Roman" w:hAnsi="myriad-pro" w:cs="Times New Roman"/>
          <w:color w:val="333333"/>
          <w:sz w:val="23"/>
          <w:szCs w:val="23"/>
          <w:lang w:val="en-US" w:eastAsia="en-NZ"/>
        </w:rPr>
        <w:t>Gonzalex</w:t>
      </w:r>
      <w:proofErr w:type="spellEnd"/>
      <w:r w:rsidRPr="00777E61">
        <w:rPr>
          <w:rFonts w:ascii="myriad-pro" w:eastAsia="Times New Roman" w:hAnsi="myriad-pro" w:cs="Times New Roman"/>
          <w:color w:val="333333"/>
          <w:sz w:val="23"/>
          <w:szCs w:val="23"/>
          <w:lang w:val="en-US" w:eastAsia="en-NZ"/>
        </w:rPr>
        <w:t>-Parra, C. (2013, July 2-4). </w:t>
      </w:r>
      <w:proofErr w:type="spellStart"/>
      <w:r w:rsidRPr="00777E61">
        <w:rPr>
          <w:rFonts w:ascii="myriad-pro" w:eastAsia="Times New Roman" w:hAnsi="myriad-pro" w:cs="Times New Roman"/>
          <w:i/>
          <w:iCs/>
          <w:color w:val="333333"/>
          <w:sz w:val="23"/>
          <w:szCs w:val="23"/>
          <w:lang w:val="en-US" w:eastAsia="en-NZ"/>
        </w:rPr>
        <w:t>Retinking</w:t>
      </w:r>
      <w:proofErr w:type="spellEnd"/>
      <w:r w:rsidRPr="00777E61">
        <w:rPr>
          <w:rFonts w:ascii="myriad-pro" w:eastAsia="Times New Roman" w:hAnsi="myriad-pro" w:cs="Times New Roman"/>
          <w:i/>
          <w:iCs/>
          <w:color w:val="333333"/>
          <w:sz w:val="23"/>
          <w:szCs w:val="23"/>
          <w:lang w:val="en-US" w:eastAsia="en-NZ"/>
        </w:rPr>
        <w:t xml:space="preserve"> Indigenous Resistance to Globalization</w:t>
      </w:r>
      <w:r w:rsidRPr="00777E61">
        <w:rPr>
          <w:rFonts w:ascii="myriad-pro" w:eastAsia="Times New Roman" w:hAnsi="myriad-pro" w:cs="Times New Roman"/>
          <w:color w:val="333333"/>
          <w:sz w:val="23"/>
          <w:szCs w:val="23"/>
          <w:lang w:val="en-US" w:eastAsia="en-NZ"/>
        </w:rPr>
        <w:t>. Retrieved from RMIT University, Melbourne, Australia. Global Cities Research Institute 1-12: http://global-cities.info/wp-content/uploads/2013/11/Rethinking-Indigenous-Resistance-to-Globalization1.pdf</w:t>
      </w:r>
    </w:p>
    <w:p w:rsidR="00777E61" w:rsidRPr="00777E61" w:rsidRDefault="00777E61" w:rsidP="00777E61">
      <w:pPr>
        <w:shd w:val="clear" w:color="auto" w:fill="FFFFFF"/>
        <w:spacing w:after="150" w:line="336" w:lineRule="atLeast"/>
        <w:rPr>
          <w:rFonts w:ascii="myriad-pro" w:eastAsia="Times New Roman" w:hAnsi="myriad-pro" w:cs="Times New Roman"/>
          <w:color w:val="333333"/>
          <w:sz w:val="23"/>
          <w:szCs w:val="23"/>
          <w:lang w:eastAsia="en-NZ"/>
        </w:rPr>
      </w:pPr>
      <w:r w:rsidRPr="00777E61">
        <w:rPr>
          <w:rFonts w:ascii="myriad-pro" w:eastAsia="Times New Roman" w:hAnsi="myriad-pro" w:cs="Times New Roman"/>
          <w:color w:val="333333"/>
          <w:sz w:val="23"/>
          <w:szCs w:val="23"/>
          <w:lang w:val="en-US" w:eastAsia="en-NZ"/>
        </w:rPr>
        <w:t>Waitangi Tribunal. (2018, February 26). </w:t>
      </w:r>
      <w:r w:rsidRPr="00777E61">
        <w:rPr>
          <w:rFonts w:ascii="myriad-pro" w:eastAsia="Times New Roman" w:hAnsi="myriad-pro" w:cs="Times New Roman"/>
          <w:i/>
          <w:iCs/>
          <w:color w:val="333333"/>
          <w:sz w:val="23"/>
          <w:szCs w:val="23"/>
          <w:lang w:val="en-US" w:eastAsia="en-NZ"/>
        </w:rPr>
        <w:t xml:space="preserve">Te </w:t>
      </w:r>
      <w:proofErr w:type="spellStart"/>
      <w:r w:rsidRPr="00777E61">
        <w:rPr>
          <w:rFonts w:ascii="myriad-pro" w:eastAsia="Times New Roman" w:hAnsi="myriad-pro" w:cs="Times New Roman"/>
          <w:i/>
          <w:iCs/>
          <w:color w:val="333333"/>
          <w:sz w:val="23"/>
          <w:szCs w:val="23"/>
          <w:lang w:val="en-US" w:eastAsia="en-NZ"/>
        </w:rPr>
        <w:t>Paparahi</w:t>
      </w:r>
      <w:proofErr w:type="spellEnd"/>
      <w:r w:rsidRPr="00777E61">
        <w:rPr>
          <w:rFonts w:ascii="myriad-pro" w:eastAsia="Times New Roman" w:hAnsi="myriad-pro" w:cs="Times New Roman"/>
          <w:i/>
          <w:iCs/>
          <w:color w:val="333333"/>
          <w:sz w:val="23"/>
          <w:szCs w:val="23"/>
          <w:lang w:val="en-US" w:eastAsia="en-NZ"/>
        </w:rPr>
        <w:t xml:space="preserve"> o Te </w:t>
      </w:r>
      <w:proofErr w:type="spellStart"/>
      <w:r w:rsidRPr="00777E61">
        <w:rPr>
          <w:rFonts w:ascii="myriad-pro" w:eastAsia="Times New Roman" w:hAnsi="myriad-pro" w:cs="Times New Roman"/>
          <w:i/>
          <w:iCs/>
          <w:color w:val="333333"/>
          <w:sz w:val="23"/>
          <w:szCs w:val="23"/>
          <w:lang w:val="en-US" w:eastAsia="en-NZ"/>
        </w:rPr>
        <w:t>Raki</w:t>
      </w:r>
      <w:proofErr w:type="spellEnd"/>
      <w:r w:rsidRPr="00777E61">
        <w:rPr>
          <w:rFonts w:ascii="myriad-pro" w:eastAsia="Times New Roman" w:hAnsi="myriad-pro" w:cs="Times New Roman"/>
          <w:i/>
          <w:iCs/>
          <w:color w:val="333333"/>
          <w:sz w:val="23"/>
          <w:szCs w:val="23"/>
          <w:lang w:val="en-US" w:eastAsia="en-NZ"/>
        </w:rPr>
        <w:t xml:space="preserve"> (Northland)</w:t>
      </w:r>
      <w:r w:rsidRPr="00777E61">
        <w:rPr>
          <w:rFonts w:ascii="myriad-pro" w:eastAsia="Times New Roman" w:hAnsi="myriad-pro" w:cs="Times New Roman"/>
          <w:color w:val="333333"/>
          <w:sz w:val="23"/>
          <w:szCs w:val="23"/>
          <w:lang w:val="en-US" w:eastAsia="en-NZ"/>
        </w:rPr>
        <w:t>. Retrieved from Waitangi Tribunal Inquiries: https://www.waitangitribunal.govt.nz/inquiries/district-inquiries/te-paparahi-o-te-raki-northland/</w:t>
      </w:r>
    </w:p>
    <w:p w:rsidR="00777E61" w:rsidRDefault="00777E61">
      <w:bookmarkStart w:id="0" w:name="_GoBack"/>
      <w:bookmarkEnd w:id="0"/>
    </w:p>
    <w:sectPr w:rsidR="00777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61"/>
    <w:rsid w:val="00777E61"/>
    <w:rsid w:val="00792B45"/>
    <w:rsid w:val="007E4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C9D7"/>
  <w15:chartTrackingRefBased/>
  <w15:docId w15:val="{354CBF17-B4D8-498E-9E4B-78BEBB7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7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61"/>
    <w:rPr>
      <w:rFonts w:ascii="Times New Roman" w:eastAsia="Times New Roman" w:hAnsi="Times New Roman" w:cs="Times New Roman"/>
      <w:b/>
      <w:bCs/>
      <w:kern w:val="36"/>
      <w:sz w:val="48"/>
      <w:szCs w:val="48"/>
      <w:lang w:eastAsia="en-NZ"/>
    </w:rPr>
  </w:style>
  <w:style w:type="paragraph" w:styleId="NormalWeb">
    <w:name w:val="Normal (Web)"/>
    <w:basedOn w:val="Normal"/>
    <w:uiPriority w:val="99"/>
    <w:semiHidden/>
    <w:unhideWhenUsed/>
    <w:rsid w:val="00777E61"/>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Taylor</dc:creator>
  <cp:keywords/>
  <dc:description/>
  <cp:lastModifiedBy>Kaye Taylor</cp:lastModifiedBy>
  <cp:revision>1</cp:revision>
  <dcterms:created xsi:type="dcterms:W3CDTF">2018-12-01T04:06:00Z</dcterms:created>
  <dcterms:modified xsi:type="dcterms:W3CDTF">2018-12-01T10:29:00Z</dcterms:modified>
</cp:coreProperties>
</file>