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957" w:rsidRDefault="00FE1957" w:rsidP="00FE19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E1957" w:rsidRDefault="00FE1957" w:rsidP="00FE19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E1957" w:rsidRDefault="00FE1957" w:rsidP="00FE19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E1957" w:rsidRDefault="00FE1957" w:rsidP="00FE19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E1957" w:rsidRDefault="00FE1957" w:rsidP="00FE19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 Logistics (Part 3)</w:t>
      </w:r>
    </w:p>
    <w:p w:rsidR="00FE1957" w:rsidRDefault="00FE1957" w:rsidP="00FE19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FE1957" w:rsidRDefault="00FE1957" w:rsidP="00FE195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 Affiliation</w:t>
      </w:r>
    </w:p>
    <w:p w:rsidR="00FE1957" w:rsidRDefault="00FE1957" w:rsidP="00FE19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E1957" w:rsidRDefault="00FE1957" w:rsidP="00FE19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E1957" w:rsidRDefault="00FE1957" w:rsidP="00FE19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E1957" w:rsidRDefault="00FE1957" w:rsidP="00FE19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E1957" w:rsidRDefault="00FE1957" w:rsidP="00FE19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E1957" w:rsidRDefault="00FE1957" w:rsidP="00FE19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E1957" w:rsidRDefault="00FE1957" w:rsidP="00FE19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E1957" w:rsidRDefault="00FE1957" w:rsidP="00FE19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E1957" w:rsidRDefault="00FE1957" w:rsidP="00FE19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E1957" w:rsidRDefault="00FE1957" w:rsidP="00FE19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A364A" w:rsidRPr="00FE1957" w:rsidRDefault="000A364A" w:rsidP="00FE195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95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Advantages of </w:t>
      </w:r>
      <w:r w:rsidR="00FE1957" w:rsidRPr="00FE1957">
        <w:rPr>
          <w:rFonts w:ascii="Times New Roman" w:hAnsi="Times New Roman" w:cs="Times New Roman"/>
          <w:b/>
          <w:sz w:val="24"/>
          <w:szCs w:val="24"/>
        </w:rPr>
        <w:t>s</w:t>
      </w:r>
      <w:r w:rsidRPr="00FE1957">
        <w:rPr>
          <w:rFonts w:ascii="Times New Roman" w:hAnsi="Times New Roman" w:cs="Times New Roman"/>
          <w:b/>
          <w:sz w:val="24"/>
          <w:szCs w:val="24"/>
        </w:rPr>
        <w:t xml:space="preserve">ustainable </w:t>
      </w:r>
      <w:r w:rsidR="00FE1957" w:rsidRPr="00FE1957">
        <w:rPr>
          <w:rFonts w:ascii="Times New Roman" w:hAnsi="Times New Roman" w:cs="Times New Roman"/>
          <w:b/>
          <w:sz w:val="24"/>
          <w:szCs w:val="24"/>
        </w:rPr>
        <w:t>L</w:t>
      </w:r>
      <w:r w:rsidRPr="00FE1957">
        <w:rPr>
          <w:rFonts w:ascii="Times New Roman" w:hAnsi="Times New Roman" w:cs="Times New Roman"/>
          <w:b/>
          <w:sz w:val="24"/>
          <w:szCs w:val="24"/>
        </w:rPr>
        <w:t>ogistics</w:t>
      </w:r>
    </w:p>
    <w:p w:rsidR="00A76F7F" w:rsidRPr="00FE1957" w:rsidRDefault="00C63BE4" w:rsidP="00FE195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E1957">
        <w:rPr>
          <w:rFonts w:ascii="Times New Roman" w:hAnsi="Times New Roman" w:cs="Times New Roman"/>
          <w:sz w:val="24"/>
          <w:szCs w:val="24"/>
        </w:rPr>
        <w:t xml:space="preserve">The contemporary business environment that </w:t>
      </w:r>
      <w:r w:rsidRPr="00FE1957">
        <w:rPr>
          <w:rFonts w:ascii="Times New Roman" w:hAnsi="Times New Roman" w:cs="Times New Roman"/>
          <w:noProof/>
          <w:sz w:val="24"/>
          <w:szCs w:val="24"/>
        </w:rPr>
        <w:t>is characterized</w:t>
      </w:r>
      <w:r w:rsidRPr="00FE1957">
        <w:rPr>
          <w:rFonts w:ascii="Times New Roman" w:hAnsi="Times New Roman" w:cs="Times New Roman"/>
          <w:sz w:val="24"/>
          <w:szCs w:val="24"/>
        </w:rPr>
        <w:t xml:space="preserve"> with increased competition requires organizations to identify and implement strategies that do not only reduce the overall costs of operations but to also </w:t>
      </w:r>
      <w:r w:rsidR="00817E76" w:rsidRPr="00FE1957">
        <w:rPr>
          <w:rFonts w:ascii="Times New Roman" w:hAnsi="Times New Roman" w:cs="Times New Roman"/>
          <w:sz w:val="24"/>
          <w:szCs w:val="24"/>
        </w:rPr>
        <w:t xml:space="preserve">lace </w:t>
      </w:r>
      <w:r w:rsidR="00817E76" w:rsidRPr="00FE1957">
        <w:rPr>
          <w:rFonts w:ascii="Times New Roman" w:hAnsi="Times New Roman" w:cs="Times New Roman"/>
          <w:noProof/>
          <w:sz w:val="24"/>
          <w:szCs w:val="24"/>
        </w:rPr>
        <w:t>a</w:t>
      </w:r>
      <w:r w:rsidR="007437C6" w:rsidRPr="00FE1957">
        <w:rPr>
          <w:rFonts w:ascii="Times New Roman" w:hAnsi="Times New Roman" w:cs="Times New Roman"/>
          <w:noProof/>
          <w:sz w:val="24"/>
          <w:szCs w:val="24"/>
        </w:rPr>
        <w:t>n</w:t>
      </w:r>
      <w:r w:rsidR="00817E76" w:rsidRPr="00FE1957">
        <w:rPr>
          <w:rFonts w:ascii="Times New Roman" w:hAnsi="Times New Roman" w:cs="Times New Roman"/>
          <w:noProof/>
          <w:sz w:val="24"/>
          <w:szCs w:val="24"/>
        </w:rPr>
        <w:t xml:space="preserve"> organization</w:t>
      </w:r>
      <w:r w:rsidR="00817E76" w:rsidRPr="00FE1957">
        <w:rPr>
          <w:rFonts w:ascii="Times New Roman" w:hAnsi="Times New Roman" w:cs="Times New Roman"/>
          <w:sz w:val="24"/>
          <w:szCs w:val="24"/>
        </w:rPr>
        <w:t xml:space="preserve"> competitively</w:t>
      </w:r>
      <w:r w:rsidR="0013288E" w:rsidRPr="00FE19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3288E" w:rsidRPr="00FE1957">
        <w:rPr>
          <w:rFonts w:ascii="Times New Roman" w:hAnsi="Times New Roman" w:cs="Times New Roman"/>
          <w:sz w:val="24"/>
          <w:szCs w:val="24"/>
        </w:rPr>
        <w:t>Pazirandeh</w:t>
      </w:r>
      <w:proofErr w:type="spellEnd"/>
      <w:r w:rsidR="0013288E" w:rsidRPr="00FE195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13288E" w:rsidRPr="00FE1957">
        <w:rPr>
          <w:rFonts w:ascii="Times New Roman" w:hAnsi="Times New Roman" w:cs="Times New Roman"/>
          <w:sz w:val="24"/>
          <w:szCs w:val="24"/>
        </w:rPr>
        <w:t>Jafari</w:t>
      </w:r>
      <w:proofErr w:type="spellEnd"/>
      <w:r w:rsidR="0013288E" w:rsidRPr="00FE1957">
        <w:rPr>
          <w:rFonts w:ascii="Times New Roman" w:hAnsi="Times New Roman" w:cs="Times New Roman"/>
          <w:sz w:val="24"/>
          <w:szCs w:val="24"/>
        </w:rPr>
        <w:t>, 2013 p. 893)</w:t>
      </w:r>
      <w:r w:rsidR="00817E76" w:rsidRPr="00FE1957">
        <w:rPr>
          <w:rFonts w:ascii="Times New Roman" w:hAnsi="Times New Roman" w:cs="Times New Roman"/>
          <w:sz w:val="24"/>
          <w:szCs w:val="24"/>
        </w:rPr>
        <w:t xml:space="preserve">. Logistics is one of a company’s </w:t>
      </w:r>
      <w:proofErr w:type="gramStart"/>
      <w:r w:rsidR="00817E76" w:rsidRPr="00FE1957">
        <w:rPr>
          <w:rFonts w:ascii="Times New Roman" w:hAnsi="Times New Roman" w:cs="Times New Roman"/>
          <w:sz w:val="24"/>
          <w:szCs w:val="24"/>
        </w:rPr>
        <w:t>function</w:t>
      </w:r>
      <w:proofErr w:type="gramEnd"/>
      <w:r w:rsidR="00817E76" w:rsidRPr="00FE1957">
        <w:rPr>
          <w:rFonts w:ascii="Times New Roman" w:hAnsi="Times New Roman" w:cs="Times New Roman"/>
          <w:sz w:val="24"/>
          <w:szCs w:val="24"/>
        </w:rPr>
        <w:t xml:space="preserve"> that significantly incurs </w:t>
      </w:r>
      <w:r w:rsidR="00A87724" w:rsidRPr="00FE1957">
        <w:rPr>
          <w:rFonts w:ascii="Times New Roman" w:hAnsi="Times New Roman" w:cs="Times New Roman"/>
          <w:sz w:val="24"/>
          <w:szCs w:val="24"/>
        </w:rPr>
        <w:t>costs and</w:t>
      </w:r>
      <w:r w:rsidR="00817E76" w:rsidRPr="00FE1957">
        <w:rPr>
          <w:rFonts w:ascii="Times New Roman" w:hAnsi="Times New Roman" w:cs="Times New Roman"/>
          <w:sz w:val="24"/>
          <w:szCs w:val="24"/>
        </w:rPr>
        <w:t xml:space="preserve"> thus reduce the profitability </w:t>
      </w:r>
      <w:r w:rsidR="00A87724" w:rsidRPr="00FE1957">
        <w:rPr>
          <w:rFonts w:ascii="Times New Roman" w:hAnsi="Times New Roman" w:cs="Times New Roman"/>
          <w:noProof/>
          <w:sz w:val="24"/>
          <w:szCs w:val="24"/>
        </w:rPr>
        <w:t>of</w:t>
      </w:r>
      <w:r w:rsidR="00817E76" w:rsidRPr="00FE1957">
        <w:rPr>
          <w:rFonts w:ascii="Times New Roman" w:hAnsi="Times New Roman" w:cs="Times New Roman"/>
          <w:noProof/>
          <w:sz w:val="24"/>
          <w:szCs w:val="24"/>
        </w:rPr>
        <w:t xml:space="preserve"> an</w:t>
      </w:r>
      <w:r w:rsidR="00817E76" w:rsidRPr="00FE1957">
        <w:rPr>
          <w:rFonts w:ascii="Times New Roman" w:hAnsi="Times New Roman" w:cs="Times New Roman"/>
          <w:sz w:val="24"/>
          <w:szCs w:val="24"/>
        </w:rPr>
        <w:t xml:space="preserve"> organization.  </w:t>
      </w:r>
      <w:r w:rsidR="00A87724" w:rsidRPr="00FE1957">
        <w:rPr>
          <w:rFonts w:ascii="Times New Roman" w:hAnsi="Times New Roman" w:cs="Times New Roman"/>
          <w:sz w:val="24"/>
          <w:szCs w:val="24"/>
        </w:rPr>
        <w:t xml:space="preserve">Therefore, the logistics system of an organization is an important </w:t>
      </w:r>
      <w:r w:rsidR="00A87724" w:rsidRPr="00FE1957">
        <w:rPr>
          <w:rFonts w:ascii="Times New Roman" w:hAnsi="Times New Roman" w:cs="Times New Roman"/>
          <w:noProof/>
          <w:sz w:val="24"/>
          <w:szCs w:val="24"/>
        </w:rPr>
        <w:t>f</w:t>
      </w:r>
      <w:r w:rsidR="00FE1957" w:rsidRPr="00FE1957">
        <w:rPr>
          <w:rFonts w:ascii="Times New Roman" w:hAnsi="Times New Roman" w:cs="Times New Roman"/>
          <w:noProof/>
          <w:sz w:val="24"/>
          <w:szCs w:val="24"/>
        </w:rPr>
        <w:t xml:space="preserve">actor in </w:t>
      </w:r>
      <w:r w:rsidR="00A87724" w:rsidRPr="00FE1957">
        <w:rPr>
          <w:rFonts w:ascii="Times New Roman" w:hAnsi="Times New Roman" w:cs="Times New Roman"/>
          <w:sz w:val="24"/>
          <w:szCs w:val="24"/>
        </w:rPr>
        <w:t xml:space="preserve">cost reduction to an organization. </w:t>
      </w:r>
      <w:r w:rsidR="00400788" w:rsidRPr="00FE1957">
        <w:rPr>
          <w:rFonts w:ascii="Times New Roman" w:hAnsi="Times New Roman" w:cs="Times New Roman"/>
          <w:sz w:val="24"/>
          <w:szCs w:val="24"/>
        </w:rPr>
        <w:t xml:space="preserve">However, the </w:t>
      </w:r>
      <w:r w:rsidR="00A87724" w:rsidRPr="00FE1957">
        <w:rPr>
          <w:rFonts w:ascii="Times New Roman" w:hAnsi="Times New Roman" w:cs="Times New Roman"/>
          <w:sz w:val="24"/>
          <w:szCs w:val="24"/>
        </w:rPr>
        <w:t xml:space="preserve">objective to reduce an organization costs </w:t>
      </w:r>
      <w:r w:rsidR="00A87724" w:rsidRPr="00FE1957">
        <w:rPr>
          <w:rFonts w:ascii="Times New Roman" w:hAnsi="Times New Roman" w:cs="Times New Roman"/>
          <w:noProof/>
          <w:sz w:val="24"/>
          <w:szCs w:val="24"/>
        </w:rPr>
        <w:t>require</w:t>
      </w:r>
      <w:r w:rsidR="00FE1957" w:rsidRPr="00FE1957">
        <w:rPr>
          <w:rFonts w:ascii="Times New Roman" w:hAnsi="Times New Roman" w:cs="Times New Roman"/>
          <w:noProof/>
          <w:sz w:val="24"/>
          <w:szCs w:val="24"/>
        </w:rPr>
        <w:t>s</w:t>
      </w:r>
      <w:r w:rsidR="00A87724" w:rsidRPr="00FE1957">
        <w:rPr>
          <w:rFonts w:ascii="Times New Roman" w:hAnsi="Times New Roman" w:cs="Times New Roman"/>
          <w:sz w:val="24"/>
          <w:szCs w:val="24"/>
        </w:rPr>
        <w:t xml:space="preserve"> an organization to develop sustainable logistics for its survival and competitive positioning</w:t>
      </w:r>
      <w:r w:rsidR="0037126E" w:rsidRPr="00FE19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126E" w:rsidRPr="00FE1957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="0037126E" w:rsidRPr="00FE1957">
        <w:rPr>
          <w:rFonts w:ascii="Times New Roman" w:hAnsi="Times New Roman" w:cs="Times New Roman"/>
          <w:sz w:val="24"/>
          <w:szCs w:val="24"/>
        </w:rPr>
        <w:t xml:space="preserve"> et al., 2012 p. 328)</w:t>
      </w:r>
      <w:r w:rsidR="00A87724" w:rsidRPr="00FE1957">
        <w:rPr>
          <w:rFonts w:ascii="Times New Roman" w:hAnsi="Times New Roman" w:cs="Times New Roman"/>
          <w:sz w:val="24"/>
          <w:szCs w:val="24"/>
        </w:rPr>
        <w:t xml:space="preserve">. </w:t>
      </w:r>
      <w:r w:rsidR="00383E3A" w:rsidRPr="00FE1957">
        <w:rPr>
          <w:rFonts w:ascii="Times New Roman" w:hAnsi="Times New Roman" w:cs="Times New Roman"/>
          <w:sz w:val="24"/>
          <w:szCs w:val="24"/>
        </w:rPr>
        <w:t xml:space="preserve">Developing sustainable logistics initiatives is thus, an essential aspect to an organization achieving goals objectives and goals. </w:t>
      </w:r>
      <w:r w:rsidR="00FE1957" w:rsidRPr="00FE1957">
        <w:rPr>
          <w:rFonts w:ascii="Times New Roman" w:hAnsi="Times New Roman" w:cs="Times New Roman"/>
          <w:noProof/>
          <w:sz w:val="24"/>
          <w:szCs w:val="24"/>
        </w:rPr>
        <w:t>Various advantages</w:t>
      </w:r>
      <w:r w:rsidR="00F4297F" w:rsidRPr="00FE1957">
        <w:rPr>
          <w:rFonts w:ascii="Times New Roman" w:hAnsi="Times New Roman" w:cs="Times New Roman"/>
          <w:noProof/>
          <w:sz w:val="24"/>
          <w:szCs w:val="24"/>
        </w:rPr>
        <w:t xml:space="preserve"> accrues</w:t>
      </w:r>
      <w:r w:rsidR="00F4297F" w:rsidRPr="00FE1957">
        <w:rPr>
          <w:rFonts w:ascii="Times New Roman" w:hAnsi="Times New Roman" w:cs="Times New Roman"/>
          <w:sz w:val="24"/>
          <w:szCs w:val="24"/>
        </w:rPr>
        <w:t xml:space="preserve"> from sustainable logistics including</w:t>
      </w:r>
      <w:r w:rsidR="0049528A" w:rsidRPr="00FE1957">
        <w:rPr>
          <w:rFonts w:ascii="Times New Roman" w:hAnsi="Times New Roman" w:cs="Times New Roman"/>
          <w:sz w:val="24"/>
          <w:szCs w:val="24"/>
        </w:rPr>
        <w:t xml:space="preserve"> </w:t>
      </w:r>
      <w:r w:rsidR="00FE1957" w:rsidRPr="00FE1957">
        <w:rPr>
          <w:rFonts w:ascii="Times New Roman" w:hAnsi="Times New Roman" w:cs="Times New Roman"/>
          <w:sz w:val="24"/>
          <w:szCs w:val="24"/>
        </w:rPr>
        <w:t xml:space="preserve">the </w:t>
      </w:r>
      <w:r w:rsidR="0049528A" w:rsidRPr="00FE1957">
        <w:rPr>
          <w:rFonts w:ascii="Times New Roman" w:hAnsi="Times New Roman" w:cs="Times New Roman"/>
          <w:noProof/>
          <w:sz w:val="24"/>
          <w:szCs w:val="24"/>
        </w:rPr>
        <w:t>development</w:t>
      </w:r>
      <w:r w:rsidR="0049528A" w:rsidRPr="00FE1957">
        <w:rPr>
          <w:rFonts w:ascii="Times New Roman" w:hAnsi="Times New Roman" w:cs="Times New Roman"/>
          <w:sz w:val="24"/>
          <w:szCs w:val="24"/>
        </w:rPr>
        <w:t xml:space="preserve"> of </w:t>
      </w:r>
      <w:r w:rsidR="00FE1957" w:rsidRPr="00FE1957">
        <w:rPr>
          <w:rFonts w:ascii="Times New Roman" w:hAnsi="Times New Roman" w:cs="Times New Roman"/>
          <w:sz w:val="24"/>
          <w:szCs w:val="24"/>
        </w:rPr>
        <w:t xml:space="preserve">the </w:t>
      </w:r>
      <w:r w:rsidR="0049528A" w:rsidRPr="00FE1957">
        <w:rPr>
          <w:rFonts w:ascii="Times New Roman" w:hAnsi="Times New Roman" w:cs="Times New Roman"/>
          <w:noProof/>
          <w:sz w:val="24"/>
          <w:szCs w:val="24"/>
        </w:rPr>
        <w:t>strong</w:t>
      </w:r>
      <w:r w:rsidR="0049528A" w:rsidRPr="00FE1957">
        <w:rPr>
          <w:rFonts w:ascii="Times New Roman" w:hAnsi="Times New Roman" w:cs="Times New Roman"/>
          <w:sz w:val="24"/>
          <w:szCs w:val="24"/>
        </w:rPr>
        <w:t xml:space="preserve"> relationship between an organization and th</w:t>
      </w:r>
      <w:r w:rsidR="003E3C53" w:rsidRPr="00FE1957">
        <w:rPr>
          <w:rFonts w:ascii="Times New Roman" w:hAnsi="Times New Roman" w:cs="Times New Roman"/>
          <w:sz w:val="24"/>
          <w:szCs w:val="24"/>
        </w:rPr>
        <w:t xml:space="preserve">e logistic stakeholders, </w:t>
      </w:r>
      <w:r w:rsidR="003E3C53" w:rsidRPr="00FE1957">
        <w:rPr>
          <w:rFonts w:ascii="Times New Roman" w:hAnsi="Times New Roman" w:cs="Times New Roman"/>
          <w:noProof/>
          <w:sz w:val="24"/>
          <w:szCs w:val="24"/>
        </w:rPr>
        <w:t>cost</w:t>
      </w:r>
      <w:r w:rsidR="00FE1957" w:rsidRPr="00FE1957">
        <w:rPr>
          <w:rFonts w:ascii="Times New Roman" w:hAnsi="Times New Roman" w:cs="Times New Roman"/>
          <w:noProof/>
          <w:sz w:val="24"/>
          <w:szCs w:val="24"/>
        </w:rPr>
        <w:t>-</w:t>
      </w:r>
      <w:r w:rsidR="003E3C53" w:rsidRPr="00FE1957">
        <w:rPr>
          <w:rFonts w:ascii="Times New Roman" w:hAnsi="Times New Roman" w:cs="Times New Roman"/>
          <w:noProof/>
          <w:sz w:val="24"/>
          <w:szCs w:val="24"/>
        </w:rPr>
        <w:t>cutting</w:t>
      </w:r>
      <w:r w:rsidR="003E3C53" w:rsidRPr="00FE1957">
        <w:rPr>
          <w:rFonts w:ascii="Times New Roman" w:hAnsi="Times New Roman" w:cs="Times New Roman"/>
          <w:sz w:val="24"/>
          <w:szCs w:val="24"/>
        </w:rPr>
        <w:t xml:space="preserve">, the survival of an organization and </w:t>
      </w:r>
      <w:r w:rsidR="00A76F7F" w:rsidRPr="00FE1957">
        <w:rPr>
          <w:rFonts w:ascii="Times New Roman" w:hAnsi="Times New Roman" w:cs="Times New Roman"/>
          <w:sz w:val="24"/>
          <w:szCs w:val="24"/>
        </w:rPr>
        <w:t xml:space="preserve">increased brand reputation. </w:t>
      </w:r>
    </w:p>
    <w:p w:rsidR="003E3C53" w:rsidRPr="00B239E0" w:rsidRDefault="00FE1957" w:rsidP="00FE195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239E0">
        <w:rPr>
          <w:rFonts w:ascii="Times New Roman" w:hAnsi="Times New Roman" w:cs="Times New Roman"/>
          <w:b/>
          <w:noProof/>
          <w:sz w:val="24"/>
          <w:szCs w:val="24"/>
        </w:rPr>
        <w:t>S</w:t>
      </w:r>
      <w:r w:rsidR="003E3C53" w:rsidRPr="00B239E0">
        <w:rPr>
          <w:rFonts w:ascii="Times New Roman" w:hAnsi="Times New Roman" w:cs="Times New Roman"/>
          <w:b/>
          <w:noProof/>
          <w:sz w:val="24"/>
          <w:szCs w:val="24"/>
        </w:rPr>
        <w:t>trong</w:t>
      </w:r>
      <w:r w:rsidR="003E3C53" w:rsidRPr="00B23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9E0" w:rsidRPr="00B239E0">
        <w:rPr>
          <w:rFonts w:ascii="Times New Roman" w:hAnsi="Times New Roman" w:cs="Times New Roman"/>
          <w:b/>
          <w:sz w:val="24"/>
          <w:szCs w:val="24"/>
        </w:rPr>
        <w:t>R</w:t>
      </w:r>
      <w:r w:rsidR="003E3C53" w:rsidRPr="00B239E0">
        <w:rPr>
          <w:rFonts w:ascii="Times New Roman" w:hAnsi="Times New Roman" w:cs="Times New Roman"/>
          <w:b/>
          <w:sz w:val="24"/>
          <w:szCs w:val="24"/>
        </w:rPr>
        <w:t>elationship</w:t>
      </w:r>
      <w:r w:rsidR="00B239E0" w:rsidRPr="00B239E0">
        <w:rPr>
          <w:rFonts w:ascii="Times New Roman" w:hAnsi="Times New Roman" w:cs="Times New Roman"/>
          <w:b/>
          <w:sz w:val="24"/>
          <w:szCs w:val="24"/>
        </w:rPr>
        <w:t>s</w:t>
      </w:r>
      <w:r w:rsidR="003E3C53" w:rsidRPr="00B239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39E0" w:rsidRPr="00B239E0">
        <w:rPr>
          <w:rFonts w:ascii="Times New Roman" w:hAnsi="Times New Roman" w:cs="Times New Roman"/>
          <w:b/>
          <w:sz w:val="24"/>
          <w:szCs w:val="24"/>
        </w:rPr>
        <w:t>between an Organization and its S</w:t>
      </w:r>
      <w:r w:rsidR="003E3C53" w:rsidRPr="00B239E0">
        <w:rPr>
          <w:rFonts w:ascii="Times New Roman" w:hAnsi="Times New Roman" w:cs="Times New Roman"/>
          <w:b/>
          <w:sz w:val="24"/>
          <w:szCs w:val="24"/>
        </w:rPr>
        <w:t xml:space="preserve">takeholders </w:t>
      </w:r>
    </w:p>
    <w:p w:rsidR="00A76F7F" w:rsidRPr="00FE1957" w:rsidRDefault="005C1840" w:rsidP="00B239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E1957">
        <w:rPr>
          <w:rFonts w:ascii="Times New Roman" w:hAnsi="Times New Roman" w:cs="Times New Roman"/>
          <w:sz w:val="24"/>
          <w:szCs w:val="24"/>
        </w:rPr>
        <w:t xml:space="preserve">Developing </w:t>
      </w:r>
      <w:r w:rsidR="00FE1957" w:rsidRPr="00FE1957">
        <w:rPr>
          <w:rFonts w:ascii="Times New Roman" w:hAnsi="Times New Roman" w:cs="Times New Roman"/>
          <w:sz w:val="24"/>
          <w:szCs w:val="24"/>
        </w:rPr>
        <w:t xml:space="preserve">a </w:t>
      </w:r>
      <w:r w:rsidRPr="00FE1957">
        <w:rPr>
          <w:rFonts w:ascii="Times New Roman" w:hAnsi="Times New Roman" w:cs="Times New Roman"/>
          <w:noProof/>
          <w:sz w:val="24"/>
          <w:szCs w:val="24"/>
        </w:rPr>
        <w:t>sustainable</w:t>
      </w:r>
      <w:r w:rsidRPr="00FE1957">
        <w:rPr>
          <w:rFonts w:ascii="Times New Roman" w:hAnsi="Times New Roman" w:cs="Times New Roman"/>
          <w:sz w:val="24"/>
          <w:szCs w:val="24"/>
        </w:rPr>
        <w:t xml:space="preserve"> relationship among the logistics stak</w:t>
      </w:r>
      <w:r w:rsidR="00427BDE" w:rsidRPr="00FE1957">
        <w:rPr>
          <w:rFonts w:ascii="Times New Roman" w:hAnsi="Times New Roman" w:cs="Times New Roman"/>
          <w:sz w:val="24"/>
          <w:szCs w:val="24"/>
        </w:rPr>
        <w:t>eholders including the drivers</w:t>
      </w:r>
      <w:r w:rsidR="00301CFA" w:rsidRPr="00FE1957">
        <w:rPr>
          <w:rFonts w:ascii="Times New Roman" w:hAnsi="Times New Roman" w:cs="Times New Roman"/>
          <w:sz w:val="24"/>
          <w:szCs w:val="24"/>
        </w:rPr>
        <w:t xml:space="preserve">, </w:t>
      </w:r>
      <w:r w:rsidR="00801A41" w:rsidRPr="00FE1957">
        <w:rPr>
          <w:rFonts w:ascii="Times New Roman" w:hAnsi="Times New Roman" w:cs="Times New Roman"/>
          <w:sz w:val="24"/>
          <w:szCs w:val="24"/>
        </w:rPr>
        <w:t>loaders, customers</w:t>
      </w:r>
      <w:r w:rsidR="00427BDE" w:rsidRPr="00FE1957">
        <w:rPr>
          <w:rFonts w:ascii="Times New Roman" w:hAnsi="Times New Roman" w:cs="Times New Roman"/>
          <w:sz w:val="24"/>
          <w:szCs w:val="24"/>
        </w:rPr>
        <w:t xml:space="preserve"> and the community </w:t>
      </w:r>
      <w:r w:rsidR="00301CFA" w:rsidRPr="00FE1957">
        <w:rPr>
          <w:rFonts w:ascii="Times New Roman" w:hAnsi="Times New Roman" w:cs="Times New Roman"/>
          <w:sz w:val="24"/>
          <w:szCs w:val="24"/>
        </w:rPr>
        <w:t>is beneficial to an organization in various ways</w:t>
      </w:r>
      <w:r w:rsidR="0037126E" w:rsidRPr="00FE19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126E" w:rsidRPr="00FE1957">
        <w:rPr>
          <w:rFonts w:ascii="Times New Roman" w:hAnsi="Times New Roman" w:cs="Times New Roman"/>
          <w:sz w:val="24"/>
          <w:szCs w:val="24"/>
        </w:rPr>
        <w:t>Pazirandeh</w:t>
      </w:r>
      <w:proofErr w:type="spellEnd"/>
      <w:r w:rsidR="0037126E" w:rsidRPr="00FE195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7126E" w:rsidRPr="00FE1957">
        <w:rPr>
          <w:rFonts w:ascii="Times New Roman" w:hAnsi="Times New Roman" w:cs="Times New Roman"/>
          <w:sz w:val="24"/>
          <w:szCs w:val="24"/>
        </w:rPr>
        <w:t>Jafari</w:t>
      </w:r>
      <w:proofErr w:type="spellEnd"/>
      <w:r w:rsidR="0037126E" w:rsidRPr="00FE1957">
        <w:rPr>
          <w:rFonts w:ascii="Times New Roman" w:hAnsi="Times New Roman" w:cs="Times New Roman"/>
          <w:sz w:val="24"/>
          <w:szCs w:val="24"/>
        </w:rPr>
        <w:t>, 2013 p. 894)</w:t>
      </w:r>
      <w:r w:rsidR="00301CFA" w:rsidRPr="00FE1957">
        <w:rPr>
          <w:rFonts w:ascii="Times New Roman" w:hAnsi="Times New Roman" w:cs="Times New Roman"/>
          <w:sz w:val="24"/>
          <w:szCs w:val="24"/>
        </w:rPr>
        <w:t xml:space="preserve">. </w:t>
      </w:r>
      <w:r w:rsidR="00801A41" w:rsidRPr="00FE1957">
        <w:rPr>
          <w:rFonts w:ascii="Times New Roman" w:hAnsi="Times New Roman" w:cs="Times New Roman"/>
          <w:sz w:val="24"/>
          <w:szCs w:val="24"/>
        </w:rPr>
        <w:t>The increased awareness on the need for environmental conservation among stakeholders such</w:t>
      </w:r>
      <w:r w:rsidR="009113E0" w:rsidRPr="00FE1957">
        <w:rPr>
          <w:rFonts w:ascii="Times New Roman" w:hAnsi="Times New Roman" w:cs="Times New Roman"/>
          <w:sz w:val="24"/>
          <w:szCs w:val="24"/>
        </w:rPr>
        <w:t xml:space="preserve"> a</w:t>
      </w:r>
      <w:r w:rsidR="00801A41" w:rsidRPr="00FE1957">
        <w:rPr>
          <w:rFonts w:ascii="Times New Roman" w:hAnsi="Times New Roman" w:cs="Times New Roman"/>
          <w:sz w:val="24"/>
          <w:szCs w:val="24"/>
        </w:rPr>
        <w:t xml:space="preserve">s the customers influences </w:t>
      </w:r>
      <w:r w:rsidR="009113E0" w:rsidRPr="00FE1957">
        <w:rPr>
          <w:rFonts w:ascii="Times New Roman" w:hAnsi="Times New Roman" w:cs="Times New Roman"/>
          <w:sz w:val="24"/>
          <w:szCs w:val="24"/>
        </w:rPr>
        <w:t>t</w:t>
      </w:r>
      <w:r w:rsidR="00801A41" w:rsidRPr="00FE1957">
        <w:rPr>
          <w:rFonts w:ascii="Times New Roman" w:hAnsi="Times New Roman" w:cs="Times New Roman"/>
          <w:sz w:val="24"/>
          <w:szCs w:val="24"/>
        </w:rPr>
        <w:t>heir purchasing behavior</w:t>
      </w:r>
      <w:r w:rsidR="00400788" w:rsidRPr="00FE1957">
        <w:rPr>
          <w:rFonts w:ascii="Times New Roman" w:hAnsi="Times New Roman" w:cs="Times New Roman"/>
          <w:sz w:val="24"/>
          <w:szCs w:val="24"/>
        </w:rPr>
        <w:t xml:space="preserve"> (BMW Group, 2013 p. 125)</w:t>
      </w:r>
      <w:r w:rsidR="00801A41" w:rsidRPr="00FE1957">
        <w:rPr>
          <w:rFonts w:ascii="Times New Roman" w:hAnsi="Times New Roman" w:cs="Times New Roman"/>
          <w:sz w:val="24"/>
          <w:szCs w:val="24"/>
        </w:rPr>
        <w:t xml:space="preserve">. </w:t>
      </w:r>
      <w:r w:rsidR="009113E0" w:rsidRPr="00FE1957">
        <w:rPr>
          <w:rFonts w:ascii="Times New Roman" w:hAnsi="Times New Roman" w:cs="Times New Roman"/>
          <w:sz w:val="24"/>
          <w:szCs w:val="24"/>
        </w:rPr>
        <w:t xml:space="preserve">Therefore, an organization that values sustainable logistics </w:t>
      </w:r>
      <w:r w:rsidR="00FE1957" w:rsidRPr="00FE1957">
        <w:rPr>
          <w:rFonts w:ascii="Times New Roman" w:hAnsi="Times New Roman" w:cs="Times New Roman"/>
          <w:noProof/>
          <w:sz w:val="24"/>
          <w:szCs w:val="24"/>
        </w:rPr>
        <w:t>by</w:t>
      </w:r>
      <w:r w:rsidR="009113E0" w:rsidRPr="00FE1957">
        <w:rPr>
          <w:rFonts w:ascii="Times New Roman" w:hAnsi="Times New Roman" w:cs="Times New Roman"/>
          <w:sz w:val="24"/>
          <w:szCs w:val="24"/>
        </w:rPr>
        <w:t xml:space="preserve"> reducing the impact of logistics</w:t>
      </w:r>
      <w:r w:rsidR="009832F2" w:rsidRPr="00FE1957">
        <w:rPr>
          <w:rFonts w:ascii="Times New Roman" w:hAnsi="Times New Roman" w:cs="Times New Roman"/>
          <w:sz w:val="24"/>
          <w:szCs w:val="24"/>
        </w:rPr>
        <w:t xml:space="preserve"> on environmental footprints</w:t>
      </w:r>
      <w:r w:rsidR="009113E0" w:rsidRPr="00FE1957">
        <w:rPr>
          <w:rFonts w:ascii="Times New Roman" w:hAnsi="Times New Roman" w:cs="Times New Roman"/>
          <w:sz w:val="24"/>
          <w:szCs w:val="24"/>
        </w:rPr>
        <w:t xml:space="preserve"> </w:t>
      </w:r>
      <w:r w:rsidR="009832F2" w:rsidRPr="00FE1957">
        <w:rPr>
          <w:rFonts w:ascii="Times New Roman" w:hAnsi="Times New Roman" w:cs="Times New Roman"/>
          <w:sz w:val="24"/>
          <w:szCs w:val="24"/>
        </w:rPr>
        <w:t xml:space="preserve">is beneficial to an organization through increased demand for goods and services. </w:t>
      </w:r>
      <w:r w:rsidR="00B303BA" w:rsidRPr="00FE1957">
        <w:rPr>
          <w:rFonts w:ascii="Times New Roman" w:hAnsi="Times New Roman" w:cs="Times New Roman"/>
          <w:sz w:val="24"/>
          <w:szCs w:val="24"/>
        </w:rPr>
        <w:t xml:space="preserve">Besides, developing sustainable logistics with </w:t>
      </w:r>
      <w:r w:rsidR="00B303BA" w:rsidRPr="00FE1957">
        <w:rPr>
          <w:rFonts w:ascii="Times New Roman" w:hAnsi="Times New Roman" w:cs="Times New Roman"/>
          <w:sz w:val="24"/>
          <w:szCs w:val="24"/>
        </w:rPr>
        <w:lastRenderedPageBreak/>
        <w:t xml:space="preserve">the employees including the driver does not only enhance their productivity but also reduces the level of labor turnover. </w:t>
      </w:r>
    </w:p>
    <w:p w:rsidR="003E3C53" w:rsidRPr="00B239E0" w:rsidRDefault="003E3C53" w:rsidP="00FE195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239E0">
        <w:rPr>
          <w:rFonts w:ascii="Times New Roman" w:hAnsi="Times New Roman" w:cs="Times New Roman"/>
          <w:b/>
          <w:sz w:val="24"/>
          <w:szCs w:val="24"/>
        </w:rPr>
        <w:t xml:space="preserve">Cost </w:t>
      </w:r>
      <w:r w:rsidR="00B239E0" w:rsidRPr="00B239E0">
        <w:rPr>
          <w:rFonts w:ascii="Times New Roman" w:hAnsi="Times New Roman" w:cs="Times New Roman"/>
          <w:b/>
          <w:sz w:val="24"/>
          <w:szCs w:val="24"/>
        </w:rPr>
        <w:t>C</w:t>
      </w:r>
      <w:r w:rsidRPr="00B239E0">
        <w:rPr>
          <w:rFonts w:ascii="Times New Roman" w:hAnsi="Times New Roman" w:cs="Times New Roman"/>
          <w:b/>
          <w:sz w:val="24"/>
          <w:szCs w:val="24"/>
        </w:rPr>
        <w:t xml:space="preserve">utting </w:t>
      </w:r>
    </w:p>
    <w:p w:rsidR="00DB584D" w:rsidRPr="00FE1957" w:rsidRDefault="00B303BA" w:rsidP="00B239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E1957">
        <w:rPr>
          <w:rFonts w:ascii="Times New Roman" w:hAnsi="Times New Roman" w:cs="Times New Roman"/>
          <w:sz w:val="24"/>
          <w:szCs w:val="24"/>
        </w:rPr>
        <w:t>Cost cutting is an essential strategy in an organization in enhancing the profitability of an organization. Sustainability in logistics is considered</w:t>
      </w:r>
      <w:r w:rsidR="00455530" w:rsidRPr="00FE1957">
        <w:rPr>
          <w:rFonts w:ascii="Times New Roman" w:hAnsi="Times New Roman" w:cs="Times New Roman"/>
          <w:sz w:val="24"/>
          <w:szCs w:val="24"/>
        </w:rPr>
        <w:t xml:space="preserve"> to significantly </w:t>
      </w:r>
      <w:r w:rsidRPr="00FE1957">
        <w:rPr>
          <w:rFonts w:ascii="Times New Roman" w:hAnsi="Times New Roman" w:cs="Times New Roman"/>
          <w:sz w:val="24"/>
          <w:szCs w:val="24"/>
        </w:rPr>
        <w:t xml:space="preserve">impact </w:t>
      </w:r>
      <w:r w:rsidR="00455530" w:rsidRPr="00FE1957">
        <w:rPr>
          <w:rFonts w:ascii="Times New Roman" w:hAnsi="Times New Roman" w:cs="Times New Roman"/>
          <w:noProof/>
          <w:sz w:val="24"/>
          <w:szCs w:val="24"/>
        </w:rPr>
        <w:t>cost</w:t>
      </w:r>
      <w:r w:rsidR="00FE1957" w:rsidRPr="00FE1957">
        <w:rPr>
          <w:rFonts w:ascii="Times New Roman" w:hAnsi="Times New Roman" w:cs="Times New Roman"/>
          <w:noProof/>
          <w:sz w:val="24"/>
          <w:szCs w:val="24"/>
        </w:rPr>
        <w:t>-</w:t>
      </w:r>
      <w:r w:rsidR="00455530" w:rsidRPr="00FE1957">
        <w:rPr>
          <w:rFonts w:ascii="Times New Roman" w:hAnsi="Times New Roman" w:cs="Times New Roman"/>
          <w:noProof/>
          <w:sz w:val="24"/>
          <w:szCs w:val="24"/>
        </w:rPr>
        <w:t>cutting</w:t>
      </w:r>
      <w:r w:rsidR="00455530" w:rsidRPr="00FE1957">
        <w:rPr>
          <w:rFonts w:ascii="Times New Roman" w:hAnsi="Times New Roman" w:cs="Times New Roman"/>
          <w:sz w:val="24"/>
          <w:szCs w:val="24"/>
        </w:rPr>
        <w:t xml:space="preserve"> among organizations</w:t>
      </w:r>
      <w:r w:rsidR="0037126E" w:rsidRPr="00FE19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126E" w:rsidRPr="00FE1957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="0037126E" w:rsidRPr="00FE1957">
        <w:rPr>
          <w:rFonts w:ascii="Times New Roman" w:hAnsi="Times New Roman" w:cs="Times New Roman"/>
          <w:sz w:val="24"/>
          <w:szCs w:val="24"/>
        </w:rPr>
        <w:t xml:space="preserve"> et al., 2012 p. 329)</w:t>
      </w:r>
      <w:r w:rsidR="00455530" w:rsidRPr="00FE1957">
        <w:rPr>
          <w:rFonts w:ascii="Times New Roman" w:hAnsi="Times New Roman" w:cs="Times New Roman"/>
          <w:sz w:val="24"/>
          <w:szCs w:val="24"/>
        </w:rPr>
        <w:t xml:space="preserve">. For instance, reverse logistics </w:t>
      </w:r>
      <w:r w:rsidR="00E65A0B" w:rsidRPr="00FE1957">
        <w:rPr>
          <w:rFonts w:ascii="Times New Roman" w:hAnsi="Times New Roman" w:cs="Times New Roman"/>
          <w:sz w:val="24"/>
          <w:szCs w:val="24"/>
        </w:rPr>
        <w:t xml:space="preserve">enables an organization to recollect the </w:t>
      </w:r>
      <w:r w:rsidR="00ED48D0" w:rsidRPr="00FE1957">
        <w:rPr>
          <w:rFonts w:ascii="Times New Roman" w:hAnsi="Times New Roman" w:cs="Times New Roman"/>
          <w:sz w:val="24"/>
          <w:szCs w:val="24"/>
        </w:rPr>
        <w:t>used</w:t>
      </w:r>
      <w:r w:rsidR="00E65A0B" w:rsidRPr="00FE1957">
        <w:rPr>
          <w:rFonts w:ascii="Times New Roman" w:hAnsi="Times New Roman" w:cs="Times New Roman"/>
          <w:sz w:val="24"/>
          <w:szCs w:val="24"/>
        </w:rPr>
        <w:t xml:space="preserve"> goods which are recycled or remanufactured </w:t>
      </w:r>
      <w:r w:rsidR="00ED48D0" w:rsidRPr="00FE1957">
        <w:rPr>
          <w:rFonts w:ascii="Times New Roman" w:hAnsi="Times New Roman" w:cs="Times New Roman"/>
          <w:sz w:val="24"/>
          <w:szCs w:val="24"/>
        </w:rPr>
        <w:t xml:space="preserve">and </w:t>
      </w:r>
      <w:r w:rsidR="00E65A0B" w:rsidRPr="00FE1957">
        <w:rPr>
          <w:rFonts w:ascii="Times New Roman" w:hAnsi="Times New Roman" w:cs="Times New Roman"/>
          <w:sz w:val="24"/>
          <w:szCs w:val="24"/>
        </w:rPr>
        <w:t>thus, reduce the</w:t>
      </w:r>
      <w:r w:rsidR="00ED48D0" w:rsidRPr="00FE1957">
        <w:rPr>
          <w:rFonts w:ascii="Times New Roman" w:hAnsi="Times New Roman" w:cs="Times New Roman"/>
          <w:sz w:val="24"/>
          <w:szCs w:val="24"/>
        </w:rPr>
        <w:t xml:space="preserve"> cost of acquiring raw materials to manufacture such products. </w:t>
      </w:r>
      <w:r w:rsidR="00DB584D" w:rsidRPr="00FE1957">
        <w:rPr>
          <w:rFonts w:ascii="Times New Roman" w:hAnsi="Times New Roman" w:cs="Times New Roman"/>
          <w:sz w:val="24"/>
          <w:szCs w:val="24"/>
        </w:rPr>
        <w:t xml:space="preserve">Besides, through sustainable logistics, an organization has </w:t>
      </w:r>
      <w:r w:rsidR="00FE1957" w:rsidRPr="00FE1957">
        <w:rPr>
          <w:rFonts w:ascii="Times New Roman" w:hAnsi="Times New Roman" w:cs="Times New Roman"/>
          <w:sz w:val="24"/>
          <w:szCs w:val="24"/>
        </w:rPr>
        <w:t xml:space="preserve">a </w:t>
      </w:r>
      <w:r w:rsidR="00DB584D" w:rsidRPr="00FE1957">
        <w:rPr>
          <w:rFonts w:ascii="Times New Roman" w:hAnsi="Times New Roman" w:cs="Times New Roman"/>
          <w:noProof/>
          <w:sz w:val="24"/>
          <w:szCs w:val="24"/>
        </w:rPr>
        <w:t>low</w:t>
      </w:r>
      <w:r w:rsidR="00DB584D" w:rsidRPr="00FE1957">
        <w:rPr>
          <w:rFonts w:ascii="Times New Roman" w:hAnsi="Times New Roman" w:cs="Times New Roman"/>
          <w:sz w:val="24"/>
          <w:szCs w:val="24"/>
        </w:rPr>
        <w:t xml:space="preserve"> level of labor turnover and thus, cut the costs associated with recruiting new employees to an organization</w:t>
      </w:r>
      <w:r w:rsidR="0013288E" w:rsidRPr="00FE19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3288E" w:rsidRPr="00FE1957">
        <w:rPr>
          <w:rFonts w:ascii="Times New Roman" w:hAnsi="Times New Roman" w:cs="Times New Roman"/>
          <w:sz w:val="24"/>
          <w:szCs w:val="24"/>
        </w:rPr>
        <w:t>Pazirandeh</w:t>
      </w:r>
      <w:proofErr w:type="spellEnd"/>
      <w:r w:rsidR="0013288E" w:rsidRPr="00FE195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13288E" w:rsidRPr="00FE1957">
        <w:rPr>
          <w:rFonts w:ascii="Times New Roman" w:hAnsi="Times New Roman" w:cs="Times New Roman"/>
          <w:sz w:val="24"/>
          <w:szCs w:val="24"/>
        </w:rPr>
        <w:t>Jafari</w:t>
      </w:r>
      <w:proofErr w:type="spellEnd"/>
      <w:r w:rsidR="0013288E" w:rsidRPr="00FE1957">
        <w:rPr>
          <w:rFonts w:ascii="Times New Roman" w:hAnsi="Times New Roman" w:cs="Times New Roman"/>
          <w:sz w:val="24"/>
          <w:szCs w:val="24"/>
        </w:rPr>
        <w:t>, 2013 p. 890)</w:t>
      </w:r>
      <w:r w:rsidR="00DB584D" w:rsidRPr="00FE19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6F7F" w:rsidRPr="00B239E0" w:rsidRDefault="00A76F7F" w:rsidP="00FE195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239E0">
        <w:rPr>
          <w:rFonts w:ascii="Times New Roman" w:hAnsi="Times New Roman" w:cs="Times New Roman"/>
          <w:b/>
          <w:sz w:val="24"/>
          <w:szCs w:val="24"/>
        </w:rPr>
        <w:t xml:space="preserve">Brand </w:t>
      </w:r>
      <w:r w:rsidR="00FE1957" w:rsidRPr="00B239E0">
        <w:rPr>
          <w:rFonts w:ascii="Times New Roman" w:hAnsi="Times New Roman" w:cs="Times New Roman"/>
          <w:b/>
          <w:noProof/>
          <w:sz w:val="24"/>
          <w:szCs w:val="24"/>
        </w:rPr>
        <w:t>R</w:t>
      </w:r>
      <w:r w:rsidRPr="00B239E0">
        <w:rPr>
          <w:rFonts w:ascii="Times New Roman" w:hAnsi="Times New Roman" w:cs="Times New Roman"/>
          <w:b/>
          <w:noProof/>
          <w:sz w:val="24"/>
          <w:szCs w:val="24"/>
        </w:rPr>
        <w:t>eputation</w:t>
      </w:r>
      <w:r w:rsidRPr="00B239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584D" w:rsidRPr="00FE1957" w:rsidRDefault="00DB584D" w:rsidP="00B239E0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E1957">
        <w:rPr>
          <w:rFonts w:ascii="Times New Roman" w:hAnsi="Times New Roman" w:cs="Times New Roman"/>
          <w:sz w:val="24"/>
          <w:szCs w:val="24"/>
        </w:rPr>
        <w:t xml:space="preserve">Brand reputation </w:t>
      </w:r>
      <w:r w:rsidRPr="00FE1957">
        <w:rPr>
          <w:rFonts w:ascii="Times New Roman" w:hAnsi="Times New Roman" w:cs="Times New Roman"/>
          <w:noProof/>
          <w:sz w:val="24"/>
          <w:szCs w:val="24"/>
        </w:rPr>
        <w:t>is considered</w:t>
      </w:r>
      <w:r w:rsidRPr="00FE1957">
        <w:rPr>
          <w:rFonts w:ascii="Times New Roman" w:hAnsi="Times New Roman" w:cs="Times New Roman"/>
          <w:sz w:val="24"/>
          <w:szCs w:val="24"/>
        </w:rPr>
        <w:t xml:space="preserve"> an important aspect </w:t>
      </w:r>
      <w:r w:rsidR="00FE1957" w:rsidRPr="00FE1957">
        <w:rPr>
          <w:rFonts w:ascii="Times New Roman" w:hAnsi="Times New Roman" w:cs="Times New Roman"/>
          <w:noProof/>
          <w:sz w:val="24"/>
          <w:szCs w:val="24"/>
        </w:rPr>
        <w:t>of</w:t>
      </w:r>
      <w:r w:rsidRPr="00FE1957">
        <w:rPr>
          <w:rFonts w:ascii="Times New Roman" w:hAnsi="Times New Roman" w:cs="Times New Roman"/>
          <w:sz w:val="24"/>
          <w:szCs w:val="24"/>
        </w:rPr>
        <w:t xml:space="preserve"> </w:t>
      </w:r>
      <w:r w:rsidRPr="00FE1957">
        <w:rPr>
          <w:rFonts w:ascii="Times New Roman" w:hAnsi="Times New Roman" w:cs="Times New Roman"/>
          <w:noProof/>
          <w:sz w:val="24"/>
          <w:szCs w:val="24"/>
        </w:rPr>
        <w:t>business</w:t>
      </w:r>
      <w:r w:rsidRPr="00FE1957">
        <w:rPr>
          <w:rFonts w:ascii="Times New Roman" w:hAnsi="Times New Roman" w:cs="Times New Roman"/>
          <w:sz w:val="24"/>
          <w:szCs w:val="24"/>
        </w:rPr>
        <w:t xml:space="preserve"> performance. </w:t>
      </w:r>
      <w:r w:rsidR="008F2820" w:rsidRPr="00FE1957">
        <w:rPr>
          <w:rFonts w:ascii="Times New Roman" w:hAnsi="Times New Roman" w:cs="Times New Roman"/>
          <w:sz w:val="24"/>
          <w:szCs w:val="24"/>
        </w:rPr>
        <w:t xml:space="preserve">A strong brand reputation enhances an organization’s performance and market acceptability in a market. </w:t>
      </w:r>
      <w:r w:rsidR="008F2820" w:rsidRPr="00FE1957">
        <w:rPr>
          <w:rFonts w:ascii="Times New Roman" w:hAnsi="Times New Roman" w:cs="Times New Roman"/>
          <w:noProof/>
          <w:sz w:val="24"/>
          <w:szCs w:val="24"/>
        </w:rPr>
        <w:t>However</w:t>
      </w:r>
      <w:r w:rsidR="00FE1957" w:rsidRPr="00FE1957">
        <w:rPr>
          <w:rFonts w:ascii="Times New Roman" w:hAnsi="Times New Roman" w:cs="Times New Roman"/>
          <w:noProof/>
          <w:sz w:val="24"/>
          <w:szCs w:val="24"/>
        </w:rPr>
        <w:t>,</w:t>
      </w:r>
      <w:r w:rsidR="008F2820" w:rsidRPr="00FE1957">
        <w:rPr>
          <w:rFonts w:ascii="Times New Roman" w:hAnsi="Times New Roman" w:cs="Times New Roman"/>
          <w:sz w:val="24"/>
          <w:szCs w:val="24"/>
        </w:rPr>
        <w:t xml:space="preserve"> a poor brand results </w:t>
      </w:r>
      <w:r w:rsidR="00FE1957" w:rsidRPr="00FE1957">
        <w:rPr>
          <w:rFonts w:ascii="Times New Roman" w:hAnsi="Times New Roman" w:cs="Times New Roman"/>
          <w:noProof/>
          <w:sz w:val="24"/>
          <w:szCs w:val="24"/>
        </w:rPr>
        <w:t>in</w:t>
      </w:r>
      <w:r w:rsidR="008F2820" w:rsidRPr="00FE1957">
        <w:rPr>
          <w:rFonts w:ascii="Times New Roman" w:hAnsi="Times New Roman" w:cs="Times New Roman"/>
          <w:sz w:val="24"/>
          <w:szCs w:val="24"/>
        </w:rPr>
        <w:t xml:space="preserve"> reduced performance of an organization and adversely affects the market performance. </w:t>
      </w:r>
      <w:r w:rsidR="00A26F6A" w:rsidRPr="00FE1957">
        <w:rPr>
          <w:rFonts w:ascii="Times New Roman" w:hAnsi="Times New Roman" w:cs="Times New Roman"/>
          <w:sz w:val="24"/>
          <w:szCs w:val="24"/>
        </w:rPr>
        <w:t xml:space="preserve">The increased awareness and the need </w:t>
      </w:r>
      <w:r w:rsidR="00FC2F81" w:rsidRPr="00FE1957">
        <w:rPr>
          <w:rFonts w:ascii="Times New Roman" w:hAnsi="Times New Roman" w:cs="Times New Roman"/>
          <w:sz w:val="24"/>
          <w:szCs w:val="24"/>
        </w:rPr>
        <w:t>for environmental conservation among organizations, regulatory bodies, governments, consumers and among other stakeholders have necessitated organizations to adopt sustainable logistics practices</w:t>
      </w:r>
      <w:r w:rsidR="0037126E" w:rsidRPr="00FE19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126E" w:rsidRPr="00FE1957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="0037126E" w:rsidRPr="00FE1957">
        <w:rPr>
          <w:rFonts w:ascii="Times New Roman" w:hAnsi="Times New Roman" w:cs="Times New Roman"/>
          <w:sz w:val="24"/>
          <w:szCs w:val="24"/>
        </w:rPr>
        <w:t xml:space="preserve"> et al., 2012 p. 333)</w:t>
      </w:r>
      <w:r w:rsidR="00FC2F81" w:rsidRPr="00FE1957">
        <w:rPr>
          <w:rFonts w:ascii="Times New Roman" w:hAnsi="Times New Roman" w:cs="Times New Roman"/>
          <w:sz w:val="24"/>
          <w:szCs w:val="24"/>
        </w:rPr>
        <w:t xml:space="preserve">. </w:t>
      </w:r>
      <w:r w:rsidR="00CB1493" w:rsidRPr="00FE1957">
        <w:rPr>
          <w:rFonts w:ascii="Times New Roman" w:hAnsi="Times New Roman" w:cs="Times New Roman"/>
          <w:sz w:val="24"/>
          <w:szCs w:val="24"/>
        </w:rPr>
        <w:t xml:space="preserve">Therefore, organizations </w:t>
      </w:r>
      <w:r w:rsidR="00CB1493" w:rsidRPr="00FE1957">
        <w:rPr>
          <w:rFonts w:ascii="Times New Roman" w:hAnsi="Times New Roman" w:cs="Times New Roman"/>
          <w:noProof/>
          <w:sz w:val="24"/>
          <w:szCs w:val="24"/>
        </w:rPr>
        <w:t>benefit</w:t>
      </w:r>
      <w:r w:rsidR="00CB1493" w:rsidRPr="00FE1957">
        <w:rPr>
          <w:rFonts w:ascii="Times New Roman" w:hAnsi="Times New Roman" w:cs="Times New Roman"/>
          <w:sz w:val="24"/>
          <w:szCs w:val="24"/>
        </w:rPr>
        <w:t xml:space="preserve"> from </w:t>
      </w:r>
      <w:r w:rsidR="00CB1493" w:rsidRPr="00FE1957">
        <w:rPr>
          <w:rFonts w:ascii="Times New Roman" w:hAnsi="Times New Roman" w:cs="Times New Roman"/>
          <w:noProof/>
          <w:sz w:val="24"/>
          <w:szCs w:val="24"/>
        </w:rPr>
        <w:t>sustainable</w:t>
      </w:r>
      <w:r w:rsidR="00CB1493" w:rsidRPr="00FE1957">
        <w:rPr>
          <w:rFonts w:ascii="Times New Roman" w:hAnsi="Times New Roman" w:cs="Times New Roman"/>
          <w:sz w:val="24"/>
          <w:szCs w:val="24"/>
        </w:rPr>
        <w:t xml:space="preserve"> logistics initiatives through brand building and thus, attract stakeholders in being associated with such brands. Through increased brand reputation, </w:t>
      </w:r>
      <w:r w:rsidR="00381354" w:rsidRPr="00FE1957">
        <w:rPr>
          <w:rFonts w:ascii="Times New Roman" w:hAnsi="Times New Roman" w:cs="Times New Roman"/>
          <w:sz w:val="24"/>
          <w:szCs w:val="24"/>
        </w:rPr>
        <w:t xml:space="preserve">stakeholders such as customers become attracted to an organization’s products or services due to the </w:t>
      </w:r>
      <w:r w:rsidR="00381354" w:rsidRPr="00FE1957">
        <w:rPr>
          <w:rFonts w:ascii="Times New Roman" w:hAnsi="Times New Roman" w:cs="Times New Roman"/>
          <w:noProof/>
          <w:sz w:val="24"/>
          <w:szCs w:val="24"/>
        </w:rPr>
        <w:t>perceive</w:t>
      </w:r>
      <w:r w:rsidR="00FE1957" w:rsidRPr="00FE1957">
        <w:rPr>
          <w:rFonts w:ascii="Times New Roman" w:hAnsi="Times New Roman" w:cs="Times New Roman"/>
          <w:noProof/>
          <w:sz w:val="24"/>
          <w:szCs w:val="24"/>
        </w:rPr>
        <w:t>d</w:t>
      </w:r>
      <w:r w:rsidR="00381354" w:rsidRPr="00FE1957">
        <w:rPr>
          <w:rFonts w:ascii="Times New Roman" w:hAnsi="Times New Roman" w:cs="Times New Roman"/>
          <w:sz w:val="24"/>
          <w:szCs w:val="24"/>
        </w:rPr>
        <w:t xml:space="preserve"> importance that an organization has on sustainable logistic</w:t>
      </w:r>
      <w:r w:rsidR="007206E1" w:rsidRPr="00FE1957">
        <w:rPr>
          <w:rFonts w:ascii="Times New Roman" w:hAnsi="Times New Roman" w:cs="Times New Roman"/>
          <w:sz w:val="24"/>
          <w:szCs w:val="24"/>
        </w:rPr>
        <w:t>s initiatives such as environment</w:t>
      </w:r>
      <w:r w:rsidR="00381354" w:rsidRPr="00FE1957">
        <w:rPr>
          <w:rFonts w:ascii="Times New Roman" w:hAnsi="Times New Roman" w:cs="Times New Roman"/>
          <w:sz w:val="24"/>
          <w:szCs w:val="24"/>
        </w:rPr>
        <w:t xml:space="preserve">al </w:t>
      </w:r>
      <w:r w:rsidR="007206E1" w:rsidRPr="00FE1957">
        <w:rPr>
          <w:rFonts w:ascii="Times New Roman" w:hAnsi="Times New Roman" w:cs="Times New Roman"/>
          <w:sz w:val="24"/>
          <w:szCs w:val="24"/>
        </w:rPr>
        <w:t>conservation</w:t>
      </w:r>
      <w:r w:rsidR="0037126E" w:rsidRPr="00FE195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126E" w:rsidRPr="00FE1957">
        <w:rPr>
          <w:rFonts w:ascii="Times New Roman" w:hAnsi="Times New Roman" w:cs="Times New Roman"/>
          <w:sz w:val="24"/>
          <w:szCs w:val="24"/>
        </w:rPr>
        <w:t>Pazirandeh</w:t>
      </w:r>
      <w:proofErr w:type="spellEnd"/>
      <w:r w:rsidR="0037126E" w:rsidRPr="00FE195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37126E" w:rsidRPr="00FE1957">
        <w:rPr>
          <w:rFonts w:ascii="Times New Roman" w:hAnsi="Times New Roman" w:cs="Times New Roman"/>
          <w:sz w:val="24"/>
          <w:szCs w:val="24"/>
        </w:rPr>
        <w:t>Jafari</w:t>
      </w:r>
      <w:proofErr w:type="spellEnd"/>
      <w:r w:rsidR="0037126E" w:rsidRPr="00FE1957">
        <w:rPr>
          <w:rFonts w:ascii="Times New Roman" w:hAnsi="Times New Roman" w:cs="Times New Roman"/>
          <w:sz w:val="24"/>
          <w:szCs w:val="24"/>
        </w:rPr>
        <w:t>, 2013 p. 895)</w:t>
      </w:r>
      <w:r w:rsidR="00381354" w:rsidRPr="00FE1957">
        <w:rPr>
          <w:rFonts w:ascii="Times New Roman" w:hAnsi="Times New Roman" w:cs="Times New Roman"/>
          <w:sz w:val="24"/>
          <w:szCs w:val="24"/>
        </w:rPr>
        <w:t>.</w:t>
      </w:r>
    </w:p>
    <w:p w:rsidR="007206E1" w:rsidRPr="00B239E0" w:rsidRDefault="007206E1" w:rsidP="00B239E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9E0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D032C2" w:rsidRPr="00FE1957" w:rsidRDefault="00D032C2" w:rsidP="00FE19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E1957">
        <w:rPr>
          <w:rFonts w:ascii="Times New Roman" w:hAnsi="Times New Roman" w:cs="Times New Roman"/>
          <w:sz w:val="24"/>
          <w:szCs w:val="24"/>
        </w:rPr>
        <w:t>BMW Group (2013) Sustainable Value Report 2013.</w:t>
      </w:r>
      <w:proofErr w:type="gramEnd"/>
      <w:r w:rsidRPr="00FE1957">
        <w:rPr>
          <w:rFonts w:ascii="Times New Roman" w:hAnsi="Times New Roman" w:cs="Times New Roman"/>
          <w:sz w:val="24"/>
          <w:szCs w:val="24"/>
        </w:rPr>
        <w:t xml:space="preserve"> Chapter 3.3 </w:t>
      </w:r>
      <w:r w:rsidR="00B239E0">
        <w:rPr>
          <w:rFonts w:ascii="Times New Roman" w:hAnsi="Times New Roman" w:cs="Times New Roman"/>
          <w:i/>
          <w:sz w:val="24"/>
          <w:szCs w:val="24"/>
        </w:rPr>
        <w:t>'Efficient Transport L</w:t>
      </w:r>
      <w:r w:rsidRPr="00FE1957">
        <w:rPr>
          <w:rFonts w:ascii="Times New Roman" w:hAnsi="Times New Roman" w:cs="Times New Roman"/>
          <w:i/>
          <w:sz w:val="24"/>
          <w:szCs w:val="24"/>
        </w:rPr>
        <w:t>ogistics'</w:t>
      </w:r>
      <w:r w:rsidR="00B239E0">
        <w:rPr>
          <w:rFonts w:ascii="Times New Roman" w:hAnsi="Times New Roman" w:cs="Times New Roman"/>
          <w:sz w:val="24"/>
          <w:szCs w:val="24"/>
        </w:rPr>
        <w:t>,</w:t>
      </w:r>
      <w:r w:rsidR="00B239E0">
        <w:rPr>
          <w:rFonts w:ascii="Times New Roman" w:hAnsi="Times New Roman" w:cs="Times New Roman"/>
          <w:sz w:val="24"/>
          <w:szCs w:val="24"/>
        </w:rPr>
        <w:tab/>
      </w:r>
      <w:r w:rsidRPr="00FE1957">
        <w:rPr>
          <w:rFonts w:ascii="Times New Roman" w:hAnsi="Times New Roman" w:cs="Times New Roman"/>
          <w:sz w:val="24"/>
          <w:szCs w:val="24"/>
        </w:rPr>
        <w:t xml:space="preserve">pp.81-84 Available at: </w:t>
      </w:r>
      <w:hyperlink r:id="rId6" w:history="1">
        <w:r w:rsidR="00B239E0" w:rsidRPr="00276267">
          <w:rPr>
            <w:rStyle w:val="Hyperlink"/>
            <w:rFonts w:ascii="Times New Roman" w:hAnsi="Times New Roman" w:cs="Times New Roman"/>
            <w:sz w:val="24"/>
            <w:szCs w:val="24"/>
          </w:rPr>
          <w:t>https://www.bmwgroup.com/content/dam/bmw-group</w:t>
        </w:r>
      </w:hyperlink>
      <w:r w:rsidR="00B239E0">
        <w:rPr>
          <w:rFonts w:ascii="Times New Roman" w:hAnsi="Times New Roman" w:cs="Times New Roman"/>
          <w:sz w:val="24"/>
          <w:szCs w:val="24"/>
        </w:rPr>
        <w:tab/>
      </w:r>
      <w:r w:rsidRPr="00FE1957">
        <w:rPr>
          <w:rFonts w:ascii="Times New Roman" w:hAnsi="Times New Roman" w:cs="Times New Roman"/>
          <w:sz w:val="24"/>
          <w:szCs w:val="24"/>
        </w:rPr>
        <w:t>websites/bmwgroup_com/responsibility/downl</w:t>
      </w:r>
      <w:r w:rsidR="00B239E0">
        <w:rPr>
          <w:rFonts w:ascii="Times New Roman" w:hAnsi="Times New Roman" w:cs="Times New Roman"/>
          <w:sz w:val="24"/>
          <w:szCs w:val="24"/>
        </w:rPr>
        <w:t>oads/en/2013/BMW_Group_SVR2013_</w:t>
      </w:r>
      <w:r w:rsidR="00B239E0">
        <w:rPr>
          <w:rFonts w:ascii="Times New Roman" w:hAnsi="Times New Roman" w:cs="Times New Roman"/>
          <w:sz w:val="24"/>
          <w:szCs w:val="24"/>
        </w:rPr>
        <w:tab/>
      </w:r>
      <w:r w:rsidRPr="00FE1957">
        <w:rPr>
          <w:rFonts w:ascii="Times New Roman" w:hAnsi="Times New Roman" w:cs="Times New Roman"/>
          <w:sz w:val="24"/>
          <w:szCs w:val="24"/>
        </w:rPr>
        <w:t>N.pdf [Accessed 5th December 2018].</w:t>
      </w:r>
    </w:p>
    <w:p w:rsidR="00D032C2" w:rsidRPr="00FE1957" w:rsidRDefault="00D032C2" w:rsidP="00FE19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E1957">
        <w:rPr>
          <w:rFonts w:ascii="Times New Roman" w:hAnsi="Times New Roman" w:cs="Times New Roman"/>
          <w:sz w:val="24"/>
          <w:szCs w:val="24"/>
        </w:rPr>
        <w:t>Mangan</w:t>
      </w:r>
      <w:proofErr w:type="spellEnd"/>
      <w:r w:rsidRPr="00FE1957">
        <w:rPr>
          <w:rFonts w:ascii="Times New Roman" w:hAnsi="Times New Roman" w:cs="Times New Roman"/>
          <w:sz w:val="24"/>
          <w:szCs w:val="24"/>
        </w:rPr>
        <w:t xml:space="preserve">, J., </w:t>
      </w:r>
      <w:proofErr w:type="spellStart"/>
      <w:r w:rsidRPr="00FE1957">
        <w:rPr>
          <w:rFonts w:ascii="Times New Roman" w:hAnsi="Times New Roman" w:cs="Times New Roman"/>
          <w:sz w:val="24"/>
          <w:szCs w:val="24"/>
        </w:rPr>
        <w:t>Lalwani</w:t>
      </w:r>
      <w:proofErr w:type="spellEnd"/>
      <w:r w:rsidRPr="00FE1957">
        <w:rPr>
          <w:rFonts w:ascii="Times New Roman" w:hAnsi="Times New Roman" w:cs="Times New Roman"/>
          <w:sz w:val="24"/>
          <w:szCs w:val="24"/>
        </w:rPr>
        <w:t xml:space="preserve">, C., Butcher, T. and </w:t>
      </w:r>
      <w:proofErr w:type="spellStart"/>
      <w:r w:rsidRPr="00FE1957">
        <w:rPr>
          <w:rFonts w:ascii="Times New Roman" w:hAnsi="Times New Roman" w:cs="Times New Roman"/>
          <w:sz w:val="24"/>
          <w:szCs w:val="24"/>
        </w:rPr>
        <w:t>Javadpour</w:t>
      </w:r>
      <w:proofErr w:type="spellEnd"/>
      <w:r w:rsidRPr="00FE1957">
        <w:rPr>
          <w:rFonts w:ascii="Times New Roman" w:hAnsi="Times New Roman" w:cs="Times New Roman"/>
          <w:sz w:val="24"/>
          <w:szCs w:val="24"/>
        </w:rPr>
        <w:t xml:space="preserve">, R. (2012) </w:t>
      </w:r>
      <w:r w:rsidR="00B239E0">
        <w:rPr>
          <w:rFonts w:ascii="Times New Roman" w:hAnsi="Times New Roman" w:cs="Times New Roman"/>
          <w:i/>
          <w:sz w:val="24"/>
          <w:szCs w:val="24"/>
        </w:rPr>
        <w:t>Global Logistics and Supply</w:t>
      </w:r>
      <w:r w:rsidR="00B239E0">
        <w:rPr>
          <w:rFonts w:ascii="Times New Roman" w:hAnsi="Times New Roman" w:cs="Times New Roman"/>
          <w:i/>
          <w:sz w:val="24"/>
          <w:szCs w:val="24"/>
        </w:rPr>
        <w:tab/>
        <w:t>Chain M</w:t>
      </w:r>
      <w:r w:rsidRPr="00FE1957">
        <w:rPr>
          <w:rFonts w:ascii="Times New Roman" w:hAnsi="Times New Roman" w:cs="Times New Roman"/>
          <w:i/>
          <w:sz w:val="24"/>
          <w:szCs w:val="24"/>
        </w:rPr>
        <w:t>anagement</w:t>
      </w:r>
      <w:r w:rsidRPr="00FE19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1957">
        <w:rPr>
          <w:rFonts w:ascii="Times New Roman" w:hAnsi="Times New Roman" w:cs="Times New Roman"/>
          <w:sz w:val="24"/>
          <w:szCs w:val="24"/>
        </w:rPr>
        <w:t xml:space="preserve"> 2nd ed. West Sussex, UK: John Wiley &amp; Sons, Inc.</w:t>
      </w:r>
    </w:p>
    <w:p w:rsidR="007206E1" w:rsidRPr="00FE1957" w:rsidRDefault="00D032C2" w:rsidP="00FE19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E1957">
        <w:rPr>
          <w:rFonts w:ascii="Times New Roman" w:hAnsi="Times New Roman" w:cs="Times New Roman"/>
          <w:sz w:val="24"/>
          <w:szCs w:val="24"/>
        </w:rPr>
        <w:t>Pazirandeh</w:t>
      </w:r>
      <w:proofErr w:type="spellEnd"/>
      <w:r w:rsidRPr="00FE1957">
        <w:rPr>
          <w:rFonts w:ascii="Times New Roman" w:hAnsi="Times New Roman" w:cs="Times New Roman"/>
          <w:sz w:val="24"/>
          <w:szCs w:val="24"/>
        </w:rPr>
        <w:t>, A</w:t>
      </w:r>
      <w:r w:rsidR="00B239E0">
        <w:rPr>
          <w:rFonts w:ascii="Times New Roman" w:hAnsi="Times New Roman" w:cs="Times New Roman"/>
          <w:sz w:val="24"/>
          <w:szCs w:val="24"/>
        </w:rPr>
        <w:t xml:space="preserve">. and </w:t>
      </w:r>
      <w:proofErr w:type="spellStart"/>
      <w:r w:rsidR="00B239E0">
        <w:rPr>
          <w:rFonts w:ascii="Times New Roman" w:hAnsi="Times New Roman" w:cs="Times New Roman"/>
          <w:sz w:val="24"/>
          <w:szCs w:val="24"/>
        </w:rPr>
        <w:t>Jafari</w:t>
      </w:r>
      <w:proofErr w:type="spellEnd"/>
      <w:r w:rsidR="00B239E0">
        <w:rPr>
          <w:rFonts w:ascii="Times New Roman" w:hAnsi="Times New Roman" w:cs="Times New Roman"/>
          <w:sz w:val="24"/>
          <w:szCs w:val="24"/>
        </w:rPr>
        <w:t>, H. (2013) Making Sense of Green L</w:t>
      </w:r>
      <w:r w:rsidRPr="00FE1957">
        <w:rPr>
          <w:rFonts w:ascii="Times New Roman" w:hAnsi="Times New Roman" w:cs="Times New Roman"/>
          <w:sz w:val="24"/>
          <w:szCs w:val="24"/>
        </w:rPr>
        <w:t xml:space="preserve">ogistics. </w:t>
      </w:r>
      <w:r w:rsidR="00B239E0">
        <w:rPr>
          <w:rFonts w:ascii="Times New Roman" w:hAnsi="Times New Roman" w:cs="Times New Roman"/>
          <w:i/>
          <w:sz w:val="24"/>
          <w:szCs w:val="24"/>
        </w:rPr>
        <w:t>International Journal of</w:t>
      </w:r>
      <w:r w:rsidR="00B239E0">
        <w:rPr>
          <w:rFonts w:ascii="Times New Roman" w:hAnsi="Times New Roman" w:cs="Times New Roman"/>
          <w:i/>
          <w:sz w:val="24"/>
          <w:szCs w:val="24"/>
        </w:rPr>
        <w:tab/>
      </w:r>
      <w:r w:rsidRPr="00FE1957">
        <w:rPr>
          <w:rFonts w:ascii="Times New Roman" w:hAnsi="Times New Roman" w:cs="Times New Roman"/>
          <w:i/>
          <w:sz w:val="24"/>
          <w:szCs w:val="24"/>
        </w:rPr>
        <w:t>Productivity and Performance Management</w:t>
      </w:r>
      <w:r w:rsidRPr="00FE1957">
        <w:rPr>
          <w:rFonts w:ascii="Times New Roman" w:hAnsi="Times New Roman" w:cs="Times New Roman"/>
          <w:sz w:val="24"/>
          <w:szCs w:val="24"/>
        </w:rPr>
        <w:t>, 62 (8), pp.889-904 D</w:t>
      </w:r>
      <w:r w:rsidR="00B239E0">
        <w:rPr>
          <w:rFonts w:ascii="Times New Roman" w:hAnsi="Times New Roman" w:cs="Times New Roman"/>
          <w:sz w:val="24"/>
          <w:szCs w:val="24"/>
        </w:rPr>
        <w:t>OI: 10.1108/ijppm-03</w:t>
      </w:r>
      <w:r w:rsidR="00B239E0">
        <w:rPr>
          <w:rFonts w:ascii="Times New Roman" w:hAnsi="Times New Roman" w:cs="Times New Roman"/>
          <w:sz w:val="24"/>
          <w:szCs w:val="24"/>
        </w:rPr>
        <w:tab/>
      </w:r>
      <w:r w:rsidRPr="00FE1957">
        <w:rPr>
          <w:rFonts w:ascii="Times New Roman" w:hAnsi="Times New Roman" w:cs="Times New Roman"/>
          <w:sz w:val="24"/>
          <w:szCs w:val="24"/>
        </w:rPr>
        <w:t>2013-0059 [Accessed 5th December 2018].</w:t>
      </w:r>
    </w:p>
    <w:p w:rsidR="00FE1957" w:rsidRPr="00FE1957" w:rsidRDefault="00FE1957" w:rsidP="00FE195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76F7F" w:rsidRPr="00FE1957" w:rsidRDefault="00FE1957" w:rsidP="00FE1957">
      <w:pPr>
        <w:tabs>
          <w:tab w:val="left" w:pos="585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E1957">
        <w:rPr>
          <w:rFonts w:ascii="Times New Roman" w:hAnsi="Times New Roman" w:cs="Times New Roman"/>
          <w:sz w:val="24"/>
          <w:szCs w:val="24"/>
        </w:rPr>
        <w:tab/>
      </w:r>
    </w:p>
    <w:sectPr w:rsidR="00A76F7F" w:rsidRPr="00FE1957" w:rsidSect="00FE195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179" w:rsidRDefault="000C5179" w:rsidP="00FE1957">
      <w:pPr>
        <w:spacing w:after="0" w:line="240" w:lineRule="auto"/>
      </w:pPr>
      <w:r>
        <w:separator/>
      </w:r>
    </w:p>
  </w:endnote>
  <w:endnote w:type="continuationSeparator" w:id="0">
    <w:p w:rsidR="000C5179" w:rsidRDefault="000C5179" w:rsidP="00FE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179" w:rsidRDefault="000C5179" w:rsidP="00FE1957">
      <w:pPr>
        <w:spacing w:after="0" w:line="240" w:lineRule="auto"/>
      </w:pPr>
      <w:r>
        <w:separator/>
      </w:r>
    </w:p>
  </w:footnote>
  <w:footnote w:type="continuationSeparator" w:id="0">
    <w:p w:rsidR="000C5179" w:rsidRDefault="000C5179" w:rsidP="00FE1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957" w:rsidRPr="00FE1957" w:rsidRDefault="00FE1957">
    <w:pPr>
      <w:pStyle w:val="Header"/>
      <w:rPr>
        <w:rFonts w:ascii="Times New Roman" w:hAnsi="Times New Roman" w:cs="Times New Roman"/>
        <w:sz w:val="24"/>
        <w:szCs w:val="24"/>
      </w:rPr>
    </w:pPr>
    <w:r w:rsidRPr="00FE1957">
      <w:rPr>
        <w:rFonts w:ascii="Times New Roman" w:hAnsi="Times New Roman" w:cs="Times New Roman"/>
        <w:sz w:val="24"/>
        <w:szCs w:val="24"/>
      </w:rPr>
      <w:t>GREEN LOGISTICS (PART 3)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FE1957">
      <w:rPr>
        <w:rFonts w:ascii="Times New Roman" w:hAnsi="Times New Roman" w:cs="Times New Roman"/>
        <w:sz w:val="24"/>
        <w:szCs w:val="24"/>
      </w:rPr>
      <w:fldChar w:fldCharType="begin"/>
    </w:r>
    <w:r w:rsidRPr="00FE195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E1957">
      <w:rPr>
        <w:rFonts w:ascii="Times New Roman" w:hAnsi="Times New Roman" w:cs="Times New Roman"/>
        <w:sz w:val="24"/>
        <w:szCs w:val="24"/>
      </w:rPr>
      <w:fldChar w:fldCharType="separate"/>
    </w:r>
    <w:r w:rsidR="00B239E0">
      <w:rPr>
        <w:rFonts w:ascii="Times New Roman" w:hAnsi="Times New Roman" w:cs="Times New Roman"/>
        <w:noProof/>
        <w:sz w:val="24"/>
        <w:szCs w:val="24"/>
      </w:rPr>
      <w:t>4</w:t>
    </w:r>
    <w:r w:rsidRPr="00FE1957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957" w:rsidRPr="00FE1957" w:rsidRDefault="00FE1957">
    <w:pPr>
      <w:pStyle w:val="Header"/>
      <w:rPr>
        <w:rFonts w:ascii="Times New Roman" w:hAnsi="Times New Roman" w:cs="Times New Roman"/>
        <w:sz w:val="24"/>
        <w:szCs w:val="24"/>
      </w:rPr>
    </w:pPr>
    <w:r w:rsidRPr="00FE1957">
      <w:rPr>
        <w:rFonts w:ascii="Times New Roman" w:hAnsi="Times New Roman" w:cs="Times New Roman"/>
        <w:sz w:val="24"/>
        <w:szCs w:val="24"/>
      </w:rPr>
      <w:t>Running head: GREEN LOGISTICS (PART 3)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FE1957">
      <w:rPr>
        <w:rFonts w:ascii="Times New Roman" w:hAnsi="Times New Roman" w:cs="Times New Roman"/>
        <w:sz w:val="24"/>
        <w:szCs w:val="24"/>
      </w:rPr>
      <w:fldChar w:fldCharType="begin"/>
    </w:r>
    <w:r w:rsidRPr="00FE1957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FE1957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</w:t>
    </w:r>
    <w:r w:rsidRPr="00FE1957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sDA3MzcxNDA2NTExMzFW0lEKTi0uzszPAykwrAUAY4iTQywAAAA="/>
  </w:docVars>
  <w:rsids>
    <w:rsidRoot w:val="000A364A"/>
    <w:rsid w:val="000A364A"/>
    <w:rsid w:val="000C1D2C"/>
    <w:rsid w:val="000C5179"/>
    <w:rsid w:val="0013288E"/>
    <w:rsid w:val="002D7C5F"/>
    <w:rsid w:val="00301CFA"/>
    <w:rsid w:val="0037126E"/>
    <w:rsid w:val="00381354"/>
    <w:rsid w:val="00383E3A"/>
    <w:rsid w:val="003E3C53"/>
    <w:rsid w:val="00400788"/>
    <w:rsid w:val="00427BDE"/>
    <w:rsid w:val="00455530"/>
    <w:rsid w:val="0049528A"/>
    <w:rsid w:val="005C1840"/>
    <w:rsid w:val="007206E1"/>
    <w:rsid w:val="007437C6"/>
    <w:rsid w:val="00801A41"/>
    <w:rsid w:val="00817E76"/>
    <w:rsid w:val="008F2820"/>
    <w:rsid w:val="009113E0"/>
    <w:rsid w:val="009832F2"/>
    <w:rsid w:val="00A26F6A"/>
    <w:rsid w:val="00A76F7F"/>
    <w:rsid w:val="00A87724"/>
    <w:rsid w:val="00B239E0"/>
    <w:rsid w:val="00B303BA"/>
    <w:rsid w:val="00B70F38"/>
    <w:rsid w:val="00C63BE4"/>
    <w:rsid w:val="00C86192"/>
    <w:rsid w:val="00CB1493"/>
    <w:rsid w:val="00CD06F2"/>
    <w:rsid w:val="00D032C2"/>
    <w:rsid w:val="00DB584D"/>
    <w:rsid w:val="00E65A0B"/>
    <w:rsid w:val="00ED48D0"/>
    <w:rsid w:val="00F4297F"/>
    <w:rsid w:val="00FC2F81"/>
    <w:rsid w:val="00FE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F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E1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1957"/>
  </w:style>
  <w:style w:type="paragraph" w:styleId="Footer">
    <w:name w:val="footer"/>
    <w:basedOn w:val="Normal"/>
    <w:link w:val="FooterChar"/>
    <w:uiPriority w:val="99"/>
    <w:semiHidden/>
    <w:unhideWhenUsed/>
    <w:rsid w:val="00FE1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E1957"/>
  </w:style>
  <w:style w:type="character" w:styleId="Hyperlink">
    <w:name w:val="Hyperlink"/>
    <w:basedOn w:val="DefaultParagraphFont"/>
    <w:uiPriority w:val="99"/>
    <w:unhideWhenUsed/>
    <w:rsid w:val="00B239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mwgroup.com/content/dam/bmw-grou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</dc:creator>
  <cp:lastModifiedBy>lawrence</cp:lastModifiedBy>
  <cp:revision>2</cp:revision>
  <dcterms:created xsi:type="dcterms:W3CDTF">2018-12-08T19:31:00Z</dcterms:created>
  <dcterms:modified xsi:type="dcterms:W3CDTF">2018-12-08T19:31:00Z</dcterms:modified>
</cp:coreProperties>
</file>