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345819">
      <w:pPr>
        <w:spacing w:line="480" w:lineRule="auto"/>
        <w:jc w:val="center"/>
        <w:rPr>
          <w:rFonts w:ascii="Times New Roman" w:hAnsi="Times New Roman" w:cs="Times New Roman"/>
          <w:sz w:val="24"/>
          <w:szCs w:val="24"/>
        </w:rPr>
      </w:pPr>
      <w:r>
        <w:rPr>
          <w:rFonts w:ascii="Times New Roman" w:hAnsi="Times New Roman" w:cs="Times New Roman"/>
          <w:sz w:val="24"/>
          <w:szCs w:val="24"/>
        </w:rPr>
        <w:t>ITT Corporation Strategic Management</w:t>
      </w:r>
    </w:p>
    <w:p w:rsidR="00345819" w:rsidRDefault="00345819" w:rsidP="0034581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5819" w:rsidRDefault="00345819" w:rsidP="0034581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Default="00345819" w:rsidP="00CB70C2">
      <w:pPr>
        <w:spacing w:line="480" w:lineRule="auto"/>
        <w:rPr>
          <w:rFonts w:ascii="Times New Roman" w:hAnsi="Times New Roman" w:cs="Times New Roman"/>
          <w:sz w:val="24"/>
          <w:szCs w:val="24"/>
        </w:rPr>
      </w:pPr>
    </w:p>
    <w:p w:rsidR="00345819" w:rsidRPr="00345819" w:rsidRDefault="00345819" w:rsidP="00345819">
      <w:pPr>
        <w:spacing w:line="480" w:lineRule="auto"/>
        <w:jc w:val="center"/>
        <w:rPr>
          <w:rFonts w:ascii="Times New Roman" w:hAnsi="Times New Roman" w:cs="Times New Roman"/>
          <w:b/>
          <w:sz w:val="24"/>
          <w:szCs w:val="24"/>
        </w:rPr>
      </w:pPr>
      <w:r w:rsidRPr="00345819">
        <w:rPr>
          <w:rFonts w:ascii="Times New Roman" w:hAnsi="Times New Roman" w:cs="Times New Roman"/>
          <w:b/>
          <w:sz w:val="24"/>
          <w:szCs w:val="24"/>
        </w:rPr>
        <w:lastRenderedPageBreak/>
        <w:t>Introduction</w:t>
      </w:r>
    </w:p>
    <w:p w:rsidR="00CB70C2" w:rsidRPr="00CB70C2" w:rsidRDefault="00CB70C2" w:rsidP="00345819">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ITT Corporation is an American based company, involved in the construction of special aerospace pieces of equipment, modification of advanced energy technological engineering processes for transportation and manufacture of industrial equipment ("Annual Report 2016", 2016). ITT Corporation implemented the following changes in its organizational structure to increase its market sizes and also reduce the company operation cost. The company has consolidated its defense sector from seven business units to three significant segments to improve efficiency in ITT operations.</w:t>
      </w:r>
    </w:p>
    <w:p w:rsidR="00CB70C2" w:rsidRPr="00345819" w:rsidRDefault="00CB70C2" w:rsidP="00345819">
      <w:pPr>
        <w:spacing w:line="480" w:lineRule="auto"/>
        <w:jc w:val="center"/>
        <w:rPr>
          <w:rFonts w:ascii="Times New Roman" w:hAnsi="Times New Roman" w:cs="Times New Roman"/>
          <w:b/>
          <w:sz w:val="24"/>
          <w:szCs w:val="24"/>
        </w:rPr>
      </w:pPr>
      <w:r w:rsidRPr="00345819">
        <w:rPr>
          <w:rFonts w:ascii="Times New Roman" w:hAnsi="Times New Roman" w:cs="Times New Roman"/>
          <w:b/>
          <w:sz w:val="24"/>
          <w:szCs w:val="24"/>
        </w:rPr>
        <w:t xml:space="preserve">Electronic </w:t>
      </w:r>
      <w:r w:rsidR="00345819">
        <w:rPr>
          <w:rFonts w:ascii="Times New Roman" w:hAnsi="Times New Roman" w:cs="Times New Roman"/>
          <w:b/>
          <w:sz w:val="24"/>
          <w:szCs w:val="24"/>
        </w:rPr>
        <w:t>a</w:t>
      </w:r>
      <w:r w:rsidR="00345819" w:rsidRPr="00345819">
        <w:rPr>
          <w:rFonts w:ascii="Times New Roman" w:hAnsi="Times New Roman" w:cs="Times New Roman"/>
          <w:b/>
          <w:sz w:val="24"/>
          <w:szCs w:val="24"/>
        </w:rPr>
        <w:t>nd Communication Segments</w:t>
      </w:r>
    </w:p>
    <w:p w:rsidR="00CB70C2" w:rsidRPr="00CB70C2" w:rsidRDefault="00CB70C2" w:rsidP="00345819">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 xml:space="preserve">In most cases, strategic changes are aimed at reducing operational cost and enhancing operational efficiency (David, 2017). Electronic sector and the Communication segment have been consolidated into one major segment, the versatile electronic industry. </w:t>
      </w:r>
      <w:proofErr w:type="gramStart"/>
      <w:r w:rsidRPr="00CB70C2">
        <w:rPr>
          <w:rFonts w:ascii="Times New Roman" w:hAnsi="Times New Roman" w:cs="Times New Roman"/>
          <w:sz w:val="24"/>
          <w:szCs w:val="24"/>
        </w:rPr>
        <w:t>ITT  Electronic</w:t>
      </w:r>
      <w:proofErr w:type="gramEnd"/>
      <w:r w:rsidRPr="00CB70C2">
        <w:rPr>
          <w:rFonts w:ascii="Times New Roman" w:hAnsi="Times New Roman" w:cs="Times New Roman"/>
          <w:sz w:val="24"/>
          <w:szCs w:val="24"/>
        </w:rPr>
        <w:t xml:space="preserve"> division provides protection services based on incorporation of measures that shield ITT’s customers' network systems while at the same time disables their enemy network pattern ("Annual Report 2016", 2016). The versatile Electronic unit ensures the ITT customers are powerfully protected from any electronic warfare, through secured network systems. The introduction of a single versatile Electronic unit was as a result of high competition in the Information technology and engineering sector, so as reduces operating cost and improve the efficiency of its services to its customers. Thus, the </w:t>
      </w:r>
      <w:proofErr w:type="gramStart"/>
      <w:r w:rsidRPr="00CB70C2">
        <w:rPr>
          <w:rFonts w:ascii="Times New Roman" w:hAnsi="Times New Roman" w:cs="Times New Roman"/>
          <w:sz w:val="24"/>
          <w:szCs w:val="24"/>
        </w:rPr>
        <w:t>drivers of strategic changes, in this case, is</w:t>
      </w:r>
      <w:proofErr w:type="gramEnd"/>
      <w:r w:rsidRPr="00CB70C2">
        <w:rPr>
          <w:rFonts w:ascii="Times New Roman" w:hAnsi="Times New Roman" w:cs="Times New Roman"/>
          <w:sz w:val="24"/>
          <w:szCs w:val="24"/>
        </w:rPr>
        <w:t xml:space="preserve"> cost reduction and efficiency improvement. </w:t>
      </w:r>
    </w:p>
    <w:p w:rsidR="001933C0" w:rsidRDefault="001933C0" w:rsidP="00CB70C2">
      <w:pPr>
        <w:spacing w:line="480" w:lineRule="auto"/>
        <w:rPr>
          <w:rFonts w:ascii="Times New Roman" w:hAnsi="Times New Roman" w:cs="Times New Roman"/>
          <w:sz w:val="24"/>
          <w:szCs w:val="24"/>
        </w:rPr>
      </w:pPr>
    </w:p>
    <w:p w:rsidR="001933C0" w:rsidRDefault="001933C0" w:rsidP="00CB70C2">
      <w:pPr>
        <w:spacing w:line="480" w:lineRule="auto"/>
        <w:rPr>
          <w:rFonts w:ascii="Times New Roman" w:hAnsi="Times New Roman" w:cs="Times New Roman"/>
          <w:sz w:val="24"/>
          <w:szCs w:val="24"/>
        </w:rPr>
      </w:pPr>
    </w:p>
    <w:p w:rsidR="00CB70C2" w:rsidRPr="001933C0" w:rsidRDefault="00CB70C2" w:rsidP="001933C0">
      <w:pPr>
        <w:spacing w:line="480" w:lineRule="auto"/>
        <w:jc w:val="center"/>
        <w:rPr>
          <w:rFonts w:ascii="Times New Roman" w:hAnsi="Times New Roman" w:cs="Times New Roman"/>
          <w:b/>
          <w:sz w:val="24"/>
          <w:szCs w:val="24"/>
        </w:rPr>
      </w:pPr>
      <w:r w:rsidRPr="001933C0">
        <w:rPr>
          <w:rFonts w:ascii="Times New Roman" w:hAnsi="Times New Roman" w:cs="Times New Roman"/>
          <w:b/>
          <w:sz w:val="24"/>
          <w:szCs w:val="24"/>
        </w:rPr>
        <w:lastRenderedPageBreak/>
        <w:t xml:space="preserve">Complex </w:t>
      </w:r>
      <w:r w:rsidR="001933C0">
        <w:rPr>
          <w:rFonts w:ascii="Times New Roman" w:hAnsi="Times New Roman" w:cs="Times New Roman"/>
          <w:b/>
          <w:sz w:val="24"/>
          <w:szCs w:val="24"/>
        </w:rPr>
        <w:t>Engineering a</w:t>
      </w:r>
      <w:r w:rsidR="001933C0" w:rsidRPr="001933C0">
        <w:rPr>
          <w:rFonts w:ascii="Times New Roman" w:hAnsi="Times New Roman" w:cs="Times New Roman"/>
          <w:b/>
          <w:sz w:val="24"/>
          <w:szCs w:val="24"/>
        </w:rPr>
        <w:t>nd Intelligence Segments</w:t>
      </w:r>
    </w:p>
    <w:p w:rsidR="00CB70C2" w:rsidRPr="00CB70C2" w:rsidRDefault="00CB70C2" w:rsidP="001933C0">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 xml:space="preserve">Another consideration of strategic changes is enhancing an organization’s market size in the industry it operates (David, 2017). The ITT Corporation complex Engineering sector formed an alliance with a unit of Intelligence segment for smooth operations of the business. This strategic action plan led to the rise of Information System unit. This unit provides network related solution to the ITT customers. The unit operates in the current technological processes through offering air communication traffic management services, eradicating cybercrime and improving national intelligence operations to greater heights ("Annual Report 2016", 2016). The merging of these units was as </w:t>
      </w:r>
      <w:proofErr w:type="gramStart"/>
      <w:r w:rsidRPr="00CB70C2">
        <w:rPr>
          <w:rFonts w:ascii="Times New Roman" w:hAnsi="Times New Roman" w:cs="Times New Roman"/>
          <w:sz w:val="24"/>
          <w:szCs w:val="24"/>
        </w:rPr>
        <w:t>a  result</w:t>
      </w:r>
      <w:proofErr w:type="gramEnd"/>
      <w:r w:rsidRPr="00CB70C2">
        <w:rPr>
          <w:rFonts w:ascii="Times New Roman" w:hAnsi="Times New Roman" w:cs="Times New Roman"/>
          <w:sz w:val="24"/>
          <w:szCs w:val="24"/>
        </w:rPr>
        <w:t xml:space="preserve"> of improving efficiency and breakdown of unnecessary units. Thus ITT Corporation remains competitive in the global market environment. Through a combination of sophisticated Engineering and Intelligence, ITT had increased its market sizes and termed as the best leading system innovators.</w:t>
      </w:r>
    </w:p>
    <w:p w:rsidR="00CB70C2" w:rsidRPr="001933C0" w:rsidRDefault="00CB70C2" w:rsidP="001933C0">
      <w:pPr>
        <w:spacing w:line="480" w:lineRule="auto"/>
        <w:jc w:val="center"/>
        <w:rPr>
          <w:rFonts w:ascii="Times New Roman" w:hAnsi="Times New Roman" w:cs="Times New Roman"/>
          <w:b/>
          <w:sz w:val="24"/>
          <w:szCs w:val="24"/>
        </w:rPr>
      </w:pPr>
      <w:r w:rsidRPr="001933C0">
        <w:rPr>
          <w:rFonts w:ascii="Times New Roman" w:hAnsi="Times New Roman" w:cs="Times New Roman"/>
          <w:b/>
          <w:sz w:val="24"/>
          <w:szCs w:val="24"/>
        </w:rPr>
        <w:t xml:space="preserve">Space </w:t>
      </w:r>
      <w:r w:rsidR="001933C0">
        <w:rPr>
          <w:rFonts w:ascii="Times New Roman" w:hAnsi="Times New Roman" w:cs="Times New Roman"/>
          <w:b/>
          <w:sz w:val="24"/>
          <w:szCs w:val="24"/>
        </w:rPr>
        <w:t>System Unit a</w:t>
      </w:r>
      <w:r w:rsidR="001933C0" w:rsidRPr="001933C0">
        <w:rPr>
          <w:rFonts w:ascii="Times New Roman" w:hAnsi="Times New Roman" w:cs="Times New Roman"/>
          <w:b/>
          <w:sz w:val="24"/>
          <w:szCs w:val="24"/>
        </w:rPr>
        <w:t xml:space="preserve">nd </w:t>
      </w:r>
      <w:r w:rsidRPr="001933C0">
        <w:rPr>
          <w:rFonts w:ascii="Times New Roman" w:hAnsi="Times New Roman" w:cs="Times New Roman"/>
          <w:b/>
          <w:sz w:val="24"/>
          <w:szCs w:val="24"/>
        </w:rPr>
        <w:t xml:space="preserve">Night </w:t>
      </w:r>
      <w:r w:rsidR="001933C0" w:rsidRPr="001933C0">
        <w:rPr>
          <w:rFonts w:ascii="Times New Roman" w:hAnsi="Times New Roman" w:cs="Times New Roman"/>
          <w:b/>
          <w:sz w:val="24"/>
          <w:szCs w:val="24"/>
        </w:rPr>
        <w:t>Vision Segment</w:t>
      </w:r>
    </w:p>
    <w:p w:rsidR="00CB70C2" w:rsidRPr="00CB70C2" w:rsidRDefault="00CB70C2" w:rsidP="001933C0">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ITT Corporation merged Space system unit and the Night vision sector to Geospatial unit ("Annual Report 2016", 2016). The Geospatial unit manufactures networked sensor, future generation imaging products, air sensors and space equipment. The digital sensors and the space units have helped the ITT Company to transmit a variety of images from the space to the ground, hence haste their processing and circulation across its network system compared to those of their competitors who are slower. This strategic change process has improved the customer’s needs fulfilling plan. Thus an increase in the numbers of customers compared to the other years ("Annual Report 2016", 2016). This move was initiated to accumulate larger market volumes and minimize the ITT Corporation operating costs.</w:t>
      </w:r>
    </w:p>
    <w:p w:rsidR="00CB70C2" w:rsidRPr="001933C0" w:rsidRDefault="00CB70C2" w:rsidP="001933C0">
      <w:pPr>
        <w:spacing w:line="480" w:lineRule="auto"/>
        <w:jc w:val="center"/>
        <w:rPr>
          <w:rFonts w:ascii="Times New Roman" w:hAnsi="Times New Roman" w:cs="Times New Roman"/>
          <w:b/>
          <w:sz w:val="24"/>
          <w:szCs w:val="24"/>
        </w:rPr>
      </w:pPr>
      <w:r w:rsidRPr="001933C0">
        <w:rPr>
          <w:rFonts w:ascii="Times New Roman" w:hAnsi="Times New Roman" w:cs="Times New Roman"/>
          <w:b/>
          <w:sz w:val="24"/>
          <w:szCs w:val="24"/>
        </w:rPr>
        <w:lastRenderedPageBreak/>
        <w:t xml:space="preserve">Industrial </w:t>
      </w:r>
      <w:r w:rsidR="001933C0" w:rsidRPr="001933C0">
        <w:rPr>
          <w:rFonts w:ascii="Times New Roman" w:hAnsi="Times New Roman" w:cs="Times New Roman"/>
          <w:b/>
          <w:sz w:val="24"/>
          <w:szCs w:val="24"/>
        </w:rPr>
        <w:t>Processes Segment</w:t>
      </w:r>
    </w:p>
    <w:p w:rsidR="00CB70C2" w:rsidRPr="00CB70C2" w:rsidRDefault="00CB70C2" w:rsidP="001933C0">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Strategic management also stresses the importance of competitive positioning to an organization (</w:t>
      </w:r>
      <w:proofErr w:type="spellStart"/>
      <w:r w:rsidRPr="00CB70C2">
        <w:rPr>
          <w:rFonts w:ascii="Times New Roman" w:hAnsi="Times New Roman" w:cs="Times New Roman"/>
          <w:sz w:val="24"/>
          <w:szCs w:val="24"/>
        </w:rPr>
        <w:t>Magdanov</w:t>
      </w:r>
      <w:proofErr w:type="spellEnd"/>
      <w:r w:rsidRPr="00CB70C2">
        <w:rPr>
          <w:rFonts w:ascii="Times New Roman" w:hAnsi="Times New Roman" w:cs="Times New Roman"/>
          <w:sz w:val="24"/>
          <w:szCs w:val="24"/>
        </w:rPr>
        <w:t>, 2015).ITT Corporation has also incorporated an industrial process segment plan to offer a variety of services to the customers locally and worldwide ("Annual Report 2016", 2016). This includes the manufacture of industrial pumps and plants operation equipment that serves a large number of customers in construction and engineering sector. ITT Corporation integrated industrial process to diversify on its economic activities. Also, ITT implemented Aftermarket solution strategy that offers customers with spare parts at a relatively reduced cost compared to that of their competitors ("Annual Report 2016", 2016). Lastly, ITT provides repair, maintenance and specific engineering solution strategies to its particular customers. This ensures the distance and the bond between ITT Corporation and its customers remain close than that of its competitors.</w:t>
      </w:r>
    </w:p>
    <w:p w:rsidR="00CB70C2" w:rsidRPr="001933C0" w:rsidRDefault="00CB70C2" w:rsidP="001933C0">
      <w:pPr>
        <w:spacing w:line="480" w:lineRule="auto"/>
        <w:jc w:val="center"/>
        <w:rPr>
          <w:rFonts w:ascii="Times New Roman" w:hAnsi="Times New Roman" w:cs="Times New Roman"/>
          <w:b/>
          <w:sz w:val="24"/>
          <w:szCs w:val="24"/>
        </w:rPr>
      </w:pPr>
      <w:r w:rsidRPr="001933C0">
        <w:rPr>
          <w:rFonts w:ascii="Times New Roman" w:hAnsi="Times New Roman" w:cs="Times New Roman"/>
          <w:b/>
          <w:sz w:val="24"/>
          <w:szCs w:val="24"/>
        </w:rPr>
        <w:t>Conclusion</w:t>
      </w:r>
    </w:p>
    <w:p w:rsidR="00CB70C2" w:rsidRPr="00CB70C2" w:rsidRDefault="00CB70C2" w:rsidP="001933C0">
      <w:pPr>
        <w:spacing w:line="480" w:lineRule="auto"/>
        <w:ind w:firstLine="720"/>
        <w:rPr>
          <w:rFonts w:ascii="Times New Roman" w:hAnsi="Times New Roman" w:cs="Times New Roman"/>
          <w:sz w:val="24"/>
          <w:szCs w:val="24"/>
        </w:rPr>
      </w:pPr>
      <w:r w:rsidRPr="00CB70C2">
        <w:rPr>
          <w:rFonts w:ascii="Times New Roman" w:hAnsi="Times New Roman" w:cs="Times New Roman"/>
          <w:sz w:val="24"/>
          <w:szCs w:val="24"/>
        </w:rPr>
        <w:t>The ITT Corporation should introduce a maximized media marketing strategies. This will create awareness of the Corporations services and products offered to its customers. Most under-developed countries have inadequate knowledge of ITT Corporation equipment. Therefore improving the media marketing plans will help ITT Corporation to meet a large number of customers locally and globally.</w:t>
      </w:r>
    </w:p>
    <w:p w:rsidR="001933C0" w:rsidRDefault="001933C0" w:rsidP="00CB70C2">
      <w:pPr>
        <w:spacing w:line="480" w:lineRule="auto"/>
        <w:rPr>
          <w:rFonts w:ascii="Times New Roman" w:hAnsi="Times New Roman" w:cs="Times New Roman"/>
          <w:sz w:val="24"/>
          <w:szCs w:val="24"/>
        </w:rPr>
      </w:pPr>
    </w:p>
    <w:p w:rsidR="001933C0" w:rsidRDefault="001933C0" w:rsidP="00CB70C2">
      <w:pPr>
        <w:spacing w:line="480" w:lineRule="auto"/>
        <w:rPr>
          <w:rFonts w:ascii="Times New Roman" w:hAnsi="Times New Roman" w:cs="Times New Roman"/>
          <w:sz w:val="24"/>
          <w:szCs w:val="24"/>
        </w:rPr>
      </w:pPr>
    </w:p>
    <w:p w:rsidR="001933C0" w:rsidRDefault="001933C0" w:rsidP="00CB70C2">
      <w:pPr>
        <w:spacing w:line="480" w:lineRule="auto"/>
        <w:rPr>
          <w:rFonts w:ascii="Times New Roman" w:hAnsi="Times New Roman" w:cs="Times New Roman"/>
          <w:sz w:val="24"/>
          <w:szCs w:val="24"/>
        </w:rPr>
      </w:pPr>
    </w:p>
    <w:p w:rsidR="00F77190" w:rsidRPr="001933C0" w:rsidRDefault="00F77190" w:rsidP="001933C0">
      <w:pPr>
        <w:spacing w:line="480" w:lineRule="auto"/>
        <w:jc w:val="center"/>
        <w:rPr>
          <w:rFonts w:ascii="Times New Roman" w:hAnsi="Times New Roman" w:cs="Times New Roman"/>
          <w:b/>
          <w:sz w:val="24"/>
          <w:szCs w:val="24"/>
        </w:rPr>
      </w:pPr>
      <w:r w:rsidRPr="001933C0">
        <w:rPr>
          <w:rFonts w:ascii="Times New Roman" w:hAnsi="Times New Roman" w:cs="Times New Roman"/>
          <w:b/>
          <w:sz w:val="24"/>
          <w:szCs w:val="24"/>
        </w:rPr>
        <w:lastRenderedPageBreak/>
        <w:t>References</w:t>
      </w:r>
    </w:p>
    <w:p w:rsidR="00F77190" w:rsidRPr="001933C0" w:rsidRDefault="00F77190" w:rsidP="001933C0">
      <w:pPr>
        <w:spacing w:line="480" w:lineRule="auto"/>
        <w:rPr>
          <w:rFonts w:ascii="Times New Roman" w:hAnsi="Times New Roman" w:cs="Times New Roman"/>
          <w:sz w:val="24"/>
          <w:szCs w:val="24"/>
        </w:rPr>
      </w:pPr>
      <w:proofErr w:type="gramStart"/>
      <w:r w:rsidRPr="00FF09D1">
        <w:rPr>
          <w:rFonts w:ascii="Times New Roman" w:hAnsi="Times New Roman" w:cs="Times New Roman"/>
          <w:i/>
          <w:sz w:val="24"/>
          <w:szCs w:val="24"/>
        </w:rPr>
        <w:t>Annual Report 2016.</w:t>
      </w:r>
      <w:proofErr w:type="gramEnd"/>
      <w:r w:rsidRPr="001933C0">
        <w:rPr>
          <w:rFonts w:ascii="Times New Roman" w:hAnsi="Times New Roman" w:cs="Times New Roman"/>
          <w:sz w:val="24"/>
          <w:szCs w:val="24"/>
        </w:rPr>
        <w:t xml:space="preserve"> </w:t>
      </w:r>
      <w:proofErr w:type="gramStart"/>
      <w:r w:rsidRPr="001933C0">
        <w:rPr>
          <w:rFonts w:ascii="Times New Roman" w:hAnsi="Times New Roman" w:cs="Times New Roman"/>
          <w:sz w:val="24"/>
          <w:szCs w:val="24"/>
        </w:rPr>
        <w:t>(2016). </w:t>
      </w:r>
      <w:r w:rsidRPr="001933C0">
        <w:rPr>
          <w:rFonts w:ascii="Times New Roman" w:hAnsi="Times New Roman" w:cs="Times New Roman"/>
          <w:i/>
          <w:sz w:val="24"/>
          <w:szCs w:val="24"/>
        </w:rPr>
        <w:t>Itt.com.</w:t>
      </w:r>
      <w:proofErr w:type="gramEnd"/>
      <w:r w:rsidRPr="001933C0">
        <w:rPr>
          <w:rFonts w:ascii="Times New Roman" w:hAnsi="Times New Roman" w:cs="Times New Roman"/>
          <w:sz w:val="24"/>
          <w:szCs w:val="24"/>
        </w:rPr>
        <w:t xml:space="preserve"> Retrieved 7 January 2018, from</w:t>
      </w:r>
      <w:r w:rsidR="00FF09D1">
        <w:rPr>
          <w:rFonts w:ascii="Times New Roman" w:hAnsi="Times New Roman" w:cs="Times New Roman"/>
          <w:sz w:val="24"/>
          <w:szCs w:val="24"/>
        </w:rPr>
        <w:tab/>
      </w:r>
      <w:hyperlink r:id="rId6" w:history="1">
        <w:r w:rsidR="00FF09D1" w:rsidRPr="006654F5">
          <w:rPr>
            <w:rStyle w:val="Hyperlink"/>
            <w:rFonts w:ascii="Times New Roman" w:hAnsi="Times New Roman" w:cs="Times New Roman"/>
            <w:sz w:val="24"/>
            <w:szCs w:val="24"/>
          </w:rPr>
          <w:t>https://www.itt.com/CMSPages/GetFile.aspx?guid=41d1ece9-9796-4870-9a57</w:t>
        </w:r>
        <w:r w:rsidR="00FF09D1" w:rsidRPr="006654F5">
          <w:rPr>
            <w:rStyle w:val="Hyperlink"/>
            <w:rFonts w:ascii="Times New Roman" w:hAnsi="Times New Roman" w:cs="Times New Roman"/>
            <w:sz w:val="24"/>
            <w:szCs w:val="24"/>
          </w:rPr>
          <w:tab/>
          <w:t>a2aefd9315f2</w:t>
        </w:r>
      </w:hyperlink>
    </w:p>
    <w:p w:rsidR="00533C2D" w:rsidRPr="001933C0" w:rsidRDefault="00533C2D" w:rsidP="001933C0">
      <w:pPr>
        <w:spacing w:line="480" w:lineRule="auto"/>
        <w:rPr>
          <w:rFonts w:ascii="Times New Roman" w:hAnsi="Times New Roman" w:cs="Times New Roman"/>
          <w:sz w:val="24"/>
          <w:szCs w:val="24"/>
        </w:rPr>
      </w:pPr>
      <w:proofErr w:type="gramStart"/>
      <w:r w:rsidRPr="001933C0">
        <w:rPr>
          <w:rFonts w:ascii="Times New Roman" w:hAnsi="Times New Roman" w:cs="Times New Roman"/>
          <w:sz w:val="24"/>
          <w:szCs w:val="24"/>
        </w:rPr>
        <w:t>David, F. (2017).</w:t>
      </w:r>
      <w:proofErr w:type="gramEnd"/>
      <w:r w:rsidRPr="001933C0">
        <w:rPr>
          <w:rFonts w:ascii="Times New Roman" w:hAnsi="Times New Roman" w:cs="Times New Roman"/>
          <w:sz w:val="24"/>
          <w:szCs w:val="24"/>
        </w:rPr>
        <w:t> </w:t>
      </w:r>
      <w:proofErr w:type="gramStart"/>
      <w:r w:rsidRPr="00FF09D1">
        <w:rPr>
          <w:rFonts w:ascii="Times New Roman" w:hAnsi="Times New Roman" w:cs="Times New Roman"/>
          <w:i/>
          <w:sz w:val="24"/>
          <w:szCs w:val="24"/>
        </w:rPr>
        <w:t>Strategic management.</w:t>
      </w:r>
      <w:proofErr w:type="gramEnd"/>
      <w:r w:rsidRPr="001933C0">
        <w:rPr>
          <w:rFonts w:ascii="Times New Roman" w:hAnsi="Times New Roman" w:cs="Times New Roman"/>
          <w:sz w:val="24"/>
          <w:szCs w:val="24"/>
        </w:rPr>
        <w:t xml:space="preserve"> Boston: Pearson.</w:t>
      </w:r>
    </w:p>
    <w:p w:rsidR="007D19FF" w:rsidRPr="001933C0" w:rsidRDefault="00533C2D" w:rsidP="001933C0">
      <w:pPr>
        <w:spacing w:line="480" w:lineRule="auto"/>
        <w:rPr>
          <w:rFonts w:ascii="Times New Roman" w:hAnsi="Times New Roman" w:cs="Times New Roman"/>
          <w:sz w:val="24"/>
          <w:szCs w:val="24"/>
        </w:rPr>
      </w:pPr>
      <w:proofErr w:type="spellStart"/>
      <w:r w:rsidRPr="001933C0">
        <w:rPr>
          <w:rFonts w:ascii="Times New Roman" w:hAnsi="Times New Roman" w:cs="Times New Roman"/>
          <w:sz w:val="24"/>
          <w:szCs w:val="24"/>
        </w:rPr>
        <w:t>Magdanov</w:t>
      </w:r>
      <w:proofErr w:type="spellEnd"/>
      <w:r w:rsidRPr="001933C0">
        <w:rPr>
          <w:rFonts w:ascii="Times New Roman" w:hAnsi="Times New Roman" w:cs="Times New Roman"/>
          <w:sz w:val="24"/>
          <w:szCs w:val="24"/>
        </w:rPr>
        <w:t xml:space="preserve">, P. (2015). </w:t>
      </w:r>
      <w:proofErr w:type="gramStart"/>
      <w:r w:rsidR="00FF09D1">
        <w:rPr>
          <w:rFonts w:ascii="Times New Roman" w:hAnsi="Times New Roman" w:cs="Times New Roman"/>
          <w:sz w:val="24"/>
          <w:szCs w:val="24"/>
        </w:rPr>
        <w:t>T</w:t>
      </w:r>
      <w:r w:rsidR="00FF09D1" w:rsidRPr="001933C0">
        <w:rPr>
          <w:rFonts w:ascii="Times New Roman" w:hAnsi="Times New Roman" w:cs="Times New Roman"/>
          <w:sz w:val="24"/>
          <w:szCs w:val="24"/>
        </w:rPr>
        <w:t>he models of strategic planning process within a corporation.</w:t>
      </w:r>
      <w:proofErr w:type="gramEnd"/>
      <w:r w:rsidRPr="001933C0">
        <w:rPr>
          <w:rFonts w:ascii="Times New Roman" w:hAnsi="Times New Roman" w:cs="Times New Roman"/>
          <w:sz w:val="24"/>
          <w:szCs w:val="24"/>
        </w:rPr>
        <w:t> </w:t>
      </w:r>
      <w:proofErr w:type="gramStart"/>
      <w:r w:rsidR="00FF09D1" w:rsidRPr="00FF09D1">
        <w:rPr>
          <w:rFonts w:ascii="Times New Roman" w:hAnsi="Times New Roman" w:cs="Times New Roman"/>
          <w:i/>
          <w:sz w:val="24"/>
          <w:szCs w:val="24"/>
        </w:rPr>
        <w:t>Business</w:t>
      </w:r>
      <w:r w:rsidR="00FF09D1" w:rsidRPr="00FF09D1">
        <w:rPr>
          <w:rFonts w:ascii="Times New Roman" w:hAnsi="Times New Roman" w:cs="Times New Roman"/>
          <w:i/>
          <w:sz w:val="24"/>
          <w:szCs w:val="24"/>
        </w:rPr>
        <w:tab/>
      </w:r>
      <w:r w:rsidRPr="00FF09D1">
        <w:rPr>
          <w:rFonts w:ascii="Times New Roman" w:hAnsi="Times New Roman" w:cs="Times New Roman"/>
          <w:i/>
          <w:sz w:val="24"/>
          <w:szCs w:val="24"/>
        </w:rPr>
        <w:t>Strategies</w:t>
      </w:r>
      <w:r w:rsidRPr="001933C0">
        <w:rPr>
          <w:rFonts w:ascii="Times New Roman" w:hAnsi="Times New Roman" w:cs="Times New Roman"/>
          <w:sz w:val="24"/>
          <w:szCs w:val="24"/>
        </w:rPr>
        <w:t>, (1), 4.</w:t>
      </w:r>
      <w:proofErr w:type="gramEnd"/>
      <w:r w:rsidRPr="001933C0">
        <w:rPr>
          <w:rFonts w:ascii="Times New Roman" w:hAnsi="Times New Roman" w:cs="Times New Roman"/>
          <w:sz w:val="24"/>
          <w:szCs w:val="24"/>
        </w:rPr>
        <w:t xml:space="preserve"> </w:t>
      </w:r>
      <w:hyperlink r:id="rId7" w:history="1">
        <w:r w:rsidRPr="001933C0">
          <w:rPr>
            <w:rStyle w:val="Hyperlink"/>
            <w:rFonts w:ascii="Times New Roman" w:hAnsi="Times New Roman" w:cs="Times New Roman"/>
            <w:sz w:val="24"/>
            <w:szCs w:val="24"/>
          </w:rPr>
          <w:t>http://dx.doi.org/10.17747/2311-7184-2015-1-4</w:t>
        </w:r>
      </w:hyperlink>
    </w:p>
    <w:p w:rsidR="00533C2D" w:rsidRPr="001933C0" w:rsidRDefault="00533C2D" w:rsidP="001933C0">
      <w:pPr>
        <w:spacing w:line="480" w:lineRule="auto"/>
        <w:rPr>
          <w:rFonts w:ascii="Times New Roman" w:hAnsi="Times New Roman" w:cs="Times New Roman"/>
          <w:sz w:val="24"/>
          <w:szCs w:val="24"/>
        </w:rPr>
      </w:pPr>
    </w:p>
    <w:p w:rsidR="00BB5E28" w:rsidRPr="00CB70C2" w:rsidRDefault="005736F1" w:rsidP="00CB70C2">
      <w:pPr>
        <w:spacing w:line="480" w:lineRule="auto"/>
        <w:rPr>
          <w:rFonts w:ascii="Times New Roman" w:hAnsi="Times New Roman" w:cs="Times New Roman"/>
          <w:sz w:val="24"/>
          <w:szCs w:val="24"/>
        </w:rPr>
      </w:pPr>
      <w:r w:rsidRPr="00CB70C2">
        <w:rPr>
          <w:rFonts w:ascii="Times New Roman" w:hAnsi="Times New Roman" w:cs="Times New Roman"/>
          <w:sz w:val="24"/>
          <w:szCs w:val="24"/>
        </w:rPr>
        <w:t xml:space="preserve"> </w:t>
      </w:r>
    </w:p>
    <w:p w:rsidR="00BB5E28" w:rsidRPr="00CB70C2" w:rsidRDefault="00BB5E28" w:rsidP="00CB70C2">
      <w:pPr>
        <w:spacing w:line="480" w:lineRule="auto"/>
        <w:rPr>
          <w:rFonts w:ascii="Times New Roman" w:hAnsi="Times New Roman" w:cs="Times New Roman"/>
          <w:sz w:val="24"/>
          <w:szCs w:val="24"/>
        </w:rPr>
      </w:pPr>
    </w:p>
    <w:p w:rsidR="00BB5E28" w:rsidRPr="00CB70C2" w:rsidRDefault="00BB5E28" w:rsidP="00CB70C2">
      <w:pPr>
        <w:spacing w:line="480" w:lineRule="auto"/>
        <w:rPr>
          <w:rFonts w:ascii="Times New Roman" w:hAnsi="Times New Roman" w:cs="Times New Roman"/>
          <w:sz w:val="24"/>
          <w:szCs w:val="24"/>
        </w:rPr>
      </w:pPr>
    </w:p>
    <w:sectPr w:rsidR="00BB5E28" w:rsidRPr="00CB70C2" w:rsidSect="0034581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F1" w:rsidRDefault="005736F1" w:rsidP="00CB70C2">
      <w:pPr>
        <w:spacing w:after="0" w:line="240" w:lineRule="auto"/>
      </w:pPr>
      <w:r>
        <w:separator/>
      </w:r>
    </w:p>
  </w:endnote>
  <w:endnote w:type="continuationSeparator" w:id="0">
    <w:p w:rsidR="005736F1" w:rsidRDefault="005736F1" w:rsidP="00CB7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F1" w:rsidRDefault="005736F1" w:rsidP="00CB70C2">
      <w:pPr>
        <w:spacing w:after="0" w:line="240" w:lineRule="auto"/>
      </w:pPr>
      <w:r>
        <w:separator/>
      </w:r>
    </w:p>
  </w:footnote>
  <w:footnote w:type="continuationSeparator" w:id="0">
    <w:p w:rsidR="005736F1" w:rsidRDefault="005736F1" w:rsidP="00CB7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C2" w:rsidRPr="00CB70C2" w:rsidRDefault="00CB70C2">
    <w:pPr>
      <w:pStyle w:val="Header"/>
      <w:rPr>
        <w:rFonts w:ascii="Times New Roman" w:hAnsi="Times New Roman" w:cs="Times New Roman"/>
        <w:sz w:val="24"/>
        <w:szCs w:val="24"/>
      </w:rPr>
    </w:pPr>
    <w:r w:rsidRPr="00CB70C2">
      <w:rPr>
        <w:rFonts w:ascii="Times New Roman" w:hAnsi="Times New Roman" w:cs="Times New Roman"/>
        <w:sz w:val="24"/>
        <w:szCs w:val="24"/>
      </w:rPr>
      <w:t xml:space="preserve">ITT CORPORATION STRATEGIC CHANGES </w:t>
    </w:r>
    <w:r w:rsidRPr="00CB70C2">
      <w:rPr>
        <w:rFonts w:ascii="Times New Roman" w:hAnsi="Times New Roman" w:cs="Times New Roman"/>
        <w:sz w:val="24"/>
        <w:szCs w:val="24"/>
      </w:rPr>
      <w:tab/>
    </w:r>
    <w:r w:rsidRPr="00CB70C2">
      <w:rPr>
        <w:rFonts w:ascii="Times New Roman" w:hAnsi="Times New Roman" w:cs="Times New Roman"/>
        <w:sz w:val="24"/>
        <w:szCs w:val="24"/>
      </w:rPr>
      <w:fldChar w:fldCharType="begin"/>
    </w:r>
    <w:r w:rsidRPr="00CB70C2">
      <w:rPr>
        <w:rFonts w:ascii="Times New Roman" w:hAnsi="Times New Roman" w:cs="Times New Roman"/>
        <w:sz w:val="24"/>
        <w:szCs w:val="24"/>
      </w:rPr>
      <w:instrText xml:space="preserve"> PAGE   \* MERGEFORMAT </w:instrText>
    </w:r>
    <w:r w:rsidRPr="00CB70C2">
      <w:rPr>
        <w:rFonts w:ascii="Times New Roman" w:hAnsi="Times New Roman" w:cs="Times New Roman"/>
        <w:sz w:val="24"/>
        <w:szCs w:val="24"/>
      </w:rPr>
      <w:fldChar w:fldCharType="separate"/>
    </w:r>
    <w:r w:rsidR="009941C8">
      <w:rPr>
        <w:rFonts w:ascii="Times New Roman" w:hAnsi="Times New Roman" w:cs="Times New Roman"/>
        <w:noProof/>
        <w:sz w:val="24"/>
        <w:szCs w:val="24"/>
      </w:rPr>
      <w:t>2</w:t>
    </w:r>
    <w:r w:rsidRPr="00CB70C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C2" w:rsidRPr="00345819" w:rsidRDefault="00345819">
    <w:pPr>
      <w:pStyle w:val="Header"/>
      <w:rPr>
        <w:rFonts w:ascii="Times New Roman" w:hAnsi="Times New Roman" w:cs="Times New Roman"/>
        <w:sz w:val="24"/>
        <w:szCs w:val="24"/>
      </w:rPr>
    </w:pPr>
    <w:r w:rsidRPr="00CB70C2">
      <w:rPr>
        <w:rFonts w:ascii="Times New Roman" w:hAnsi="Times New Roman" w:cs="Times New Roman"/>
        <w:sz w:val="24"/>
        <w:szCs w:val="24"/>
      </w:rPr>
      <w:t xml:space="preserve">Running head: ITT CORPORATION STRATEGIC CHANGES </w:t>
    </w:r>
    <w:r w:rsidRPr="00CB70C2">
      <w:rPr>
        <w:rFonts w:ascii="Times New Roman" w:hAnsi="Times New Roman" w:cs="Times New Roman"/>
        <w:sz w:val="24"/>
        <w:szCs w:val="24"/>
      </w:rPr>
      <w:tab/>
    </w:r>
    <w:r w:rsidRPr="00CB70C2">
      <w:rPr>
        <w:rFonts w:ascii="Times New Roman" w:hAnsi="Times New Roman" w:cs="Times New Roman"/>
        <w:sz w:val="24"/>
        <w:szCs w:val="24"/>
      </w:rPr>
      <w:fldChar w:fldCharType="begin"/>
    </w:r>
    <w:r w:rsidRPr="00CB70C2">
      <w:rPr>
        <w:rFonts w:ascii="Times New Roman" w:hAnsi="Times New Roman" w:cs="Times New Roman"/>
        <w:sz w:val="24"/>
        <w:szCs w:val="24"/>
      </w:rPr>
      <w:instrText xml:space="preserve"> PAGE   \* MERGEFORMAT </w:instrText>
    </w:r>
    <w:r w:rsidRPr="00CB70C2">
      <w:rPr>
        <w:rFonts w:ascii="Times New Roman" w:hAnsi="Times New Roman" w:cs="Times New Roman"/>
        <w:sz w:val="24"/>
        <w:szCs w:val="24"/>
      </w:rPr>
      <w:fldChar w:fldCharType="separate"/>
    </w:r>
    <w:r w:rsidR="009941C8">
      <w:rPr>
        <w:rFonts w:ascii="Times New Roman" w:hAnsi="Times New Roman" w:cs="Times New Roman"/>
        <w:noProof/>
        <w:sz w:val="24"/>
        <w:szCs w:val="24"/>
      </w:rPr>
      <w:t>1</w:t>
    </w:r>
    <w:r w:rsidRPr="00CB70C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5E28"/>
    <w:rsid w:val="00193099"/>
    <w:rsid w:val="001933C0"/>
    <w:rsid w:val="00343BA9"/>
    <w:rsid w:val="00345819"/>
    <w:rsid w:val="004A515D"/>
    <w:rsid w:val="00533C2D"/>
    <w:rsid w:val="005736F1"/>
    <w:rsid w:val="006C1F32"/>
    <w:rsid w:val="007D19FF"/>
    <w:rsid w:val="009941C8"/>
    <w:rsid w:val="009F3338"/>
    <w:rsid w:val="00BB5E28"/>
    <w:rsid w:val="00BE0F8E"/>
    <w:rsid w:val="00CB70C2"/>
    <w:rsid w:val="00DB34EB"/>
    <w:rsid w:val="00E87100"/>
    <w:rsid w:val="00F77190"/>
    <w:rsid w:val="00FF0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190"/>
    <w:rPr>
      <w:color w:val="0000FF" w:themeColor="hyperlink"/>
      <w:u w:val="single"/>
    </w:rPr>
  </w:style>
  <w:style w:type="paragraph" w:styleId="Header">
    <w:name w:val="header"/>
    <w:basedOn w:val="Normal"/>
    <w:link w:val="HeaderChar"/>
    <w:uiPriority w:val="99"/>
    <w:semiHidden/>
    <w:unhideWhenUsed/>
    <w:rsid w:val="00CB7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0C2"/>
  </w:style>
  <w:style w:type="paragraph" w:styleId="Footer">
    <w:name w:val="footer"/>
    <w:basedOn w:val="Normal"/>
    <w:link w:val="FooterChar"/>
    <w:uiPriority w:val="99"/>
    <w:semiHidden/>
    <w:unhideWhenUsed/>
    <w:rsid w:val="00CB70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0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7747/2311-7184-2015-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t.com/CMSPages/GetFile.aspx?guid=41d1ece9-9796-4870-9a57%09a2aefd9315f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4713</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2018-01-07T07:46:00Z</dcterms:created>
  <dcterms:modified xsi:type="dcterms:W3CDTF">2018-01-07T07:46:00Z</dcterms:modified>
</cp:coreProperties>
</file>