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543" w:rsidRPr="00B14C94" w:rsidRDefault="00B20CDF">
      <w:pPr>
        <w:rPr>
          <w:rFonts w:ascii="Times New Roman" w:hAnsi="Times New Roman" w:cs="Times New Roman"/>
          <w:color w:val="FF0000"/>
        </w:rPr>
      </w:pPr>
      <w:r w:rsidRPr="00B14C94">
        <w:rPr>
          <w:rFonts w:ascii="Times New Roman" w:hAnsi="Times New Roman" w:cs="Times New Roman"/>
          <w:color w:val="FF0000"/>
        </w:rPr>
        <w:t xml:space="preserve">D.S. </w:t>
      </w:r>
      <w:proofErr w:type="spellStart"/>
      <w:r w:rsidRPr="00B14C94">
        <w:rPr>
          <w:rFonts w:ascii="Times New Roman" w:hAnsi="Times New Roman" w:cs="Times New Roman"/>
          <w:color w:val="FF0000"/>
        </w:rPr>
        <w:t>Hamsell</w:t>
      </w:r>
      <w:proofErr w:type="spellEnd"/>
    </w:p>
    <w:p w:rsidR="0031463F" w:rsidRPr="0031463F" w:rsidRDefault="0031463F" w:rsidP="0031463F">
      <w:pPr>
        <w:rPr>
          <w:rFonts w:ascii="Times New Roman" w:eastAsia="Times New Roman" w:hAnsi="Times New Roman" w:cs="Times New Roman"/>
          <w:sz w:val="24"/>
          <w:szCs w:val="24"/>
        </w:rPr>
      </w:pPr>
      <w:r w:rsidRPr="0031463F">
        <w:rPr>
          <w:rFonts w:ascii="Times New Roman" w:hAnsi="Times New Roman" w:cs="Times New Roman"/>
          <w:sz w:val="24"/>
          <w:szCs w:val="24"/>
        </w:rPr>
        <w:t xml:space="preserve">Terri E. </w:t>
      </w:r>
      <w:proofErr w:type="spellStart"/>
      <w:r w:rsidRPr="0031463F">
        <w:rPr>
          <w:rFonts w:ascii="Times New Roman" w:hAnsi="Times New Roman" w:cs="Times New Roman"/>
          <w:sz w:val="24"/>
          <w:szCs w:val="24"/>
        </w:rPr>
        <w:t>Troxel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(1983), </w:t>
      </w:r>
      <w:r w:rsidRPr="0031463F">
        <w:rPr>
          <w:rFonts w:ascii="Times New Roman" w:hAnsi="Times New Roman" w:cs="Times New Roman"/>
          <w:sz w:val="24"/>
          <w:szCs w:val="24"/>
        </w:rPr>
        <w:t xml:space="preserve">Property Liability Insurance Accounting and Finance, </w:t>
      </w:r>
      <w:r>
        <w:rPr>
          <w:rFonts w:ascii="Times New Roman" w:eastAsia="Times New Roman" w:hAnsi="Times New Roman" w:cs="Times New Roman"/>
          <w:sz w:val="24"/>
          <w:szCs w:val="24"/>
        </w:rPr>
        <w:t>Published (June, 1983), England.</w:t>
      </w:r>
      <w:r w:rsidRPr="00314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6CBE" w:rsidRPr="00F86CBE" w:rsidRDefault="00F86CBE" w:rsidP="00F86C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6CBE">
        <w:rPr>
          <w:rFonts w:ascii="Times New Roman" w:eastAsia="Times New Roman" w:hAnsi="Times New Roman" w:cs="Times New Roman"/>
          <w:sz w:val="24"/>
          <w:szCs w:val="24"/>
        </w:rPr>
        <w:t xml:space="preserve">Kevin Dowd Professor PhD (2008), </w:t>
      </w:r>
      <w:r w:rsidRPr="00F86CBE">
        <w:rPr>
          <w:rFonts w:ascii="Times New Roman" w:hAnsi="Times New Roman" w:cs="Times New Roman"/>
          <w:sz w:val="24"/>
          <w:szCs w:val="24"/>
        </w:rPr>
        <w:t xml:space="preserve">Financial Risk Management, Centre for Risk and Insurance Studies, Nottingham University Business </w:t>
      </w:r>
      <w:proofErr w:type="gramStart"/>
      <w:r w:rsidRPr="00F86CBE">
        <w:rPr>
          <w:rFonts w:ascii="Times New Roman" w:hAnsi="Times New Roman" w:cs="Times New Roman"/>
          <w:sz w:val="24"/>
          <w:szCs w:val="24"/>
        </w:rPr>
        <w:t>School .</w:t>
      </w:r>
      <w:proofErr w:type="gramEnd"/>
      <w:r w:rsidRPr="00F86CBE">
        <w:rPr>
          <w:rFonts w:ascii="Times New Roman" w:hAnsi="Times New Roman" w:cs="Times New Roman"/>
          <w:sz w:val="24"/>
          <w:szCs w:val="24"/>
        </w:rPr>
        <w:t xml:space="preserve"> http://onlinelibrary.wiley.com/book/10.1002/9780470404324/topics?filter=RM#RM</w:t>
      </w:r>
    </w:p>
    <w:p w:rsidR="00724D7C" w:rsidRDefault="008A4E32">
      <w:pPr>
        <w:rPr>
          <w:rFonts w:ascii="Times New Roman" w:hAnsi="Times New Roman" w:cs="Times New Roman"/>
          <w:color w:val="FF0000"/>
        </w:rPr>
      </w:pPr>
      <w:proofErr w:type="gramStart"/>
      <w:r w:rsidRPr="00B14C94">
        <w:rPr>
          <w:rFonts w:ascii="Times New Roman" w:hAnsi="Times New Roman" w:cs="Times New Roman"/>
          <w:color w:val="FF0000"/>
        </w:rPr>
        <w:t xml:space="preserve">Mohsen et al, Tony et al. and </w:t>
      </w:r>
      <w:proofErr w:type="spellStart"/>
      <w:r w:rsidRPr="00B14C94">
        <w:rPr>
          <w:rFonts w:ascii="Times New Roman" w:hAnsi="Times New Roman" w:cs="Times New Roman"/>
          <w:color w:val="FF0000"/>
        </w:rPr>
        <w:t>Mua</w:t>
      </w:r>
      <w:proofErr w:type="spellEnd"/>
      <w:r w:rsidRPr="00B14C94">
        <w:rPr>
          <w:rFonts w:ascii="Times New Roman" w:hAnsi="Times New Roman" w:cs="Times New Roman"/>
          <w:color w:val="FF0000"/>
        </w:rPr>
        <w:t xml:space="preserve"> et al.</w:t>
      </w:r>
      <w:proofErr w:type="gramEnd"/>
    </w:p>
    <w:p w:rsidR="00724D7C" w:rsidRDefault="00B57956" w:rsidP="00724D7C">
      <w:r w:rsidRPr="00724D7C">
        <w:rPr>
          <w:rStyle w:val="Emphasis"/>
          <w:rFonts w:ascii="Times New Roman" w:hAnsi="Times New Roman" w:cs="Times New Roman"/>
          <w:sz w:val="24"/>
          <w:szCs w:val="24"/>
        </w:rPr>
        <w:t>Smith</w:t>
      </w:r>
      <w:r w:rsidRPr="00724D7C">
        <w:rPr>
          <w:rStyle w:val="st"/>
          <w:rFonts w:ascii="Times New Roman" w:hAnsi="Times New Roman" w:cs="Times New Roman"/>
          <w:sz w:val="24"/>
          <w:szCs w:val="24"/>
        </w:rPr>
        <w:t xml:space="preserve"> (1995) and </w:t>
      </w:r>
      <w:proofErr w:type="spellStart"/>
      <w:r w:rsidRPr="00724D7C">
        <w:rPr>
          <w:rStyle w:val="Emphasis"/>
          <w:rFonts w:ascii="Times New Roman" w:hAnsi="Times New Roman" w:cs="Times New Roman"/>
          <w:sz w:val="24"/>
          <w:szCs w:val="24"/>
        </w:rPr>
        <w:t>Schroeck</w:t>
      </w:r>
      <w:proofErr w:type="spellEnd"/>
      <w:r w:rsidRPr="00724D7C">
        <w:rPr>
          <w:rStyle w:val="st"/>
          <w:rFonts w:ascii="Times New Roman" w:hAnsi="Times New Roman" w:cs="Times New Roman"/>
          <w:sz w:val="24"/>
          <w:szCs w:val="24"/>
        </w:rPr>
        <w:t xml:space="preserve"> (2002), </w:t>
      </w:r>
      <w:r w:rsidR="00724D7C" w:rsidRPr="00724D7C">
        <w:rPr>
          <w:rStyle w:val="st"/>
          <w:rFonts w:ascii="Times New Roman" w:hAnsi="Times New Roman" w:cs="Times New Roman"/>
          <w:sz w:val="24"/>
          <w:szCs w:val="24"/>
        </w:rPr>
        <w:t xml:space="preserve">Risk management and value creation in financial institutions, </w:t>
      </w:r>
      <w:hyperlink r:id="rId6" w:tgtFrame="_blank" w:history="1">
        <w:r w:rsidR="00724D7C">
          <w:rPr>
            <w:rStyle w:val="Hyperlink"/>
          </w:rPr>
          <w:t>https://www.researchgate.net/publication/318629876_Risk_management_and_value_creation_in_financial_institutions</w:t>
        </w:r>
      </w:hyperlink>
    </w:p>
    <w:p w:rsidR="008A4E32" w:rsidRPr="00724D7C" w:rsidRDefault="008A4E32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"/>
      </w:tblGrid>
      <w:tr w:rsidR="00724D7C" w:rsidTr="00724D7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"/>
            </w:tblGrid>
            <w:tr w:rsidR="00724D7C" w:rsidTr="00921E60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724D7C" w:rsidRDefault="00724D7C" w:rsidP="00724D7C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24D7C" w:rsidRDefault="00724D7C">
            <w:pPr>
              <w:rPr>
                <w:sz w:val="24"/>
                <w:szCs w:val="24"/>
              </w:rPr>
            </w:pPr>
          </w:p>
        </w:tc>
      </w:tr>
    </w:tbl>
    <w:p w:rsidR="00921E60" w:rsidRDefault="00921E60" w:rsidP="00921E60">
      <w:pPr>
        <w:rPr>
          <w:rStyle w:val="Hyperlink"/>
        </w:rPr>
      </w:pPr>
      <w:r w:rsidRPr="00921E60">
        <w:rPr>
          <w:rStyle w:val="m213295611621216303gmail-st"/>
          <w:rFonts w:ascii="Times New Roman" w:hAnsi="Times New Roman" w:cs="Times New Roman"/>
          <w:sz w:val="24"/>
          <w:szCs w:val="24"/>
        </w:rPr>
        <w:t>(</w:t>
      </w:r>
      <w:r w:rsidRPr="00921E60">
        <w:rPr>
          <w:rStyle w:val="Emphasis"/>
          <w:rFonts w:ascii="Times New Roman" w:hAnsi="Times New Roman" w:cs="Times New Roman"/>
          <w:sz w:val="24"/>
          <w:szCs w:val="24"/>
        </w:rPr>
        <w:t>Gordon</w:t>
      </w:r>
      <w:r w:rsidRPr="00921E60">
        <w:rPr>
          <w:rStyle w:val="m213295611621216303gmail-st"/>
          <w:rFonts w:ascii="Times New Roman" w:hAnsi="Times New Roman" w:cs="Times New Roman"/>
          <w:sz w:val="24"/>
          <w:szCs w:val="24"/>
        </w:rPr>
        <w:t xml:space="preserve"> et al., 2009; </w:t>
      </w:r>
      <w:r w:rsidRPr="00921E60">
        <w:rPr>
          <w:rStyle w:val="Emphasis"/>
          <w:rFonts w:ascii="Times New Roman" w:hAnsi="Times New Roman" w:cs="Times New Roman"/>
          <w:sz w:val="24"/>
          <w:szCs w:val="24"/>
        </w:rPr>
        <w:t>Gupta</w:t>
      </w:r>
      <w:r w:rsidRPr="00921E60">
        <w:rPr>
          <w:rStyle w:val="m213295611621216303gmail-st"/>
          <w:rFonts w:ascii="Times New Roman" w:hAnsi="Times New Roman" w:cs="Times New Roman"/>
          <w:sz w:val="24"/>
          <w:szCs w:val="24"/>
        </w:rPr>
        <w:t>, 2009), Relationship between Enterprise Risk Management Practices</w:t>
      </w:r>
      <w:r>
        <w:rPr>
          <w:rStyle w:val="m213295611621216303gmail-st"/>
          <w:rFonts w:ascii="Times New Roman" w:hAnsi="Times New Roman" w:cs="Times New Roman"/>
          <w:sz w:val="24"/>
          <w:szCs w:val="24"/>
        </w:rPr>
        <w:t xml:space="preserve"> and the Financial Performance, </w:t>
      </w:r>
      <w:hyperlink r:id="rId7" w:history="1">
        <w:r w:rsidRPr="00697E89">
          <w:rPr>
            <w:rStyle w:val="Hyperlink"/>
          </w:rPr>
          <w:t xml:space="preserve">http://webcache.googleusercontent.com/search?q=cache:rsbADJk5V_sJ:erepository.uonbi.ac.ke/ </w:t>
        </w:r>
      </w:hyperlink>
    </w:p>
    <w:p w:rsidR="0046590F" w:rsidRDefault="0046590F" w:rsidP="00921E60">
      <w:pPr>
        <w:rPr>
          <w:rStyle w:val="Hyperlink"/>
        </w:rPr>
      </w:pPr>
    </w:p>
    <w:p w:rsidR="0046590F" w:rsidRDefault="0046590F" w:rsidP="00921E60">
      <w:pPr>
        <w:rPr>
          <w:rStyle w:val="Hyperlink"/>
        </w:rPr>
      </w:pPr>
    </w:p>
    <w:p w:rsidR="0046590F" w:rsidRPr="005C7352" w:rsidRDefault="0046590F" w:rsidP="0046590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352">
        <w:rPr>
          <w:rFonts w:ascii="Times New Roman" w:hAnsi="Times New Roman" w:cs="Times New Roman"/>
          <w:b/>
          <w:sz w:val="28"/>
          <w:szCs w:val="28"/>
        </w:rPr>
        <w:t>REFERENCES</w:t>
      </w:r>
    </w:p>
    <w:p w:rsidR="0046590F" w:rsidRDefault="0046590F" w:rsidP="0046590F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Book</w:t>
      </w:r>
    </w:p>
    <w:p w:rsidR="0046590F" w:rsidRPr="00D45FA0" w:rsidRDefault="0046590F" w:rsidP="0046590F">
      <w:pPr>
        <w:pStyle w:val="ListParagraph"/>
        <w:numPr>
          <w:ilvl w:val="0"/>
          <w:numId w:val="3"/>
        </w:numPr>
        <w:spacing w:line="360" w:lineRule="auto"/>
        <w:jc w:val="both"/>
        <w:rPr>
          <w:rStyle w:val="Hyperlink"/>
          <w:rFonts w:ascii="Times New Roman" w:hAnsi="Times New Roman" w:cs="Times New Roman"/>
          <w:color w:val="222222"/>
          <w:shd w:val="clear" w:color="auto" w:fill="FFFFFF"/>
        </w:rPr>
      </w:pPr>
      <w:proofErr w:type="spellStart"/>
      <w:r w:rsidRPr="00D45FA0">
        <w:rPr>
          <w:rFonts w:ascii="Times New Roman" w:hAnsi="Times New Roman" w:cs="Times New Roman"/>
          <w:color w:val="222222"/>
          <w:shd w:val="clear" w:color="auto" w:fill="FFFFFF"/>
        </w:rPr>
        <w:t>Bansal</w:t>
      </w:r>
      <w:proofErr w:type="spellEnd"/>
      <w:r w:rsidRPr="00D45FA0">
        <w:rPr>
          <w:rFonts w:ascii="Times New Roman" w:hAnsi="Times New Roman" w:cs="Times New Roman"/>
          <w:color w:val="222222"/>
          <w:shd w:val="clear" w:color="auto" w:fill="FFFFFF"/>
        </w:rPr>
        <w:t xml:space="preserve">, B., &amp; </w:t>
      </w:r>
      <w:proofErr w:type="spellStart"/>
      <w:r w:rsidRPr="00D45FA0">
        <w:rPr>
          <w:rFonts w:ascii="Times New Roman" w:hAnsi="Times New Roman" w:cs="Times New Roman"/>
          <w:color w:val="222222"/>
          <w:shd w:val="clear" w:color="auto" w:fill="FFFFFF"/>
        </w:rPr>
        <w:t>Bansal</w:t>
      </w:r>
      <w:proofErr w:type="spellEnd"/>
      <w:r w:rsidRPr="00D45FA0">
        <w:rPr>
          <w:rFonts w:ascii="Times New Roman" w:hAnsi="Times New Roman" w:cs="Times New Roman"/>
          <w:color w:val="222222"/>
          <w:shd w:val="clear" w:color="auto" w:fill="FFFFFF"/>
        </w:rPr>
        <w:t xml:space="preserve">, A. (2014). Corporate Governance and Risk Management in Insurance Sector: A review of the </w:t>
      </w:r>
      <w:r w:rsidRPr="00D45FA0">
        <w:rPr>
          <w:rFonts w:ascii="Times New Roman" w:hAnsi="Times New Roman" w:cs="Times New Roman"/>
          <w:noProof/>
          <w:color w:val="222222"/>
          <w:shd w:val="clear" w:color="auto" w:fill="FFFFFF"/>
        </w:rPr>
        <w:t>literature</w:t>
      </w:r>
      <w:r w:rsidRPr="00D45FA0">
        <w:rPr>
          <w:rFonts w:ascii="Times New Roman" w:hAnsi="Times New Roman" w:cs="Times New Roman"/>
          <w:color w:val="222222"/>
          <w:shd w:val="clear" w:color="auto" w:fill="FFFFFF"/>
        </w:rPr>
        <w:t>.</w:t>
      </w:r>
      <w:r w:rsidRPr="00D45FA0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D45FA0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International Journal of Scientific and Research Publications</w:t>
      </w:r>
      <w:r w:rsidRPr="00D45FA0">
        <w:rPr>
          <w:rFonts w:ascii="Times New Roman" w:hAnsi="Times New Roman" w:cs="Times New Roman"/>
          <w:color w:val="222222"/>
          <w:shd w:val="clear" w:color="auto" w:fill="FFFFFF"/>
        </w:rPr>
        <w:t>, 33.</w:t>
      </w:r>
    </w:p>
    <w:p w:rsidR="0046590F" w:rsidRDefault="0046590F" w:rsidP="0046590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Insurance Principles and Market Practice (1</w:t>
      </w:r>
      <w:r w:rsidRPr="00564B4C">
        <w:rPr>
          <w:rFonts w:ascii="Times New Roman" w:hAnsi="Times New Roman" w:cs="Times New Roman"/>
          <w:color w:val="222222"/>
          <w:shd w:val="clear" w:color="auto" w:fill="FFFFFF"/>
          <w:vertAlign w:val="superscript"/>
        </w:rPr>
        <w:t>st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Edition), </w:t>
      </w:r>
      <w:proofErr w:type="gramStart"/>
      <w:r>
        <w:rPr>
          <w:rFonts w:ascii="Times New Roman" w:hAnsi="Times New Roman" w:cs="Times New Roman"/>
          <w:color w:val="222222"/>
          <w:shd w:val="clear" w:color="auto" w:fill="FFFFFF"/>
        </w:rPr>
        <w:t>The</w:t>
      </w:r>
      <w:proofErr w:type="gram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Malaysian Insurance Institute.</w:t>
      </w:r>
    </w:p>
    <w:p w:rsidR="0046590F" w:rsidRDefault="0046590F" w:rsidP="0046590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J.O.Irukwu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(1991), Risk Management In Development Countries, Published 1991.</w:t>
      </w:r>
    </w:p>
    <w:p w:rsidR="0046590F" w:rsidRPr="00F2584D" w:rsidRDefault="0046590F" w:rsidP="0046590F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</w:rPr>
      </w:pPr>
      <w:r w:rsidRPr="00F2584D">
        <w:rPr>
          <w:rFonts w:ascii="Times New Roman" w:hAnsi="Times New Roman" w:cs="Times New Roman"/>
        </w:rPr>
        <w:t xml:space="preserve">Terri E. </w:t>
      </w:r>
      <w:proofErr w:type="spellStart"/>
      <w:r w:rsidRPr="00F2584D">
        <w:rPr>
          <w:rFonts w:ascii="Times New Roman" w:hAnsi="Times New Roman" w:cs="Times New Roman"/>
        </w:rPr>
        <w:t>Troxel</w:t>
      </w:r>
      <w:proofErr w:type="spellEnd"/>
      <w:r w:rsidRPr="00F2584D">
        <w:rPr>
          <w:rFonts w:ascii="Times New Roman" w:hAnsi="Times New Roman" w:cs="Times New Roman"/>
        </w:rPr>
        <w:t xml:space="preserve"> (1983), Property Liability Insurance Accounting and Finance, </w:t>
      </w:r>
      <w:r w:rsidRPr="00F2584D">
        <w:rPr>
          <w:rFonts w:ascii="Times New Roman" w:eastAsia="Times New Roman" w:hAnsi="Times New Roman" w:cs="Times New Roman"/>
        </w:rPr>
        <w:t xml:space="preserve">Published (June, 1983), England. </w:t>
      </w:r>
    </w:p>
    <w:p w:rsidR="0046590F" w:rsidRDefault="0046590F" w:rsidP="0046590F">
      <w:pPr>
        <w:spacing w:line="360" w:lineRule="auto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</w:p>
    <w:p w:rsidR="0046590F" w:rsidRPr="00564B4C" w:rsidRDefault="0046590F" w:rsidP="0046590F">
      <w:pPr>
        <w:spacing w:line="360" w:lineRule="auto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564B4C">
        <w:rPr>
          <w:rFonts w:ascii="Times New Roman" w:hAnsi="Times New Roman" w:cs="Times New Roman"/>
          <w:b/>
          <w:color w:val="222222"/>
          <w:shd w:val="clear" w:color="auto" w:fill="FFFFFF"/>
        </w:rPr>
        <w:t>Online</w:t>
      </w:r>
    </w:p>
    <w:p w:rsidR="0046590F" w:rsidRPr="00564B4C" w:rsidRDefault="0046590F" w:rsidP="0046590F">
      <w:pPr>
        <w:pStyle w:val="ListParagraph"/>
        <w:numPr>
          <w:ilvl w:val="0"/>
          <w:numId w:val="4"/>
        </w:numPr>
        <w:spacing w:line="360" w:lineRule="auto"/>
        <w:jc w:val="both"/>
        <w:rPr>
          <w:rStyle w:val="Hyperlink"/>
          <w:rFonts w:ascii="Times New Roman" w:hAnsi="Times New Roman" w:cs="Times New Roman"/>
        </w:rPr>
      </w:pPr>
      <w:r w:rsidRPr="00564B4C">
        <w:rPr>
          <w:rFonts w:ascii="Times New Roman" w:hAnsi="Times New Roman" w:cs="Times New Roman"/>
        </w:rPr>
        <w:lastRenderedPageBreak/>
        <w:t xml:space="preserve">Asia Insurance Review, Dedicated to ASIA's Insurance Industry form </w:t>
      </w:r>
      <w:hyperlink r:id="rId8" w:history="1">
        <w:r w:rsidRPr="00564B4C">
          <w:rPr>
            <w:rStyle w:val="Hyperlink"/>
            <w:rFonts w:ascii="Times New Roman" w:hAnsi="Times New Roman" w:cs="Times New Roman"/>
          </w:rPr>
          <w:t>http://www.asianinsurancereview.com</w:t>
        </w:r>
      </w:hyperlink>
    </w:p>
    <w:p w:rsidR="0046590F" w:rsidRPr="00564B4C" w:rsidRDefault="0046590F" w:rsidP="0046590F">
      <w:pPr>
        <w:pStyle w:val="ListParagraph"/>
        <w:numPr>
          <w:ilvl w:val="0"/>
          <w:numId w:val="4"/>
        </w:numPr>
        <w:spacing w:line="360" w:lineRule="auto"/>
        <w:jc w:val="both"/>
        <w:rPr>
          <w:rStyle w:val="Hyperlink"/>
          <w:rFonts w:ascii="Times New Roman" w:hAnsi="Times New Roman" w:cs="Times New Roman"/>
        </w:rPr>
      </w:pPr>
      <w:r w:rsidRPr="00564B4C">
        <w:rPr>
          <w:rStyle w:val="Hyperlink"/>
          <w:rFonts w:ascii="Times New Roman" w:hAnsi="Times New Roman" w:cs="Times New Roman"/>
        </w:rPr>
        <w:t xml:space="preserve">Business </w:t>
      </w:r>
      <w:proofErr w:type="spellStart"/>
      <w:r w:rsidRPr="00564B4C">
        <w:rPr>
          <w:rStyle w:val="Hyperlink"/>
          <w:rFonts w:ascii="Times New Roman" w:hAnsi="Times New Roman" w:cs="Times New Roman"/>
        </w:rPr>
        <w:t>Tutsplus</w:t>
      </w:r>
      <w:proofErr w:type="spellEnd"/>
      <w:r w:rsidRPr="00564B4C">
        <w:rPr>
          <w:rStyle w:val="Hyperlink"/>
          <w:rFonts w:ascii="Times New Roman" w:hAnsi="Times New Roman" w:cs="Times New Roman"/>
        </w:rPr>
        <w:t xml:space="preserve"> from </w:t>
      </w:r>
      <w:hyperlink r:id="rId9" w:history="1">
        <w:r w:rsidRPr="00564B4C">
          <w:rPr>
            <w:rStyle w:val="Hyperlink"/>
            <w:rFonts w:ascii="Times New Roman" w:hAnsi="Times New Roman" w:cs="Times New Roman"/>
          </w:rPr>
          <w:t>https://business.tutsplus.com</w:t>
        </w:r>
      </w:hyperlink>
    </w:p>
    <w:p w:rsidR="0046590F" w:rsidRPr="00564B4C" w:rsidRDefault="0046590F" w:rsidP="0046590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64B4C">
        <w:rPr>
          <w:rFonts w:ascii="Times New Roman" w:hAnsi="Times New Roman" w:cs="Times New Roman"/>
        </w:rPr>
        <w:t xml:space="preserve">D.S. </w:t>
      </w:r>
      <w:proofErr w:type="spellStart"/>
      <w:r w:rsidRPr="00564B4C">
        <w:rPr>
          <w:rFonts w:ascii="Times New Roman" w:hAnsi="Times New Roman" w:cs="Times New Roman"/>
        </w:rPr>
        <w:t>Hamsell</w:t>
      </w:r>
      <w:proofErr w:type="spellEnd"/>
      <w:r w:rsidRPr="00564B4C">
        <w:rPr>
          <w:rFonts w:ascii="Times New Roman" w:hAnsi="Times New Roman" w:cs="Times New Roman"/>
        </w:rPr>
        <w:t xml:space="preserve">, University of </w:t>
      </w:r>
      <w:proofErr w:type="spellStart"/>
      <w:r w:rsidRPr="00564B4C">
        <w:rPr>
          <w:rFonts w:ascii="Times New Roman" w:hAnsi="Times New Roman" w:cs="Times New Roman"/>
        </w:rPr>
        <w:t>Dehli</w:t>
      </w:r>
      <w:proofErr w:type="spellEnd"/>
      <w:r w:rsidRPr="00564B4C">
        <w:rPr>
          <w:rFonts w:ascii="Times New Roman" w:hAnsi="Times New Roman" w:cs="Times New Roman"/>
        </w:rPr>
        <w:t xml:space="preserve">, Introduction to insurance, banking and insurance </w:t>
      </w:r>
      <w:r w:rsidRPr="00564B4C">
        <w:rPr>
          <w:rStyle w:val="Hyperlink"/>
          <w:rFonts w:ascii="Times New Roman" w:hAnsi="Times New Roman" w:cs="Times New Roman"/>
        </w:rPr>
        <w:t xml:space="preserve">from </w:t>
      </w:r>
      <w:hyperlink r:id="rId10" w:history="1">
        <w:r w:rsidRPr="00564B4C">
          <w:rPr>
            <w:rStyle w:val="Hyperlink"/>
            <w:rFonts w:ascii="Times New Roman" w:hAnsi="Times New Roman" w:cs="Times New Roman"/>
          </w:rPr>
          <w:t>https://sol.du.ac.in/mod/book/view.php</w:t>
        </w:r>
      </w:hyperlink>
      <w:r w:rsidRPr="00564B4C">
        <w:rPr>
          <w:rFonts w:ascii="Times New Roman" w:hAnsi="Times New Roman" w:cs="Times New Roman"/>
        </w:rPr>
        <w:t>? Id=1226</w:t>
      </w:r>
    </w:p>
    <w:p w:rsidR="0046590F" w:rsidRDefault="0046590F" w:rsidP="0046590F">
      <w:pPr>
        <w:pStyle w:val="ListParagraph"/>
        <w:numPr>
          <w:ilvl w:val="0"/>
          <w:numId w:val="4"/>
        </w:numPr>
        <w:spacing w:line="360" w:lineRule="auto"/>
        <w:jc w:val="both"/>
      </w:pPr>
      <w:r w:rsidRPr="00F2584D">
        <w:rPr>
          <w:rStyle w:val="Emphasis"/>
          <w:rFonts w:ascii="Times New Roman" w:hAnsi="Times New Roman" w:cs="Times New Roman"/>
        </w:rPr>
        <w:t>Gordon</w:t>
      </w:r>
      <w:r w:rsidRPr="00F2584D">
        <w:rPr>
          <w:rStyle w:val="m213295611621216303gmail-st"/>
          <w:rFonts w:ascii="Times New Roman" w:hAnsi="Times New Roman" w:cs="Times New Roman"/>
        </w:rPr>
        <w:t xml:space="preserve"> et al., 2009; </w:t>
      </w:r>
      <w:r w:rsidRPr="00F2584D">
        <w:rPr>
          <w:rStyle w:val="Emphasis"/>
          <w:rFonts w:ascii="Times New Roman" w:hAnsi="Times New Roman" w:cs="Times New Roman"/>
        </w:rPr>
        <w:t>Gupta</w:t>
      </w:r>
      <w:r w:rsidRPr="00F2584D">
        <w:rPr>
          <w:rStyle w:val="m213295611621216303gmail-st"/>
          <w:rFonts w:ascii="Times New Roman" w:hAnsi="Times New Roman" w:cs="Times New Roman"/>
        </w:rPr>
        <w:t xml:space="preserve">, 2009, Relationship between Enterprise Risk Management Practices and the Financial Performance, </w:t>
      </w:r>
      <w:hyperlink r:id="rId11" w:history="1">
        <w:r w:rsidRPr="00697E89">
          <w:rPr>
            <w:rStyle w:val="Hyperlink"/>
          </w:rPr>
          <w:t xml:space="preserve">http://webcache.googleusercontent.com/search?q=cache:rsbADJk5V_sJ:erepository.uonbi.ac.ke/ </w:t>
        </w:r>
      </w:hyperlink>
    </w:p>
    <w:p w:rsidR="0046590F" w:rsidRPr="00564B4C" w:rsidRDefault="0046590F" w:rsidP="0046590F">
      <w:pPr>
        <w:pStyle w:val="ListParagraph"/>
        <w:numPr>
          <w:ilvl w:val="0"/>
          <w:numId w:val="4"/>
        </w:numPr>
        <w:spacing w:line="360" w:lineRule="auto"/>
        <w:jc w:val="both"/>
        <w:rPr>
          <w:rStyle w:val="Hyperlink"/>
          <w:rFonts w:ascii="Times New Roman" w:hAnsi="Times New Roman" w:cs="Times New Roman"/>
        </w:rPr>
      </w:pPr>
      <w:r w:rsidRPr="00564B4C">
        <w:rPr>
          <w:rFonts w:ascii="Times New Roman" w:hAnsi="Times New Roman" w:cs="Times New Roman"/>
        </w:rPr>
        <w:t xml:space="preserve">Grand Guardian Insurance Public Co., Ltd. from </w:t>
      </w:r>
      <w:hyperlink r:id="rId12" w:history="1">
        <w:r w:rsidRPr="00564B4C">
          <w:rPr>
            <w:rStyle w:val="Hyperlink"/>
            <w:rFonts w:ascii="Times New Roman" w:hAnsi="Times New Roman" w:cs="Times New Roman"/>
          </w:rPr>
          <w:t>http://www.ggipinsurance.com/sites/default/files/pdf/Annual%20Report%202015-2016.pdf</w:t>
        </w:r>
      </w:hyperlink>
    </w:p>
    <w:p w:rsidR="0046590F" w:rsidRPr="00564B4C" w:rsidRDefault="0046590F" w:rsidP="0046590F">
      <w:pPr>
        <w:pStyle w:val="ListParagraph"/>
        <w:numPr>
          <w:ilvl w:val="0"/>
          <w:numId w:val="4"/>
        </w:numPr>
        <w:spacing w:line="360" w:lineRule="auto"/>
        <w:jc w:val="both"/>
        <w:rPr>
          <w:rStyle w:val="Hyperlink"/>
          <w:rFonts w:ascii="Times New Roman" w:hAnsi="Times New Roman" w:cs="Times New Roman"/>
        </w:rPr>
      </w:pPr>
      <w:r w:rsidRPr="00564B4C">
        <w:rPr>
          <w:rFonts w:ascii="Times New Roman" w:hAnsi="Times New Roman" w:cs="Times New Roman"/>
        </w:rPr>
        <w:t>History of insurance from http://</w:t>
      </w:r>
      <w:hyperlink w:history="1">
        <w:r w:rsidRPr="00564B4C">
          <w:rPr>
            <w:rStyle w:val="Hyperlink"/>
            <w:rFonts w:ascii="Times New Roman" w:hAnsi="Times New Roman" w:cs="Times New Roman"/>
          </w:rPr>
          <w:t>www.en.m.wikipedia,org&gt;wiki&gt;History-of-Insurance</w:t>
        </w:r>
      </w:hyperlink>
    </w:p>
    <w:p w:rsidR="0046590F" w:rsidRPr="00564B4C" w:rsidRDefault="0046590F" w:rsidP="0046590F">
      <w:pPr>
        <w:pStyle w:val="ListParagraph"/>
        <w:numPr>
          <w:ilvl w:val="0"/>
          <w:numId w:val="4"/>
        </w:numPr>
        <w:spacing w:line="360" w:lineRule="auto"/>
        <w:jc w:val="both"/>
        <w:rPr>
          <w:rStyle w:val="Hyperlink"/>
          <w:rFonts w:ascii="Times New Roman" w:hAnsi="Times New Roman" w:cs="Times New Roman"/>
        </w:rPr>
      </w:pPr>
      <w:r w:rsidRPr="00564B4C">
        <w:rPr>
          <w:rFonts w:ascii="Times New Roman" w:hAnsi="Times New Roman" w:cs="Times New Roman"/>
        </w:rPr>
        <w:t xml:space="preserve">Insurance Business Regulatory Board’s (IBRB) from </w:t>
      </w:r>
      <w:hyperlink r:id="rId13" w:history="1">
        <w:r w:rsidRPr="00564B4C">
          <w:rPr>
            <w:rStyle w:val="Hyperlink"/>
            <w:rFonts w:ascii="Times New Roman" w:hAnsi="Times New Roman" w:cs="Times New Roman"/>
          </w:rPr>
          <w:t>http://www.mof.gov.mm/en/insurance-business-regulatory-board</w:t>
        </w:r>
      </w:hyperlink>
    </w:p>
    <w:p w:rsidR="0046590F" w:rsidRPr="00564B4C" w:rsidRDefault="0046590F" w:rsidP="0046590F">
      <w:pPr>
        <w:pStyle w:val="ListParagraph"/>
        <w:numPr>
          <w:ilvl w:val="0"/>
          <w:numId w:val="4"/>
        </w:numPr>
        <w:spacing w:line="360" w:lineRule="auto"/>
        <w:jc w:val="both"/>
        <w:rPr>
          <w:rStyle w:val="Hyperlink"/>
          <w:rFonts w:ascii="Times New Roman" w:hAnsi="Times New Roman" w:cs="Times New Roman"/>
        </w:rPr>
      </w:pPr>
      <w:r w:rsidRPr="00564B4C">
        <w:rPr>
          <w:rFonts w:ascii="Times New Roman" w:eastAsia="Times New Roman" w:hAnsi="Times New Roman" w:cs="Times New Roman"/>
          <w:lang w:val="en-US"/>
        </w:rPr>
        <w:t xml:space="preserve">International Journal of Business and Social Science from </w:t>
      </w:r>
      <w:hyperlink r:id="rId14" w:history="1">
        <w:r w:rsidRPr="00564B4C">
          <w:rPr>
            <w:rStyle w:val="Hyperlink"/>
            <w:rFonts w:ascii="Times New Roman" w:hAnsi="Times New Roman" w:cs="Times New Roman"/>
          </w:rPr>
          <w:t>https://ijbssnet.com/journals/Vol_4_No_12_Special_Issue_September_2013/19.pdf</w:t>
        </w:r>
      </w:hyperlink>
    </w:p>
    <w:p w:rsidR="0046590F" w:rsidRPr="00564B4C" w:rsidRDefault="0046590F" w:rsidP="0046590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64B4C">
        <w:rPr>
          <w:rFonts w:ascii="Times New Roman" w:hAnsi="Times New Roman" w:cs="Times New Roman"/>
        </w:rPr>
        <w:t xml:space="preserve">International Journal of </w:t>
      </w:r>
      <w:proofErr w:type="spellStart"/>
      <w:r w:rsidRPr="00564B4C">
        <w:rPr>
          <w:rFonts w:ascii="Times New Roman" w:hAnsi="Times New Roman" w:cs="Times New Roman"/>
        </w:rPr>
        <w:t>Kokobe</w:t>
      </w:r>
      <w:proofErr w:type="spellEnd"/>
      <w:r w:rsidRPr="00564B4C">
        <w:rPr>
          <w:rFonts w:ascii="Times New Roman" w:hAnsi="Times New Roman" w:cs="Times New Roman"/>
        </w:rPr>
        <w:t xml:space="preserve"> and </w:t>
      </w:r>
      <w:proofErr w:type="spellStart"/>
      <w:r w:rsidRPr="00564B4C">
        <w:rPr>
          <w:rFonts w:ascii="Times New Roman" w:hAnsi="Times New Roman" w:cs="Times New Roman"/>
        </w:rPr>
        <w:t>Gemechu</w:t>
      </w:r>
      <w:proofErr w:type="spellEnd"/>
      <w:r w:rsidRPr="00564B4C">
        <w:rPr>
          <w:rFonts w:ascii="Times New Roman" w:hAnsi="Times New Roman" w:cs="Times New Roman"/>
        </w:rPr>
        <w:t xml:space="preserve">, </w:t>
      </w:r>
      <w:proofErr w:type="spellStart"/>
      <w:r w:rsidRPr="00564B4C">
        <w:rPr>
          <w:rFonts w:ascii="Times New Roman" w:hAnsi="Times New Roman" w:cs="Times New Roman"/>
        </w:rPr>
        <w:t>Int</w:t>
      </w:r>
      <w:proofErr w:type="spellEnd"/>
      <w:r w:rsidRPr="00564B4C">
        <w:rPr>
          <w:rFonts w:ascii="Times New Roman" w:hAnsi="Times New Roman" w:cs="Times New Roman"/>
        </w:rPr>
        <w:t xml:space="preserve"> J Account Res 2016, 4:1 http://dx.doi.org/10.4172/ijar.1000127</w:t>
      </w:r>
    </w:p>
    <w:p w:rsidR="0046590F" w:rsidRPr="00564B4C" w:rsidRDefault="0046590F" w:rsidP="0046590F">
      <w:pPr>
        <w:pStyle w:val="ListParagraph"/>
        <w:numPr>
          <w:ilvl w:val="0"/>
          <w:numId w:val="4"/>
        </w:numPr>
        <w:spacing w:line="360" w:lineRule="auto"/>
        <w:jc w:val="both"/>
        <w:rPr>
          <w:rStyle w:val="apple-converted-space"/>
          <w:rFonts w:ascii="Times New Roman" w:eastAsia="Times New Roman" w:hAnsi="Times New Roman" w:cs="Times New Roman"/>
          <w:color w:val="000000"/>
          <w:shd w:val="clear" w:color="auto" w:fill="FFFFFF"/>
        </w:rPr>
      </w:pPr>
      <w:hyperlink w:history="1">
        <w:r w:rsidRPr="00564B4C">
          <w:rPr>
            <w:rStyle w:val="Hyperlink"/>
            <w:rFonts w:ascii="Times New Roman" w:eastAsia="Times New Roman" w:hAnsi="Times New Roman" w:cs="Times New Roman"/>
            <w:shd w:val="clear" w:color="auto" w:fill="FFFFFF"/>
          </w:rPr>
          <w:t>Investopedia Academy - www.investopedia.com from</w:t>
        </w:r>
      </w:hyperlink>
      <w:r w:rsidRPr="00564B4C">
        <w:rPr>
          <w:rStyle w:val="Hyperlink"/>
          <w:rFonts w:ascii="Times New Roman" w:eastAsia="Times New Roman" w:hAnsi="Times New Roman" w:cs="Times New Roman"/>
          <w:color w:val="005B9D"/>
          <w:shd w:val="clear" w:color="auto" w:fill="FFFFFF"/>
        </w:rPr>
        <w:t xml:space="preserve"> </w:t>
      </w:r>
      <w:hyperlink r:id="rId15" w:history="1">
        <w:r w:rsidRPr="00564B4C">
          <w:rPr>
            <w:rStyle w:val="Hyperlink"/>
            <w:rFonts w:ascii="Times New Roman" w:eastAsia="Times New Roman" w:hAnsi="Times New Roman" w:cs="Times New Roman"/>
            <w:shd w:val="clear" w:color="auto" w:fill="FFFFFF"/>
          </w:rPr>
          <w:t>https://www.investopedia.com/terms/l/loss-ratio.asp</w:t>
        </w:r>
      </w:hyperlink>
      <w:r w:rsidRPr="00564B4C">
        <w:rPr>
          <w:rStyle w:val="Hyperlink"/>
          <w:rFonts w:ascii="Times New Roman" w:eastAsia="Times New Roman" w:hAnsi="Times New Roman" w:cs="Times New Roman"/>
          <w:color w:val="003399"/>
          <w:shd w:val="clear" w:color="auto" w:fill="FFFFFF"/>
        </w:rPr>
        <w:t>.</w:t>
      </w:r>
      <w:r w:rsidRPr="00564B4C">
        <w:rPr>
          <w:rStyle w:val="apple-converted-space"/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</w:p>
    <w:p w:rsidR="0046590F" w:rsidRPr="00F2584D" w:rsidRDefault="0046590F" w:rsidP="0046590F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F2584D">
        <w:rPr>
          <w:rFonts w:ascii="Times New Roman" w:eastAsia="Times New Roman" w:hAnsi="Times New Roman" w:cs="Times New Roman"/>
        </w:rPr>
        <w:t xml:space="preserve">Kevin Dowd Professor PhD (2008), </w:t>
      </w:r>
      <w:r w:rsidRPr="00F2584D">
        <w:rPr>
          <w:rFonts w:ascii="Times New Roman" w:hAnsi="Times New Roman" w:cs="Times New Roman"/>
        </w:rPr>
        <w:t xml:space="preserve">Financial Risk Management, Centre for Risk and Insurance Studies, Nottingham University Business </w:t>
      </w:r>
      <w:proofErr w:type="gramStart"/>
      <w:r w:rsidRPr="00F2584D">
        <w:rPr>
          <w:rFonts w:ascii="Times New Roman" w:hAnsi="Times New Roman" w:cs="Times New Roman"/>
        </w:rPr>
        <w:t>School .</w:t>
      </w:r>
      <w:proofErr w:type="gramEnd"/>
      <w:r w:rsidRPr="00F2584D">
        <w:rPr>
          <w:rFonts w:ascii="Times New Roman" w:hAnsi="Times New Roman" w:cs="Times New Roman"/>
        </w:rPr>
        <w:t xml:space="preserve"> http://onlinelibrary.wiley.com/book/10.1002/9780470404324/topics?filter=RM#RM</w:t>
      </w:r>
    </w:p>
    <w:p w:rsidR="0046590F" w:rsidRPr="00564B4C" w:rsidRDefault="0046590F" w:rsidP="0046590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64B4C">
        <w:rPr>
          <w:rFonts w:ascii="Times New Roman" w:hAnsi="Times New Roman" w:cs="Times New Roman"/>
          <w:lang w:val="en-US"/>
        </w:rPr>
        <w:t xml:space="preserve">Mohsen et al, Tony et al. and </w:t>
      </w:r>
      <w:proofErr w:type="spellStart"/>
      <w:r w:rsidRPr="00564B4C">
        <w:rPr>
          <w:rFonts w:ascii="Times New Roman" w:hAnsi="Times New Roman" w:cs="Times New Roman"/>
          <w:lang w:val="en-US"/>
        </w:rPr>
        <w:t>Mua</w:t>
      </w:r>
      <w:proofErr w:type="spellEnd"/>
      <w:r w:rsidRPr="00564B4C">
        <w:rPr>
          <w:rFonts w:ascii="Times New Roman" w:hAnsi="Times New Roman" w:cs="Times New Roman"/>
          <w:lang w:val="en-US"/>
        </w:rPr>
        <w:t xml:space="preserve"> et al</w:t>
      </w:r>
      <w:r w:rsidRPr="00564B4C">
        <w:rPr>
          <w:rFonts w:ascii="Times New Roman" w:hAnsi="Times New Roman" w:cs="Times New Roman"/>
        </w:rPr>
        <w:t xml:space="preserve">, International Journal of Accounting Research from </w:t>
      </w:r>
      <w:hyperlink r:id="rId16" w:history="1">
        <w:r w:rsidRPr="00564B4C">
          <w:rPr>
            <w:rStyle w:val="Hyperlink"/>
            <w:rFonts w:ascii="Times New Roman" w:hAnsi="Times New Roman" w:cs="Times New Roman"/>
          </w:rPr>
          <w:t>https://www.omicsonline.org/open-access/risk-management-techniques-and-financial-performance-of-insurance-companies</w:t>
        </w:r>
      </w:hyperlink>
    </w:p>
    <w:p w:rsidR="0046590F" w:rsidRPr="00564B4C" w:rsidRDefault="0046590F" w:rsidP="0046590F">
      <w:pPr>
        <w:pStyle w:val="ListParagraph"/>
        <w:numPr>
          <w:ilvl w:val="0"/>
          <w:numId w:val="4"/>
        </w:numPr>
        <w:spacing w:line="360" w:lineRule="auto"/>
        <w:jc w:val="both"/>
        <w:rPr>
          <w:rStyle w:val="Hyperlink"/>
          <w:rFonts w:ascii="Times New Roman" w:hAnsi="Times New Roman" w:cs="Times New Roman"/>
        </w:rPr>
      </w:pPr>
      <w:proofErr w:type="spellStart"/>
      <w:r w:rsidRPr="00564B4C">
        <w:rPr>
          <w:rStyle w:val="Hyperlink"/>
          <w:rFonts w:ascii="Times New Roman" w:hAnsi="Times New Roman" w:cs="Times New Roman"/>
        </w:rPr>
        <w:t>Myanma</w:t>
      </w:r>
      <w:proofErr w:type="spellEnd"/>
      <w:r w:rsidRPr="00564B4C">
        <w:rPr>
          <w:rStyle w:val="Hyperlink"/>
          <w:rFonts w:ascii="Times New Roman" w:hAnsi="Times New Roman" w:cs="Times New Roman"/>
        </w:rPr>
        <w:t xml:space="preserve"> Insurance from </w:t>
      </w:r>
      <w:hyperlink r:id="rId17" w:history="1">
        <w:r w:rsidRPr="00564B4C">
          <w:rPr>
            <w:rStyle w:val="Hyperlink"/>
            <w:rFonts w:ascii="Times New Roman" w:hAnsi="Times New Roman" w:cs="Times New Roman"/>
          </w:rPr>
          <w:t>http://www.mof.gov.mm/en/content/myanma-insurance</w:t>
        </w:r>
      </w:hyperlink>
    </w:p>
    <w:p w:rsidR="0046590F" w:rsidRDefault="0046590F" w:rsidP="0046590F">
      <w:pPr>
        <w:pStyle w:val="ListParagraph"/>
        <w:numPr>
          <w:ilvl w:val="0"/>
          <w:numId w:val="4"/>
        </w:numPr>
        <w:spacing w:line="360" w:lineRule="auto"/>
        <w:jc w:val="both"/>
      </w:pPr>
      <w:r w:rsidRPr="00F2584D">
        <w:rPr>
          <w:rStyle w:val="Emphasis"/>
          <w:rFonts w:ascii="Times New Roman" w:hAnsi="Times New Roman" w:cs="Times New Roman"/>
        </w:rPr>
        <w:t>Smith</w:t>
      </w:r>
      <w:r w:rsidRPr="00F2584D">
        <w:rPr>
          <w:rStyle w:val="st"/>
          <w:rFonts w:ascii="Times New Roman" w:hAnsi="Times New Roman" w:cs="Times New Roman"/>
        </w:rPr>
        <w:t xml:space="preserve"> (1995) and </w:t>
      </w:r>
      <w:proofErr w:type="spellStart"/>
      <w:r w:rsidRPr="00F2584D">
        <w:rPr>
          <w:rStyle w:val="Emphasis"/>
          <w:rFonts w:ascii="Times New Roman" w:hAnsi="Times New Roman" w:cs="Times New Roman"/>
        </w:rPr>
        <w:t>Schroeck</w:t>
      </w:r>
      <w:proofErr w:type="spellEnd"/>
      <w:r w:rsidRPr="00F2584D">
        <w:rPr>
          <w:rStyle w:val="st"/>
          <w:rFonts w:ascii="Times New Roman" w:hAnsi="Times New Roman" w:cs="Times New Roman"/>
        </w:rPr>
        <w:t xml:space="preserve"> (2002), Risk management and value creation in financial institutions, </w:t>
      </w:r>
      <w:hyperlink r:id="rId18" w:tgtFrame="_blank" w:history="1">
        <w:r>
          <w:rPr>
            <w:rStyle w:val="Hyperlink"/>
          </w:rPr>
          <w:t>https://www.researchgate.net/publication/318629876_Risk_management_and_value_creation_in_financial_institutions</w:t>
        </w:r>
      </w:hyperlink>
    </w:p>
    <w:p w:rsidR="0046590F" w:rsidRPr="00283C24" w:rsidRDefault="0046590F" w:rsidP="0046590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283C24">
        <w:rPr>
          <w:rStyle w:val="Hyperlink"/>
          <w:rFonts w:ascii="Times New Roman" w:hAnsi="Times New Roman" w:cs="Times New Roman"/>
        </w:rPr>
        <w:t>The Role of Standardization in improving the effectiveness of integrated risk management from https://www.intechopen.com/books/advances-in-risk-management/the-role-of-standardization-in-improving-the-effectiveness-of-integrated-risk-management</w:t>
      </w:r>
    </w:p>
    <w:p w:rsidR="0046590F" w:rsidRDefault="0046590F" w:rsidP="00921E60">
      <w:bookmarkStart w:id="0" w:name="_GoBack"/>
      <w:bookmarkEnd w:id="0"/>
    </w:p>
    <w:p w:rsidR="00921E60" w:rsidRDefault="00921E60" w:rsidP="00921E60"/>
    <w:p w:rsidR="00553940" w:rsidRPr="00921E60" w:rsidRDefault="00553940" w:rsidP="00921E60">
      <w:pPr>
        <w:rPr>
          <w:rFonts w:ascii="Times New Roman" w:hAnsi="Times New Roman" w:cs="Times New Roman"/>
          <w:sz w:val="24"/>
          <w:szCs w:val="24"/>
        </w:rPr>
      </w:pPr>
    </w:p>
    <w:sectPr w:rsidR="00553940" w:rsidRPr="00921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F024F"/>
    <w:multiLevelType w:val="multilevel"/>
    <w:tmpl w:val="8DA46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D643EF"/>
    <w:multiLevelType w:val="hybridMultilevel"/>
    <w:tmpl w:val="7BF4B89A"/>
    <w:lvl w:ilvl="0" w:tplc="752C9F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3748D"/>
    <w:multiLevelType w:val="hybridMultilevel"/>
    <w:tmpl w:val="502AA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6F3013"/>
    <w:multiLevelType w:val="multilevel"/>
    <w:tmpl w:val="3132D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CDF"/>
    <w:rsid w:val="000035A1"/>
    <w:rsid w:val="00044C54"/>
    <w:rsid w:val="00080C25"/>
    <w:rsid w:val="000A5996"/>
    <w:rsid w:val="000B3327"/>
    <w:rsid w:val="00101F6C"/>
    <w:rsid w:val="00103082"/>
    <w:rsid w:val="002609C5"/>
    <w:rsid w:val="00275D43"/>
    <w:rsid w:val="002A5F2B"/>
    <w:rsid w:val="002C7EA5"/>
    <w:rsid w:val="002D394D"/>
    <w:rsid w:val="0031463F"/>
    <w:rsid w:val="0032063F"/>
    <w:rsid w:val="003325A9"/>
    <w:rsid w:val="00362523"/>
    <w:rsid w:val="003973CC"/>
    <w:rsid w:val="003C72F4"/>
    <w:rsid w:val="003E3E43"/>
    <w:rsid w:val="004041BB"/>
    <w:rsid w:val="004428E9"/>
    <w:rsid w:val="004529B8"/>
    <w:rsid w:val="0046472B"/>
    <w:rsid w:val="0046590F"/>
    <w:rsid w:val="00491BD3"/>
    <w:rsid w:val="004A40FE"/>
    <w:rsid w:val="00522E71"/>
    <w:rsid w:val="00552FDD"/>
    <w:rsid w:val="00553940"/>
    <w:rsid w:val="005B63B7"/>
    <w:rsid w:val="005C4CB7"/>
    <w:rsid w:val="00607C26"/>
    <w:rsid w:val="006820AD"/>
    <w:rsid w:val="006A2CB0"/>
    <w:rsid w:val="00724D7C"/>
    <w:rsid w:val="00737433"/>
    <w:rsid w:val="00756639"/>
    <w:rsid w:val="00780B92"/>
    <w:rsid w:val="007A60C4"/>
    <w:rsid w:val="007C22D2"/>
    <w:rsid w:val="00815DF0"/>
    <w:rsid w:val="0081609C"/>
    <w:rsid w:val="00825F30"/>
    <w:rsid w:val="00863E15"/>
    <w:rsid w:val="00875E81"/>
    <w:rsid w:val="00895460"/>
    <w:rsid w:val="008A4E32"/>
    <w:rsid w:val="008F0616"/>
    <w:rsid w:val="00907053"/>
    <w:rsid w:val="00916E51"/>
    <w:rsid w:val="00921E60"/>
    <w:rsid w:val="009971F6"/>
    <w:rsid w:val="009A07BB"/>
    <w:rsid w:val="009D13E1"/>
    <w:rsid w:val="00A54221"/>
    <w:rsid w:val="00A66134"/>
    <w:rsid w:val="00AF78C6"/>
    <w:rsid w:val="00B057AC"/>
    <w:rsid w:val="00B14C94"/>
    <w:rsid w:val="00B20CDF"/>
    <w:rsid w:val="00B300B6"/>
    <w:rsid w:val="00B354AB"/>
    <w:rsid w:val="00B535B4"/>
    <w:rsid w:val="00B55543"/>
    <w:rsid w:val="00B57956"/>
    <w:rsid w:val="00B679C5"/>
    <w:rsid w:val="00BB5E0D"/>
    <w:rsid w:val="00C14CF7"/>
    <w:rsid w:val="00C42E41"/>
    <w:rsid w:val="00C54BC1"/>
    <w:rsid w:val="00C70862"/>
    <w:rsid w:val="00C916A5"/>
    <w:rsid w:val="00CB1D2D"/>
    <w:rsid w:val="00CE6432"/>
    <w:rsid w:val="00D10B1B"/>
    <w:rsid w:val="00D46644"/>
    <w:rsid w:val="00D5355A"/>
    <w:rsid w:val="00D73666"/>
    <w:rsid w:val="00DA4A08"/>
    <w:rsid w:val="00DC6C0F"/>
    <w:rsid w:val="00DF581D"/>
    <w:rsid w:val="00E32166"/>
    <w:rsid w:val="00E42AD4"/>
    <w:rsid w:val="00E937B7"/>
    <w:rsid w:val="00EB7D16"/>
    <w:rsid w:val="00ED282B"/>
    <w:rsid w:val="00F032A6"/>
    <w:rsid w:val="00F1785A"/>
    <w:rsid w:val="00F26BC1"/>
    <w:rsid w:val="00F537DB"/>
    <w:rsid w:val="00F86CBE"/>
    <w:rsid w:val="00FA3733"/>
    <w:rsid w:val="00FD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46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C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B14C94"/>
    <w:rPr>
      <w:i/>
      <w:iCs/>
    </w:rPr>
  </w:style>
  <w:style w:type="character" w:styleId="Hyperlink">
    <w:name w:val="Hyperlink"/>
    <w:basedOn w:val="DefaultParagraphFont"/>
    <w:uiPriority w:val="99"/>
    <w:unhideWhenUsed/>
    <w:rsid w:val="0031463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146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C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86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B57956"/>
  </w:style>
  <w:style w:type="character" w:styleId="Emphasis">
    <w:name w:val="Emphasis"/>
    <w:basedOn w:val="DefaultParagraphFont"/>
    <w:uiPriority w:val="20"/>
    <w:qFormat/>
    <w:rsid w:val="00B57956"/>
    <w:rPr>
      <w:i/>
      <w:iCs/>
    </w:rPr>
  </w:style>
  <w:style w:type="character" w:customStyle="1" w:styleId="hb">
    <w:name w:val="hb"/>
    <w:basedOn w:val="DefaultParagraphFont"/>
    <w:rsid w:val="00724D7C"/>
  </w:style>
  <w:style w:type="character" w:customStyle="1" w:styleId="g2">
    <w:name w:val="g2"/>
    <w:basedOn w:val="DefaultParagraphFont"/>
    <w:rsid w:val="00724D7C"/>
  </w:style>
  <w:style w:type="paragraph" w:styleId="BalloonText">
    <w:name w:val="Balloon Text"/>
    <w:basedOn w:val="Normal"/>
    <w:link w:val="BalloonTextChar"/>
    <w:uiPriority w:val="99"/>
    <w:semiHidden/>
    <w:unhideWhenUsed/>
    <w:rsid w:val="00724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D7C"/>
    <w:rPr>
      <w:rFonts w:ascii="Tahoma" w:hAnsi="Tahoma" w:cs="Tahoma"/>
      <w:sz w:val="16"/>
      <w:szCs w:val="16"/>
    </w:rPr>
  </w:style>
  <w:style w:type="character" w:customStyle="1" w:styleId="m213295611621216303gmail-st">
    <w:name w:val="m_213295611621216303gmail-st"/>
    <w:basedOn w:val="DefaultParagraphFont"/>
    <w:rsid w:val="00921E60"/>
  </w:style>
  <w:style w:type="paragraph" w:styleId="ListParagraph">
    <w:name w:val="List Paragraph"/>
    <w:basedOn w:val="Normal"/>
    <w:uiPriority w:val="34"/>
    <w:qFormat/>
    <w:rsid w:val="0046590F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SG"/>
    </w:rPr>
  </w:style>
  <w:style w:type="character" w:customStyle="1" w:styleId="apple-converted-space">
    <w:name w:val="apple-converted-space"/>
    <w:basedOn w:val="DefaultParagraphFont"/>
    <w:rsid w:val="004659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46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C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B14C94"/>
    <w:rPr>
      <w:i/>
      <w:iCs/>
    </w:rPr>
  </w:style>
  <w:style w:type="character" w:styleId="Hyperlink">
    <w:name w:val="Hyperlink"/>
    <w:basedOn w:val="DefaultParagraphFont"/>
    <w:uiPriority w:val="99"/>
    <w:unhideWhenUsed/>
    <w:rsid w:val="0031463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146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C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86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B57956"/>
  </w:style>
  <w:style w:type="character" w:styleId="Emphasis">
    <w:name w:val="Emphasis"/>
    <w:basedOn w:val="DefaultParagraphFont"/>
    <w:uiPriority w:val="20"/>
    <w:qFormat/>
    <w:rsid w:val="00B57956"/>
    <w:rPr>
      <w:i/>
      <w:iCs/>
    </w:rPr>
  </w:style>
  <w:style w:type="character" w:customStyle="1" w:styleId="hb">
    <w:name w:val="hb"/>
    <w:basedOn w:val="DefaultParagraphFont"/>
    <w:rsid w:val="00724D7C"/>
  </w:style>
  <w:style w:type="character" w:customStyle="1" w:styleId="g2">
    <w:name w:val="g2"/>
    <w:basedOn w:val="DefaultParagraphFont"/>
    <w:rsid w:val="00724D7C"/>
  </w:style>
  <w:style w:type="paragraph" w:styleId="BalloonText">
    <w:name w:val="Balloon Text"/>
    <w:basedOn w:val="Normal"/>
    <w:link w:val="BalloonTextChar"/>
    <w:uiPriority w:val="99"/>
    <w:semiHidden/>
    <w:unhideWhenUsed/>
    <w:rsid w:val="00724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D7C"/>
    <w:rPr>
      <w:rFonts w:ascii="Tahoma" w:hAnsi="Tahoma" w:cs="Tahoma"/>
      <w:sz w:val="16"/>
      <w:szCs w:val="16"/>
    </w:rPr>
  </w:style>
  <w:style w:type="character" w:customStyle="1" w:styleId="m213295611621216303gmail-st">
    <w:name w:val="m_213295611621216303gmail-st"/>
    <w:basedOn w:val="DefaultParagraphFont"/>
    <w:rsid w:val="00921E60"/>
  </w:style>
  <w:style w:type="paragraph" w:styleId="ListParagraph">
    <w:name w:val="List Paragraph"/>
    <w:basedOn w:val="Normal"/>
    <w:uiPriority w:val="34"/>
    <w:qFormat/>
    <w:rsid w:val="0046590F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SG"/>
    </w:rPr>
  </w:style>
  <w:style w:type="character" w:customStyle="1" w:styleId="apple-converted-space">
    <w:name w:val="apple-converted-space"/>
    <w:basedOn w:val="DefaultParagraphFont"/>
    <w:rsid w:val="00465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8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ianinsurancereview.com" TargetMode="External"/><Relationship Id="rId13" Type="http://schemas.openxmlformats.org/officeDocument/2006/relationships/hyperlink" Target="http://www.mof.gov.mm/en/insurance-business-regulatory-board" TargetMode="External"/><Relationship Id="rId18" Type="http://schemas.openxmlformats.org/officeDocument/2006/relationships/hyperlink" Target="https://www.researchgate.net/publication/318629876_Risk_management_and_value_creation_in_financial_institution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ebcache.googleusercontent.com/search?q=cache:rsbADJk5V_sJ:erepository.uonbi.ac.ke/%20" TargetMode="External"/><Relationship Id="rId12" Type="http://schemas.openxmlformats.org/officeDocument/2006/relationships/hyperlink" Target="http://www.ggipinsurance.com/sites/default/files/pdf/Annual%20Report%202015-2016.pdf" TargetMode="External"/><Relationship Id="rId17" Type="http://schemas.openxmlformats.org/officeDocument/2006/relationships/hyperlink" Target="http://www.mof.gov.mm/en/content/myanma-insur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micsonline.org/open-access/risk-management-techniques-and-financial-performance-of-insurance-companie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publication/318629876_Risk_management_and_value_creation_in_financial_institutions" TargetMode="External"/><Relationship Id="rId11" Type="http://schemas.openxmlformats.org/officeDocument/2006/relationships/hyperlink" Target="http://webcache.googleusercontent.com/search?q=cache:rsbADJk5V_sJ:erepository.uonbi.ac.ke/%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vestopedia.com/terms/l/loss-ratio.asp" TargetMode="External"/><Relationship Id="rId10" Type="http://schemas.openxmlformats.org/officeDocument/2006/relationships/hyperlink" Target="https://sol.du.ac.in/mod/book/view.ph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usiness.tutsplus.com" TargetMode="External"/><Relationship Id="rId14" Type="http://schemas.openxmlformats.org/officeDocument/2006/relationships/hyperlink" Target="https://ijbssnet.com/journals/Vol_4_No_12_Special_Issue_September_2013/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2017-12-18T05:49:00Z</dcterms:created>
  <dcterms:modified xsi:type="dcterms:W3CDTF">2018-01-07T14:33:00Z</dcterms:modified>
</cp:coreProperties>
</file>