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jc w:val="center"/>
        <w:rPr>
          <w:rFonts w:ascii="Times New Roman" w:hAnsi="Times New Roman" w:cs="Times New Roman"/>
          <w:sz w:val="24"/>
          <w:szCs w:val="24"/>
        </w:rPr>
      </w:pPr>
      <w:r>
        <w:rPr>
          <w:rFonts w:ascii="Times New Roman" w:hAnsi="Times New Roman" w:cs="Times New Roman"/>
          <w:sz w:val="24"/>
          <w:szCs w:val="24"/>
        </w:rPr>
        <w:t>Effective Business Strategies</w:t>
      </w:r>
    </w:p>
    <w:p w:rsidR="00AB315D" w:rsidRDefault="00AB315D" w:rsidP="00AB315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B315D" w:rsidRDefault="00AB315D" w:rsidP="00AB315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Pr="00AB315D" w:rsidRDefault="00AB315D" w:rsidP="00AB315D">
      <w:pPr>
        <w:spacing w:line="480" w:lineRule="auto"/>
        <w:jc w:val="center"/>
        <w:rPr>
          <w:rFonts w:ascii="Times New Roman" w:hAnsi="Times New Roman" w:cs="Times New Roman"/>
          <w:b/>
          <w:sz w:val="24"/>
          <w:szCs w:val="24"/>
        </w:rPr>
      </w:pPr>
      <w:r w:rsidRPr="00AB315D">
        <w:rPr>
          <w:rFonts w:ascii="Times New Roman" w:hAnsi="Times New Roman" w:cs="Times New Roman"/>
          <w:b/>
          <w:sz w:val="24"/>
          <w:szCs w:val="24"/>
        </w:rPr>
        <w:lastRenderedPageBreak/>
        <w:t>Introduction</w:t>
      </w:r>
    </w:p>
    <w:p w:rsidR="00AB315D" w:rsidRPr="00AB315D" w:rsidRDefault="00AB315D" w:rsidP="00AB315D">
      <w:pPr>
        <w:spacing w:line="480" w:lineRule="auto"/>
        <w:ind w:firstLine="720"/>
        <w:rPr>
          <w:rFonts w:ascii="Times New Roman" w:hAnsi="Times New Roman" w:cs="Times New Roman"/>
          <w:sz w:val="24"/>
          <w:szCs w:val="24"/>
        </w:rPr>
      </w:pPr>
      <w:r w:rsidRPr="00AB315D">
        <w:rPr>
          <w:rFonts w:ascii="Times New Roman" w:hAnsi="Times New Roman" w:cs="Times New Roman"/>
          <w:sz w:val="24"/>
          <w:szCs w:val="24"/>
        </w:rPr>
        <w:t>The chemical industry is one of the most business venture facing a ferocious competition in the global markets as they struggle to drive development and sustainable innovate ways to fit in the world markets. Therefore, chemical industry managers should adopt the following significant business strategies to remain competitive globally.</w:t>
      </w:r>
    </w:p>
    <w:p w:rsidR="00AB315D" w:rsidRPr="00AB315D" w:rsidRDefault="00AB315D" w:rsidP="00AB315D">
      <w:pPr>
        <w:spacing w:line="480" w:lineRule="auto"/>
        <w:jc w:val="center"/>
        <w:rPr>
          <w:rFonts w:ascii="Times New Roman" w:hAnsi="Times New Roman" w:cs="Times New Roman"/>
          <w:b/>
          <w:sz w:val="24"/>
          <w:szCs w:val="24"/>
        </w:rPr>
      </w:pPr>
      <w:r w:rsidRPr="00AB315D">
        <w:rPr>
          <w:rFonts w:ascii="Times New Roman" w:hAnsi="Times New Roman" w:cs="Times New Roman"/>
          <w:b/>
          <w:sz w:val="24"/>
          <w:szCs w:val="24"/>
        </w:rPr>
        <w:t>Sustainable Chemical Cleaning Products</w:t>
      </w:r>
    </w:p>
    <w:p w:rsidR="00AB315D" w:rsidRPr="00AB315D" w:rsidRDefault="00AB315D" w:rsidP="00AB315D">
      <w:pPr>
        <w:spacing w:line="480" w:lineRule="auto"/>
        <w:ind w:firstLine="720"/>
        <w:rPr>
          <w:rFonts w:ascii="Times New Roman" w:hAnsi="Times New Roman" w:cs="Times New Roman"/>
          <w:sz w:val="24"/>
          <w:szCs w:val="24"/>
        </w:rPr>
      </w:pPr>
      <w:r w:rsidRPr="00AB315D">
        <w:rPr>
          <w:rFonts w:ascii="Times New Roman" w:hAnsi="Times New Roman" w:cs="Times New Roman"/>
          <w:sz w:val="24"/>
          <w:szCs w:val="24"/>
        </w:rPr>
        <w:t>Cleaning chemical company should implement production of high sustainable cleaning products that override their competitors’ products. High quality cleaning chemicals with long shelf life will attract a large number of customers in the global markets. Business leaders should integrate production of environmentally friendly cleaning chemicals, which are easily recyclable unlike their competing industries in the global markets (</w:t>
      </w:r>
      <w:proofErr w:type="spellStart"/>
      <w:r w:rsidRPr="00AB315D">
        <w:rPr>
          <w:rFonts w:ascii="Times New Roman" w:hAnsi="Times New Roman" w:cs="Times New Roman"/>
          <w:sz w:val="24"/>
          <w:szCs w:val="24"/>
        </w:rPr>
        <w:t>Pindelski</w:t>
      </w:r>
      <w:proofErr w:type="spellEnd"/>
      <w:r w:rsidRPr="00AB315D">
        <w:rPr>
          <w:rFonts w:ascii="Times New Roman" w:hAnsi="Times New Roman" w:cs="Times New Roman"/>
          <w:sz w:val="24"/>
          <w:szCs w:val="24"/>
        </w:rPr>
        <w:t>, 2015)</w:t>
      </w:r>
    </w:p>
    <w:p w:rsidR="00AB315D" w:rsidRPr="00AB315D" w:rsidRDefault="00AB315D" w:rsidP="00AB315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Efficient </w:t>
      </w:r>
      <w:r w:rsidRPr="00AB315D">
        <w:rPr>
          <w:rFonts w:ascii="Times New Roman" w:hAnsi="Times New Roman" w:cs="Times New Roman"/>
          <w:b/>
          <w:sz w:val="24"/>
          <w:szCs w:val="24"/>
        </w:rPr>
        <w:t xml:space="preserve">Supply </w:t>
      </w:r>
      <w:r>
        <w:rPr>
          <w:rFonts w:ascii="Times New Roman" w:hAnsi="Times New Roman" w:cs="Times New Roman"/>
          <w:b/>
          <w:sz w:val="24"/>
          <w:szCs w:val="24"/>
        </w:rPr>
        <w:t xml:space="preserve">Chain </w:t>
      </w:r>
      <w:r w:rsidRPr="00AB315D">
        <w:rPr>
          <w:rFonts w:ascii="Times New Roman" w:hAnsi="Times New Roman" w:cs="Times New Roman"/>
          <w:b/>
          <w:sz w:val="24"/>
          <w:szCs w:val="24"/>
        </w:rPr>
        <w:t>Channels</w:t>
      </w:r>
    </w:p>
    <w:p w:rsidR="00AB315D" w:rsidRPr="00AB315D" w:rsidRDefault="00AB315D" w:rsidP="00AB315D">
      <w:pPr>
        <w:spacing w:line="480" w:lineRule="auto"/>
        <w:ind w:firstLine="720"/>
        <w:rPr>
          <w:rFonts w:ascii="Times New Roman" w:hAnsi="Times New Roman" w:cs="Times New Roman"/>
          <w:sz w:val="24"/>
          <w:szCs w:val="24"/>
        </w:rPr>
      </w:pPr>
      <w:r w:rsidRPr="00AB315D">
        <w:rPr>
          <w:rFonts w:ascii="Times New Roman" w:hAnsi="Times New Roman" w:cs="Times New Roman"/>
          <w:sz w:val="24"/>
          <w:szCs w:val="24"/>
        </w:rPr>
        <w:t xml:space="preserve">Chemical global markets are changing </w:t>
      </w:r>
      <w:proofErr w:type="gramStart"/>
      <w:r w:rsidRPr="00AB315D">
        <w:rPr>
          <w:rFonts w:ascii="Times New Roman" w:hAnsi="Times New Roman" w:cs="Times New Roman"/>
          <w:sz w:val="24"/>
          <w:szCs w:val="24"/>
        </w:rPr>
        <w:t>periodically,</w:t>
      </w:r>
      <w:proofErr w:type="gramEnd"/>
      <w:r w:rsidRPr="00AB315D">
        <w:rPr>
          <w:rFonts w:ascii="Times New Roman" w:hAnsi="Times New Roman" w:cs="Times New Roman"/>
          <w:sz w:val="24"/>
          <w:szCs w:val="24"/>
        </w:rPr>
        <w:t xml:space="preserve"> therefore innovate influential business leaders should respond to this change by incorporating viable distribution channels to their customers. Cleaning chemical CEO should come up with a distribution strategy complying with the customers’ needs (</w:t>
      </w:r>
      <w:proofErr w:type="spellStart"/>
      <w:r w:rsidRPr="00AB315D">
        <w:rPr>
          <w:rFonts w:ascii="Times New Roman" w:hAnsi="Times New Roman" w:cs="Times New Roman"/>
          <w:sz w:val="24"/>
          <w:szCs w:val="24"/>
        </w:rPr>
        <w:t>Pindelski</w:t>
      </w:r>
      <w:proofErr w:type="spellEnd"/>
      <w:r w:rsidRPr="00AB315D">
        <w:rPr>
          <w:rFonts w:ascii="Times New Roman" w:hAnsi="Times New Roman" w:cs="Times New Roman"/>
          <w:sz w:val="24"/>
          <w:szCs w:val="24"/>
        </w:rPr>
        <w:t>, 2015). This will ensure the cleaning products reach the buyer at the right place and also create a room for the negotiation process. This business strategy will allow actual time response and influences envisaging models that control risks that interrupt the supply chain process.</w:t>
      </w: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Pr="00AB315D" w:rsidRDefault="00AB315D" w:rsidP="00AB315D">
      <w:pPr>
        <w:spacing w:line="480" w:lineRule="auto"/>
        <w:jc w:val="center"/>
        <w:rPr>
          <w:rFonts w:ascii="Times New Roman" w:hAnsi="Times New Roman" w:cs="Times New Roman"/>
          <w:b/>
          <w:sz w:val="24"/>
          <w:szCs w:val="24"/>
        </w:rPr>
      </w:pPr>
      <w:r w:rsidRPr="00AB315D">
        <w:rPr>
          <w:rFonts w:ascii="Times New Roman" w:hAnsi="Times New Roman" w:cs="Times New Roman"/>
          <w:b/>
          <w:sz w:val="24"/>
          <w:szCs w:val="24"/>
        </w:rPr>
        <w:lastRenderedPageBreak/>
        <w:t>Pricing Policy</w:t>
      </w:r>
    </w:p>
    <w:p w:rsidR="00AB315D" w:rsidRPr="00AB315D" w:rsidRDefault="00AB315D" w:rsidP="00AB315D">
      <w:pPr>
        <w:spacing w:line="480" w:lineRule="auto"/>
        <w:ind w:firstLine="720"/>
        <w:rPr>
          <w:rFonts w:ascii="Times New Roman" w:hAnsi="Times New Roman" w:cs="Times New Roman"/>
          <w:sz w:val="24"/>
          <w:szCs w:val="24"/>
        </w:rPr>
      </w:pPr>
      <w:r w:rsidRPr="00AB315D">
        <w:rPr>
          <w:rFonts w:ascii="Times New Roman" w:hAnsi="Times New Roman" w:cs="Times New Roman"/>
          <w:sz w:val="24"/>
          <w:szCs w:val="24"/>
        </w:rPr>
        <w:t>Deprived customer segmentation and unreliable pricing policies corrode business margins and bring about a decrease in revenue generation (</w:t>
      </w:r>
      <w:proofErr w:type="spellStart"/>
      <w:r w:rsidRPr="00AB315D">
        <w:rPr>
          <w:rFonts w:ascii="Times New Roman" w:hAnsi="Times New Roman" w:cs="Times New Roman"/>
          <w:sz w:val="24"/>
          <w:szCs w:val="24"/>
        </w:rPr>
        <w:t>Pindelski</w:t>
      </w:r>
      <w:proofErr w:type="spellEnd"/>
      <w:r w:rsidRPr="00AB315D">
        <w:rPr>
          <w:rFonts w:ascii="Times New Roman" w:hAnsi="Times New Roman" w:cs="Times New Roman"/>
          <w:sz w:val="24"/>
          <w:szCs w:val="24"/>
        </w:rPr>
        <w:t>, 2015). Therefore, the introduction of visible pricing policies is a vital element in the cleaning chemical business. A business leader in the chemical industry should implement a consistent pricing program in place with their margins to increase sales performance in the world market (Schein, 2010). This will be achieved through incorporating price setting policies that accommodate a variety of customers, thus ensuring endurable margins and increased revenue growth.</w:t>
      </w:r>
    </w:p>
    <w:p w:rsidR="00AB315D" w:rsidRPr="00AB315D" w:rsidRDefault="00AB315D" w:rsidP="00AB315D">
      <w:pPr>
        <w:spacing w:line="480" w:lineRule="auto"/>
        <w:jc w:val="center"/>
        <w:rPr>
          <w:rFonts w:ascii="Times New Roman" w:hAnsi="Times New Roman" w:cs="Times New Roman"/>
          <w:b/>
          <w:sz w:val="24"/>
          <w:szCs w:val="24"/>
        </w:rPr>
      </w:pPr>
      <w:r w:rsidRPr="00AB315D">
        <w:rPr>
          <w:rFonts w:ascii="Times New Roman" w:hAnsi="Times New Roman" w:cs="Times New Roman"/>
          <w:b/>
          <w:sz w:val="24"/>
          <w:szCs w:val="24"/>
        </w:rPr>
        <w:t>Restructuring</w:t>
      </w:r>
    </w:p>
    <w:p w:rsidR="00AB315D" w:rsidRPr="00AB315D" w:rsidRDefault="00AB315D" w:rsidP="00AB315D">
      <w:pPr>
        <w:spacing w:line="480" w:lineRule="auto"/>
        <w:ind w:firstLine="720"/>
        <w:rPr>
          <w:rFonts w:ascii="Times New Roman" w:hAnsi="Times New Roman" w:cs="Times New Roman"/>
          <w:sz w:val="24"/>
          <w:szCs w:val="24"/>
        </w:rPr>
      </w:pPr>
      <w:r w:rsidRPr="00AB315D">
        <w:rPr>
          <w:rFonts w:ascii="Times New Roman" w:hAnsi="Times New Roman" w:cs="Times New Roman"/>
          <w:sz w:val="24"/>
          <w:szCs w:val="24"/>
        </w:rPr>
        <w:t>Chemical industry requires knowledgeable and skilled personnel. Most chemical industries in United States are culprits of poor skills implementation, hence yielding huge losses. Therefore, CEO in cleaning chemical industry should put in place the global antagonism for new skills in their forefront. Relocating workforce is essential for the excellent performance of chemical businesses in the world market. The business leader should eradicate aged workforce to enhance quality and assurance of their products. The business leader should adopt a strategy, in the hiring of long-term skilled and knowledgeable employees in line with the current chemical technological processes (Schein, 2010). Eliminating aged and unskilled personnel will increase production volumes and also this will help the chemical industry remain competitive globally (</w:t>
      </w:r>
      <w:proofErr w:type="spellStart"/>
      <w:r w:rsidRPr="00AB315D">
        <w:rPr>
          <w:rFonts w:ascii="Times New Roman" w:hAnsi="Times New Roman" w:cs="Times New Roman"/>
          <w:sz w:val="24"/>
          <w:szCs w:val="24"/>
        </w:rPr>
        <w:t>Pindelski</w:t>
      </w:r>
      <w:proofErr w:type="spellEnd"/>
      <w:r w:rsidRPr="00AB315D">
        <w:rPr>
          <w:rFonts w:ascii="Times New Roman" w:hAnsi="Times New Roman" w:cs="Times New Roman"/>
          <w:sz w:val="24"/>
          <w:szCs w:val="24"/>
        </w:rPr>
        <w:t>, 2015).</w:t>
      </w:r>
    </w:p>
    <w:p w:rsidR="00AB315D" w:rsidRPr="00AB315D" w:rsidRDefault="00AB315D" w:rsidP="00AB315D">
      <w:pPr>
        <w:spacing w:line="480" w:lineRule="auto"/>
        <w:jc w:val="center"/>
        <w:rPr>
          <w:rFonts w:ascii="Times New Roman" w:hAnsi="Times New Roman" w:cs="Times New Roman"/>
          <w:b/>
          <w:sz w:val="24"/>
          <w:szCs w:val="24"/>
        </w:rPr>
      </w:pPr>
      <w:r w:rsidRPr="00AB315D">
        <w:rPr>
          <w:rFonts w:ascii="Times New Roman" w:hAnsi="Times New Roman" w:cs="Times New Roman"/>
          <w:b/>
          <w:sz w:val="24"/>
          <w:szCs w:val="24"/>
        </w:rPr>
        <w:t>Outsourcing Services</w:t>
      </w:r>
    </w:p>
    <w:p w:rsidR="00AB315D" w:rsidRPr="00AB315D" w:rsidRDefault="00AB315D" w:rsidP="00AB315D">
      <w:pPr>
        <w:spacing w:line="480" w:lineRule="auto"/>
        <w:ind w:firstLine="720"/>
        <w:rPr>
          <w:rFonts w:ascii="Times New Roman" w:hAnsi="Times New Roman" w:cs="Times New Roman"/>
          <w:sz w:val="24"/>
          <w:szCs w:val="24"/>
        </w:rPr>
      </w:pPr>
      <w:r w:rsidRPr="00AB315D">
        <w:rPr>
          <w:rFonts w:ascii="Times New Roman" w:hAnsi="Times New Roman" w:cs="Times New Roman"/>
          <w:sz w:val="24"/>
          <w:szCs w:val="24"/>
        </w:rPr>
        <w:t xml:space="preserve">Most chemical businesses incur enormous expenses in the outsourcing services (Park, Min &amp; </w:t>
      </w:r>
      <w:proofErr w:type="gramStart"/>
      <w:r w:rsidRPr="00AB315D">
        <w:rPr>
          <w:rFonts w:ascii="Times New Roman" w:hAnsi="Times New Roman" w:cs="Times New Roman"/>
          <w:sz w:val="24"/>
          <w:szCs w:val="24"/>
        </w:rPr>
        <w:t>An</w:t>
      </w:r>
      <w:proofErr w:type="gramEnd"/>
      <w:r w:rsidRPr="00AB315D">
        <w:rPr>
          <w:rFonts w:ascii="Times New Roman" w:hAnsi="Times New Roman" w:cs="Times New Roman"/>
          <w:sz w:val="24"/>
          <w:szCs w:val="24"/>
        </w:rPr>
        <w:t xml:space="preserve">, 2013). Cleaning chemical business leader should implement manufacturing segment </w:t>
      </w:r>
      <w:r w:rsidRPr="00AB315D">
        <w:rPr>
          <w:rFonts w:ascii="Times New Roman" w:hAnsi="Times New Roman" w:cs="Times New Roman"/>
          <w:sz w:val="24"/>
          <w:szCs w:val="24"/>
        </w:rPr>
        <w:lastRenderedPageBreak/>
        <w:t xml:space="preserve">in their organization. Costs arising from the involvement of other companies in the production of cleaning chemicals instead of the business itself can be significantly minimized through excluding outsourcing services. In return, the cleaning chemical industry will reduce their production cost, thus increasing their revenue. Also, outsourcing services widen the gap between the customers and the actual brand initiators (Park, Min &amp; </w:t>
      </w:r>
      <w:proofErr w:type="gramStart"/>
      <w:r w:rsidRPr="00AB315D">
        <w:rPr>
          <w:rFonts w:ascii="Times New Roman" w:hAnsi="Times New Roman" w:cs="Times New Roman"/>
          <w:sz w:val="24"/>
          <w:szCs w:val="24"/>
        </w:rPr>
        <w:t>An</w:t>
      </w:r>
      <w:proofErr w:type="gramEnd"/>
      <w:r w:rsidRPr="00AB315D">
        <w:rPr>
          <w:rFonts w:ascii="Times New Roman" w:hAnsi="Times New Roman" w:cs="Times New Roman"/>
          <w:sz w:val="24"/>
          <w:szCs w:val="24"/>
        </w:rPr>
        <w:t>, 2013). This difference creates an environment for competitors to gather relevant business skills being used by the rival partners in the world market, hence developing plans to outdo them.</w:t>
      </w:r>
    </w:p>
    <w:p w:rsidR="00AB315D" w:rsidRPr="00AB315D" w:rsidRDefault="00AB315D" w:rsidP="00AB315D">
      <w:pPr>
        <w:spacing w:line="480" w:lineRule="auto"/>
        <w:jc w:val="center"/>
        <w:rPr>
          <w:rFonts w:ascii="Times New Roman" w:hAnsi="Times New Roman" w:cs="Times New Roman"/>
          <w:b/>
          <w:sz w:val="24"/>
          <w:szCs w:val="24"/>
        </w:rPr>
      </w:pPr>
      <w:r w:rsidRPr="00AB315D">
        <w:rPr>
          <w:rFonts w:ascii="Times New Roman" w:hAnsi="Times New Roman" w:cs="Times New Roman"/>
          <w:b/>
          <w:sz w:val="24"/>
          <w:szCs w:val="24"/>
        </w:rPr>
        <w:t>Conclusion</w:t>
      </w:r>
    </w:p>
    <w:p w:rsidR="00D6749B" w:rsidRPr="00AB315D" w:rsidRDefault="00AB315D" w:rsidP="00AB315D">
      <w:pPr>
        <w:spacing w:line="480" w:lineRule="auto"/>
        <w:ind w:firstLine="720"/>
        <w:rPr>
          <w:rFonts w:ascii="Times New Roman" w:hAnsi="Times New Roman" w:cs="Times New Roman"/>
          <w:sz w:val="24"/>
          <w:szCs w:val="24"/>
        </w:rPr>
      </w:pPr>
      <w:r w:rsidRPr="00AB315D">
        <w:rPr>
          <w:rFonts w:ascii="Times New Roman" w:hAnsi="Times New Roman" w:cs="Times New Roman"/>
          <w:sz w:val="24"/>
          <w:szCs w:val="24"/>
        </w:rPr>
        <w:t>Chemical industries should put in place decent business strategies to scale up their production and sales in the global markets. Adoption of cost-effective production techniques, implementation of affordable distribution channels, and manufacturing of quality products and the introduction of qualified employees expands a company to greater heights, thus remaining competitive in the world market environments.</w:t>
      </w:r>
    </w:p>
    <w:p w:rsidR="00D6749B" w:rsidRPr="00AB315D" w:rsidRDefault="00D6749B" w:rsidP="00AB315D">
      <w:pPr>
        <w:spacing w:line="480" w:lineRule="auto"/>
        <w:rPr>
          <w:rFonts w:ascii="Times New Roman" w:hAnsi="Times New Roman" w:cs="Times New Roman"/>
          <w:sz w:val="24"/>
          <w:szCs w:val="24"/>
        </w:rPr>
      </w:pPr>
    </w:p>
    <w:p w:rsidR="00D6749B" w:rsidRPr="00AB315D" w:rsidRDefault="00D6749B"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AB315D" w:rsidRDefault="00AB315D" w:rsidP="00AB315D">
      <w:pPr>
        <w:spacing w:line="480" w:lineRule="auto"/>
        <w:rPr>
          <w:rFonts w:ascii="Times New Roman" w:hAnsi="Times New Roman" w:cs="Times New Roman"/>
          <w:sz w:val="24"/>
          <w:szCs w:val="24"/>
        </w:rPr>
      </w:pPr>
    </w:p>
    <w:p w:rsidR="00D6749B" w:rsidRPr="00AB315D" w:rsidRDefault="007F2CFE" w:rsidP="00AB315D">
      <w:pPr>
        <w:spacing w:line="480" w:lineRule="auto"/>
        <w:jc w:val="center"/>
        <w:rPr>
          <w:rFonts w:ascii="Times New Roman" w:hAnsi="Times New Roman" w:cs="Times New Roman"/>
          <w:b/>
          <w:sz w:val="24"/>
          <w:szCs w:val="24"/>
        </w:rPr>
      </w:pPr>
      <w:r w:rsidRPr="00AB315D">
        <w:rPr>
          <w:rFonts w:ascii="Times New Roman" w:hAnsi="Times New Roman" w:cs="Times New Roman"/>
          <w:b/>
          <w:sz w:val="24"/>
          <w:szCs w:val="24"/>
        </w:rPr>
        <w:lastRenderedPageBreak/>
        <w:t>Reference</w:t>
      </w:r>
      <w:r w:rsidR="00AB315D" w:rsidRPr="00AB315D">
        <w:rPr>
          <w:rFonts w:ascii="Times New Roman" w:hAnsi="Times New Roman" w:cs="Times New Roman"/>
          <w:b/>
          <w:sz w:val="24"/>
          <w:szCs w:val="24"/>
        </w:rPr>
        <w:t>s</w:t>
      </w:r>
    </w:p>
    <w:p w:rsidR="00690C53" w:rsidRPr="00AB315D" w:rsidRDefault="00690C53" w:rsidP="00AB315D">
      <w:pPr>
        <w:spacing w:line="480" w:lineRule="auto"/>
        <w:rPr>
          <w:rFonts w:ascii="Times New Roman" w:hAnsi="Times New Roman" w:cs="Times New Roman"/>
          <w:sz w:val="24"/>
          <w:szCs w:val="24"/>
        </w:rPr>
      </w:pPr>
      <w:r w:rsidRPr="00AB315D">
        <w:rPr>
          <w:rFonts w:ascii="Times New Roman" w:hAnsi="Times New Roman" w:cs="Times New Roman"/>
          <w:sz w:val="24"/>
          <w:szCs w:val="24"/>
        </w:rPr>
        <w:t xml:space="preserve">Park, H., Min, H., &amp; </w:t>
      </w:r>
      <w:proofErr w:type="gramStart"/>
      <w:r w:rsidRPr="00AB315D">
        <w:rPr>
          <w:rFonts w:ascii="Times New Roman" w:hAnsi="Times New Roman" w:cs="Times New Roman"/>
          <w:sz w:val="24"/>
          <w:szCs w:val="24"/>
        </w:rPr>
        <w:t>An</w:t>
      </w:r>
      <w:proofErr w:type="gramEnd"/>
      <w:r w:rsidRPr="00AB315D">
        <w:rPr>
          <w:rFonts w:ascii="Times New Roman" w:hAnsi="Times New Roman" w:cs="Times New Roman"/>
          <w:sz w:val="24"/>
          <w:szCs w:val="24"/>
        </w:rPr>
        <w:t>, J. (2013). IT outsourcing p</w:t>
      </w:r>
      <w:r w:rsidR="00AB315D">
        <w:rPr>
          <w:rFonts w:ascii="Times New Roman" w:hAnsi="Times New Roman" w:cs="Times New Roman"/>
          <w:sz w:val="24"/>
          <w:szCs w:val="24"/>
        </w:rPr>
        <w:t>erformance in total outsourcing</w:t>
      </w:r>
      <w:r w:rsidR="00AB315D">
        <w:rPr>
          <w:rFonts w:ascii="Times New Roman" w:hAnsi="Times New Roman" w:cs="Times New Roman"/>
          <w:sz w:val="24"/>
          <w:szCs w:val="24"/>
        </w:rPr>
        <w:tab/>
      </w:r>
      <w:r w:rsidRPr="00AB315D">
        <w:rPr>
          <w:rFonts w:ascii="Times New Roman" w:hAnsi="Times New Roman" w:cs="Times New Roman"/>
          <w:sz w:val="24"/>
          <w:szCs w:val="24"/>
        </w:rPr>
        <w:t>environment: focused on service quality and individual task impact. </w:t>
      </w:r>
      <w:r w:rsidR="00AB315D">
        <w:rPr>
          <w:rFonts w:ascii="Times New Roman" w:hAnsi="Times New Roman" w:cs="Times New Roman"/>
          <w:i/>
          <w:sz w:val="24"/>
          <w:szCs w:val="24"/>
        </w:rPr>
        <w:t>Productivity</w:t>
      </w:r>
      <w:r w:rsidR="00AB315D">
        <w:rPr>
          <w:rFonts w:ascii="Times New Roman" w:hAnsi="Times New Roman" w:cs="Times New Roman"/>
          <w:i/>
          <w:sz w:val="24"/>
          <w:szCs w:val="24"/>
        </w:rPr>
        <w:tab/>
      </w:r>
      <w:r w:rsidRPr="00AB315D">
        <w:rPr>
          <w:rFonts w:ascii="Times New Roman" w:hAnsi="Times New Roman" w:cs="Times New Roman"/>
          <w:i/>
          <w:sz w:val="24"/>
          <w:szCs w:val="24"/>
        </w:rPr>
        <w:t>Review</w:t>
      </w:r>
      <w:r w:rsidRPr="00AB315D">
        <w:rPr>
          <w:rFonts w:ascii="Times New Roman" w:hAnsi="Times New Roman" w:cs="Times New Roman"/>
          <w:sz w:val="24"/>
          <w:szCs w:val="24"/>
        </w:rPr>
        <w:t xml:space="preserve">, 27(1), 201-223. </w:t>
      </w:r>
      <w:hyperlink r:id="rId6" w:history="1">
        <w:r w:rsidRPr="00AB315D">
          <w:rPr>
            <w:rStyle w:val="Hyperlink"/>
            <w:rFonts w:ascii="Times New Roman" w:hAnsi="Times New Roman" w:cs="Times New Roman"/>
            <w:sz w:val="24"/>
            <w:szCs w:val="24"/>
          </w:rPr>
          <w:t>http://dx.doi.org/10.15843/kpapr.27.1.201303.201</w:t>
        </w:r>
      </w:hyperlink>
    </w:p>
    <w:p w:rsidR="008B043D" w:rsidRPr="00AB315D" w:rsidRDefault="008B043D" w:rsidP="00AB315D">
      <w:pPr>
        <w:spacing w:line="480" w:lineRule="auto"/>
        <w:rPr>
          <w:rFonts w:ascii="Times New Roman" w:hAnsi="Times New Roman" w:cs="Times New Roman"/>
          <w:sz w:val="24"/>
          <w:szCs w:val="24"/>
        </w:rPr>
      </w:pPr>
      <w:proofErr w:type="spellStart"/>
      <w:proofErr w:type="gramStart"/>
      <w:r w:rsidRPr="00AB315D">
        <w:rPr>
          <w:rFonts w:ascii="Times New Roman" w:hAnsi="Times New Roman" w:cs="Times New Roman"/>
          <w:sz w:val="24"/>
          <w:szCs w:val="24"/>
        </w:rPr>
        <w:t>Pindelski</w:t>
      </w:r>
      <w:proofErr w:type="spellEnd"/>
      <w:r w:rsidRPr="00AB315D">
        <w:rPr>
          <w:rFonts w:ascii="Times New Roman" w:hAnsi="Times New Roman" w:cs="Times New Roman"/>
          <w:sz w:val="24"/>
          <w:szCs w:val="24"/>
        </w:rPr>
        <w:t>, M. (2015).</w:t>
      </w:r>
      <w:proofErr w:type="gramEnd"/>
      <w:r w:rsidRPr="00AB315D">
        <w:rPr>
          <w:rFonts w:ascii="Times New Roman" w:hAnsi="Times New Roman" w:cs="Times New Roman"/>
          <w:sz w:val="24"/>
          <w:szCs w:val="24"/>
        </w:rPr>
        <w:t> </w:t>
      </w:r>
      <w:proofErr w:type="gramStart"/>
      <w:r w:rsidRPr="00AB315D">
        <w:rPr>
          <w:rFonts w:ascii="Times New Roman" w:hAnsi="Times New Roman" w:cs="Times New Roman"/>
          <w:i/>
          <w:sz w:val="24"/>
          <w:szCs w:val="24"/>
        </w:rPr>
        <w:t>Competitive strategies</w:t>
      </w:r>
      <w:r w:rsidRPr="00AB315D">
        <w:rPr>
          <w:rFonts w:ascii="Times New Roman" w:hAnsi="Times New Roman" w:cs="Times New Roman"/>
          <w:sz w:val="24"/>
          <w:szCs w:val="24"/>
        </w:rPr>
        <w:t>.</w:t>
      </w:r>
      <w:proofErr w:type="gramEnd"/>
      <w:r w:rsidRPr="00AB315D">
        <w:rPr>
          <w:rFonts w:ascii="Times New Roman" w:hAnsi="Times New Roman" w:cs="Times New Roman"/>
          <w:sz w:val="24"/>
          <w:szCs w:val="24"/>
        </w:rPr>
        <w:t xml:space="preserve"> Warszawa: Warsaw School of Economics.</w:t>
      </w:r>
    </w:p>
    <w:p w:rsidR="00690C53" w:rsidRPr="00AB315D" w:rsidRDefault="00690C53" w:rsidP="00AB315D">
      <w:pPr>
        <w:spacing w:line="480" w:lineRule="auto"/>
        <w:rPr>
          <w:rFonts w:ascii="Times New Roman" w:hAnsi="Times New Roman" w:cs="Times New Roman"/>
          <w:sz w:val="24"/>
          <w:szCs w:val="24"/>
        </w:rPr>
      </w:pPr>
      <w:r w:rsidRPr="00AB315D">
        <w:rPr>
          <w:rFonts w:ascii="Times New Roman" w:hAnsi="Times New Roman" w:cs="Times New Roman"/>
          <w:sz w:val="24"/>
          <w:szCs w:val="24"/>
        </w:rPr>
        <w:t>Schein, E. (2010). </w:t>
      </w:r>
      <w:proofErr w:type="gramStart"/>
      <w:r w:rsidRPr="00AB315D">
        <w:rPr>
          <w:rFonts w:ascii="Times New Roman" w:hAnsi="Times New Roman" w:cs="Times New Roman"/>
          <w:i/>
          <w:sz w:val="24"/>
          <w:szCs w:val="24"/>
        </w:rPr>
        <w:t>Organizational culture and leadership</w:t>
      </w:r>
      <w:r w:rsidRPr="00AB315D">
        <w:rPr>
          <w:rFonts w:ascii="Times New Roman" w:hAnsi="Times New Roman" w:cs="Times New Roman"/>
          <w:sz w:val="24"/>
          <w:szCs w:val="24"/>
        </w:rPr>
        <w:t>.</w:t>
      </w:r>
      <w:proofErr w:type="gramEnd"/>
      <w:r w:rsidRPr="00AB315D">
        <w:rPr>
          <w:rFonts w:ascii="Times New Roman" w:hAnsi="Times New Roman" w:cs="Times New Roman"/>
          <w:sz w:val="24"/>
          <w:szCs w:val="24"/>
        </w:rPr>
        <w:t xml:space="preserve"> San Francisco: </w:t>
      </w:r>
      <w:proofErr w:type="spellStart"/>
      <w:r w:rsidRPr="00AB315D">
        <w:rPr>
          <w:rFonts w:ascii="Times New Roman" w:hAnsi="Times New Roman" w:cs="Times New Roman"/>
          <w:sz w:val="24"/>
          <w:szCs w:val="24"/>
        </w:rPr>
        <w:t>Jossey</w:t>
      </w:r>
      <w:proofErr w:type="spellEnd"/>
      <w:r w:rsidRPr="00AB315D">
        <w:rPr>
          <w:rFonts w:ascii="Times New Roman" w:hAnsi="Times New Roman" w:cs="Times New Roman"/>
          <w:sz w:val="24"/>
          <w:szCs w:val="24"/>
        </w:rPr>
        <w:t>-Bass.</w:t>
      </w:r>
    </w:p>
    <w:p w:rsidR="00690C53" w:rsidRPr="00AB315D" w:rsidRDefault="00690C53" w:rsidP="00AB315D">
      <w:pPr>
        <w:spacing w:line="480" w:lineRule="auto"/>
        <w:rPr>
          <w:rFonts w:ascii="Times New Roman" w:hAnsi="Times New Roman" w:cs="Times New Roman"/>
          <w:sz w:val="24"/>
          <w:szCs w:val="24"/>
        </w:rPr>
      </w:pPr>
    </w:p>
    <w:sectPr w:rsidR="00690C53" w:rsidRPr="00AB315D" w:rsidSect="00AB315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FE" w:rsidRDefault="007F2CFE" w:rsidP="00AB315D">
      <w:pPr>
        <w:spacing w:after="0" w:line="240" w:lineRule="auto"/>
      </w:pPr>
      <w:r>
        <w:separator/>
      </w:r>
    </w:p>
  </w:endnote>
  <w:endnote w:type="continuationSeparator" w:id="0">
    <w:p w:rsidR="007F2CFE" w:rsidRDefault="007F2CFE" w:rsidP="00AB3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FE" w:rsidRDefault="007F2CFE" w:rsidP="00AB315D">
      <w:pPr>
        <w:spacing w:after="0" w:line="240" w:lineRule="auto"/>
      </w:pPr>
      <w:r>
        <w:separator/>
      </w:r>
    </w:p>
  </w:footnote>
  <w:footnote w:type="continuationSeparator" w:id="0">
    <w:p w:rsidR="007F2CFE" w:rsidRDefault="007F2CFE" w:rsidP="00AB3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5D" w:rsidRPr="00AB315D" w:rsidRDefault="00AB315D">
    <w:pPr>
      <w:pStyle w:val="Header"/>
      <w:rPr>
        <w:rFonts w:ascii="Times New Roman" w:hAnsi="Times New Roman" w:cs="Times New Roman"/>
        <w:sz w:val="24"/>
        <w:szCs w:val="24"/>
      </w:rPr>
    </w:pPr>
    <w:r w:rsidRPr="00AB315D">
      <w:rPr>
        <w:rFonts w:ascii="Times New Roman" w:hAnsi="Times New Roman" w:cs="Times New Roman"/>
        <w:sz w:val="24"/>
        <w:szCs w:val="24"/>
      </w:rPr>
      <w:t xml:space="preserve">EFFECTIVE BUSINESS STRATEGIES </w:t>
    </w:r>
    <w:r w:rsidRPr="00AB315D">
      <w:rPr>
        <w:rFonts w:ascii="Times New Roman" w:hAnsi="Times New Roman" w:cs="Times New Roman"/>
        <w:sz w:val="24"/>
        <w:szCs w:val="24"/>
      </w:rPr>
      <w:tab/>
    </w:r>
    <w:r>
      <w:rPr>
        <w:rFonts w:ascii="Times New Roman" w:hAnsi="Times New Roman" w:cs="Times New Roman"/>
        <w:sz w:val="24"/>
        <w:szCs w:val="24"/>
      </w:rPr>
      <w:tab/>
    </w:r>
    <w:r w:rsidRPr="00AB315D">
      <w:rPr>
        <w:rFonts w:ascii="Times New Roman" w:hAnsi="Times New Roman" w:cs="Times New Roman"/>
        <w:sz w:val="24"/>
        <w:szCs w:val="24"/>
      </w:rPr>
      <w:fldChar w:fldCharType="begin"/>
    </w:r>
    <w:r w:rsidRPr="00AB315D">
      <w:rPr>
        <w:rFonts w:ascii="Times New Roman" w:hAnsi="Times New Roman" w:cs="Times New Roman"/>
        <w:sz w:val="24"/>
        <w:szCs w:val="24"/>
      </w:rPr>
      <w:instrText xml:space="preserve"> PAGE   \* MERGEFORMAT </w:instrText>
    </w:r>
    <w:r w:rsidRPr="00AB315D">
      <w:rPr>
        <w:rFonts w:ascii="Times New Roman" w:hAnsi="Times New Roman" w:cs="Times New Roman"/>
        <w:sz w:val="24"/>
        <w:szCs w:val="24"/>
      </w:rPr>
      <w:fldChar w:fldCharType="separate"/>
    </w:r>
    <w:r>
      <w:rPr>
        <w:rFonts w:ascii="Times New Roman" w:hAnsi="Times New Roman" w:cs="Times New Roman"/>
        <w:noProof/>
        <w:sz w:val="24"/>
        <w:szCs w:val="24"/>
      </w:rPr>
      <w:t>2</w:t>
    </w:r>
    <w:r w:rsidRPr="00AB315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5D" w:rsidRPr="00AB315D" w:rsidRDefault="00AB315D">
    <w:pPr>
      <w:pStyle w:val="Header"/>
      <w:rPr>
        <w:rFonts w:ascii="Times New Roman" w:hAnsi="Times New Roman" w:cs="Times New Roman"/>
        <w:sz w:val="24"/>
        <w:szCs w:val="24"/>
      </w:rPr>
    </w:pPr>
    <w:r w:rsidRPr="00AB315D">
      <w:rPr>
        <w:rFonts w:ascii="Times New Roman" w:hAnsi="Times New Roman" w:cs="Times New Roman"/>
        <w:sz w:val="24"/>
        <w:szCs w:val="24"/>
      </w:rPr>
      <w:t xml:space="preserve">Running head: EFFECTIVE BUSINESS STRATEGIES </w:t>
    </w:r>
    <w:r w:rsidRPr="00AB315D">
      <w:rPr>
        <w:rFonts w:ascii="Times New Roman" w:hAnsi="Times New Roman" w:cs="Times New Roman"/>
        <w:sz w:val="24"/>
        <w:szCs w:val="24"/>
      </w:rPr>
      <w:tab/>
    </w:r>
    <w:r w:rsidRPr="00AB315D">
      <w:rPr>
        <w:rFonts w:ascii="Times New Roman" w:hAnsi="Times New Roman" w:cs="Times New Roman"/>
        <w:sz w:val="24"/>
        <w:szCs w:val="24"/>
      </w:rPr>
      <w:fldChar w:fldCharType="begin"/>
    </w:r>
    <w:r w:rsidRPr="00AB315D">
      <w:rPr>
        <w:rFonts w:ascii="Times New Roman" w:hAnsi="Times New Roman" w:cs="Times New Roman"/>
        <w:sz w:val="24"/>
        <w:szCs w:val="24"/>
      </w:rPr>
      <w:instrText xml:space="preserve"> PAGE   \* MERGEFORMAT </w:instrText>
    </w:r>
    <w:r w:rsidRPr="00AB315D">
      <w:rPr>
        <w:rFonts w:ascii="Times New Roman" w:hAnsi="Times New Roman" w:cs="Times New Roman"/>
        <w:sz w:val="24"/>
        <w:szCs w:val="24"/>
      </w:rPr>
      <w:fldChar w:fldCharType="separate"/>
    </w:r>
    <w:r>
      <w:rPr>
        <w:rFonts w:ascii="Times New Roman" w:hAnsi="Times New Roman" w:cs="Times New Roman"/>
        <w:noProof/>
        <w:sz w:val="24"/>
        <w:szCs w:val="24"/>
      </w:rPr>
      <w:t>1</w:t>
    </w:r>
    <w:r w:rsidRPr="00AB315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6749B"/>
    <w:rsid w:val="00597D95"/>
    <w:rsid w:val="00690C53"/>
    <w:rsid w:val="007F2CFE"/>
    <w:rsid w:val="008B043D"/>
    <w:rsid w:val="00AB315D"/>
    <w:rsid w:val="00D6749B"/>
    <w:rsid w:val="00EE7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C53"/>
    <w:rPr>
      <w:color w:val="0000FF" w:themeColor="hyperlink"/>
      <w:u w:val="single"/>
    </w:rPr>
  </w:style>
  <w:style w:type="paragraph" w:styleId="Header">
    <w:name w:val="header"/>
    <w:basedOn w:val="Normal"/>
    <w:link w:val="HeaderChar"/>
    <w:uiPriority w:val="99"/>
    <w:semiHidden/>
    <w:unhideWhenUsed/>
    <w:rsid w:val="00AB31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315D"/>
  </w:style>
  <w:style w:type="paragraph" w:styleId="Footer">
    <w:name w:val="footer"/>
    <w:basedOn w:val="Normal"/>
    <w:link w:val="FooterChar"/>
    <w:uiPriority w:val="99"/>
    <w:semiHidden/>
    <w:unhideWhenUsed/>
    <w:rsid w:val="00AB31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31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5843/kpapr.27.1.201303.2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4129</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2018-01-09T12:55:00Z</dcterms:created>
  <dcterms:modified xsi:type="dcterms:W3CDTF">2018-01-09T12:55:00Z</dcterms:modified>
</cp:coreProperties>
</file>