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Pr="00156E82" w:rsidRDefault="00156E82" w:rsidP="009A6168">
      <w:pPr>
        <w:spacing w:line="480" w:lineRule="auto"/>
        <w:jc w:val="center"/>
        <w:rPr>
          <w:rFonts w:ascii="Times New Roman" w:hAnsi="Times New Roman" w:cs="Times New Roman"/>
          <w:sz w:val="24"/>
          <w:szCs w:val="24"/>
        </w:rPr>
      </w:pPr>
      <w:r w:rsidRPr="00156E82">
        <w:rPr>
          <w:rFonts w:ascii="Times New Roman" w:hAnsi="Times New Roman" w:cs="Times New Roman"/>
          <w:sz w:val="24"/>
          <w:szCs w:val="24"/>
        </w:rPr>
        <w:t xml:space="preserve">Health Economics and Financial Management Assignment </w:t>
      </w:r>
    </w:p>
    <w:p w:rsidR="00156E82" w:rsidRPr="00156E82" w:rsidRDefault="00156E82" w:rsidP="009A6168">
      <w:pPr>
        <w:spacing w:line="480" w:lineRule="auto"/>
        <w:jc w:val="center"/>
        <w:rPr>
          <w:rFonts w:ascii="Times New Roman" w:hAnsi="Times New Roman" w:cs="Times New Roman"/>
          <w:sz w:val="24"/>
          <w:szCs w:val="24"/>
        </w:rPr>
      </w:pPr>
      <w:r w:rsidRPr="00156E82">
        <w:rPr>
          <w:rFonts w:ascii="Times New Roman" w:hAnsi="Times New Roman" w:cs="Times New Roman"/>
          <w:sz w:val="24"/>
          <w:szCs w:val="24"/>
        </w:rPr>
        <w:t xml:space="preserve">Student’s Name </w:t>
      </w:r>
    </w:p>
    <w:p w:rsidR="00156E82" w:rsidRPr="00156E82" w:rsidRDefault="00156E82" w:rsidP="009A6168">
      <w:pPr>
        <w:spacing w:line="480" w:lineRule="auto"/>
        <w:jc w:val="center"/>
        <w:rPr>
          <w:rFonts w:ascii="Times New Roman" w:hAnsi="Times New Roman" w:cs="Times New Roman"/>
          <w:sz w:val="24"/>
          <w:szCs w:val="24"/>
        </w:rPr>
      </w:pPr>
      <w:r w:rsidRPr="00156E82">
        <w:rPr>
          <w:rFonts w:ascii="Times New Roman" w:hAnsi="Times New Roman" w:cs="Times New Roman"/>
          <w:sz w:val="24"/>
          <w:szCs w:val="24"/>
        </w:rPr>
        <w:t xml:space="preserve">Institution Affiliation </w:t>
      </w: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156E82" w:rsidRDefault="00156E82" w:rsidP="009A6168">
      <w:pPr>
        <w:spacing w:line="480" w:lineRule="auto"/>
        <w:jc w:val="center"/>
        <w:rPr>
          <w:rFonts w:ascii="Times New Roman" w:hAnsi="Times New Roman" w:cs="Times New Roman"/>
          <w:b/>
          <w:sz w:val="24"/>
          <w:szCs w:val="24"/>
        </w:rPr>
      </w:pPr>
    </w:p>
    <w:p w:rsidR="00B57546" w:rsidRPr="009A6168" w:rsidRDefault="00B57546" w:rsidP="002A62DA">
      <w:pPr>
        <w:jc w:val="center"/>
        <w:rPr>
          <w:rFonts w:ascii="Times New Roman" w:hAnsi="Times New Roman" w:cs="Times New Roman"/>
          <w:b/>
          <w:sz w:val="24"/>
          <w:szCs w:val="24"/>
        </w:rPr>
      </w:pPr>
      <w:r w:rsidRPr="009A6168">
        <w:rPr>
          <w:rFonts w:ascii="Times New Roman" w:hAnsi="Times New Roman" w:cs="Times New Roman"/>
          <w:b/>
          <w:sz w:val="24"/>
          <w:szCs w:val="24"/>
        </w:rPr>
        <w:lastRenderedPageBreak/>
        <w:t>Question 1</w:t>
      </w:r>
    </w:p>
    <w:p w:rsidR="008B3893" w:rsidRPr="009A6168" w:rsidRDefault="008B3893" w:rsidP="002A62DA">
      <w:pPr>
        <w:pStyle w:val="ListParagraph"/>
        <w:numPr>
          <w:ilvl w:val="0"/>
          <w:numId w:val="1"/>
        </w:numPr>
        <w:rPr>
          <w:rFonts w:ascii="Times New Roman" w:hAnsi="Times New Roman" w:cs="Times New Roman"/>
          <w:b/>
          <w:sz w:val="24"/>
          <w:szCs w:val="24"/>
        </w:rPr>
      </w:pPr>
      <w:r w:rsidRPr="009A6168">
        <w:rPr>
          <w:rFonts w:ascii="Times New Roman" w:hAnsi="Times New Roman" w:cs="Times New Roman"/>
          <w:b/>
          <w:sz w:val="24"/>
          <w:szCs w:val="24"/>
        </w:rPr>
        <w:t xml:space="preserve">Monthly </w:t>
      </w:r>
      <w:r w:rsidR="009A6168">
        <w:rPr>
          <w:rFonts w:ascii="Times New Roman" w:hAnsi="Times New Roman" w:cs="Times New Roman"/>
          <w:b/>
          <w:sz w:val="24"/>
          <w:szCs w:val="24"/>
        </w:rPr>
        <w:t>Profit o</w:t>
      </w:r>
      <w:r w:rsidR="009A6168" w:rsidRPr="009A6168">
        <w:rPr>
          <w:rFonts w:ascii="Times New Roman" w:hAnsi="Times New Roman" w:cs="Times New Roman"/>
          <w:b/>
          <w:sz w:val="24"/>
          <w:szCs w:val="24"/>
        </w:rPr>
        <w:t>r Loss</w:t>
      </w:r>
    </w:p>
    <w:tbl>
      <w:tblPr>
        <w:tblW w:w="9536" w:type="dxa"/>
        <w:tblInd w:w="95" w:type="dxa"/>
        <w:tblLook w:val="04A0"/>
      </w:tblPr>
      <w:tblGrid>
        <w:gridCol w:w="960"/>
        <w:gridCol w:w="1520"/>
        <w:gridCol w:w="1480"/>
        <w:gridCol w:w="960"/>
        <w:gridCol w:w="1140"/>
        <w:gridCol w:w="1520"/>
        <w:gridCol w:w="996"/>
        <w:gridCol w:w="960"/>
      </w:tblGrid>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 xml:space="preserve">March </w:t>
            </w:r>
          </w:p>
        </w:tc>
        <w:tc>
          <w:tcPr>
            <w:tcW w:w="1520"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p>
        </w:tc>
        <w:tc>
          <w:tcPr>
            <w:tcW w:w="1480"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jc w:val="center"/>
              <w:rPr>
                <w:rFonts w:ascii="Times New Roman" w:eastAsia="Times New Roman" w:hAnsi="Times New Roman" w:cs="Times New Roman"/>
                <w:b/>
                <w:bCs/>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p>
        </w:tc>
        <w:tc>
          <w:tcPr>
            <w:tcW w:w="996"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p>
        </w:tc>
      </w:tr>
      <w:tr w:rsidR="008B3893" w:rsidRPr="008B3893" w:rsidTr="002A62DA">
        <w:trPr>
          <w:trHeight w:val="300"/>
        </w:trPr>
        <w:tc>
          <w:tcPr>
            <w:tcW w:w="2480" w:type="dxa"/>
            <w:gridSpan w:val="2"/>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 xml:space="preserve">Cash Accounting </w:t>
            </w:r>
          </w:p>
        </w:tc>
        <w:tc>
          <w:tcPr>
            <w:tcW w:w="1480"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p>
        </w:tc>
        <w:tc>
          <w:tcPr>
            <w:tcW w:w="2660" w:type="dxa"/>
            <w:gridSpan w:val="2"/>
            <w:tcBorders>
              <w:top w:val="nil"/>
              <w:left w:val="nil"/>
              <w:bottom w:val="nil"/>
              <w:right w:val="nil"/>
            </w:tcBorders>
            <w:shd w:val="clear" w:color="auto" w:fill="auto"/>
            <w:noWrap/>
            <w:vAlign w:val="bottom"/>
            <w:hideMark/>
          </w:tcPr>
          <w:p w:rsidR="008B3893" w:rsidRPr="008B3893" w:rsidRDefault="008B3893" w:rsidP="002A62DA">
            <w:pPr>
              <w:spacing w:after="0" w:line="360" w:lineRule="auto"/>
              <w:jc w:val="center"/>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Accrual Accounting</w:t>
            </w:r>
          </w:p>
        </w:tc>
        <w:tc>
          <w:tcPr>
            <w:tcW w:w="996"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2A62DA">
            <w:pPr>
              <w:spacing w:after="0" w:line="360" w:lineRule="auto"/>
              <w:rPr>
                <w:rFonts w:ascii="Times New Roman" w:eastAsia="Times New Roman" w:hAnsi="Times New Roman" w:cs="Times New Roman"/>
                <w:b/>
                <w:bCs/>
                <w:color w:val="000000"/>
                <w:sz w:val="24"/>
                <w:szCs w:val="24"/>
              </w:rPr>
            </w:pPr>
          </w:p>
        </w:tc>
      </w:tr>
      <w:tr w:rsidR="008B3893" w:rsidRPr="008B3893" w:rsidTr="002A62DA">
        <w:trPr>
          <w:trHeight w:val="300"/>
        </w:trPr>
        <w:tc>
          <w:tcPr>
            <w:tcW w:w="2480" w:type="dxa"/>
            <w:gridSpan w:val="2"/>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E9420B">
              <w:rPr>
                <w:rFonts w:ascii="Times New Roman" w:eastAsia="Times New Roman" w:hAnsi="Times New Roman" w:cs="Times New Roman"/>
                <w:color w:val="000000"/>
                <w:sz w:val="24"/>
                <w:szCs w:val="24"/>
              </w:rPr>
              <w:t>Profit</w:t>
            </w:r>
            <w:r w:rsidRPr="008B3893">
              <w:rPr>
                <w:rFonts w:ascii="Times New Roman" w:eastAsia="Times New Roman" w:hAnsi="Times New Roman" w:cs="Times New Roman"/>
                <w:color w:val="000000"/>
                <w:sz w:val="24"/>
                <w:szCs w:val="24"/>
              </w:rPr>
              <w:t xml:space="preserve"> and loss statement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2660" w:type="dxa"/>
            <w:gridSpan w:val="2"/>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Profit and Loss statement</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Date</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Particulars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Amount ($)</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Date</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Particulars </w:t>
            </w:r>
          </w:p>
        </w:tc>
        <w:tc>
          <w:tcPr>
            <w:tcW w:w="1956" w:type="dxa"/>
            <w:gridSpan w:val="2"/>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Amount ($)</w:t>
            </w: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15</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Revenue</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60,000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5</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Revenue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60,000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30</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Salaries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single"/>
              </w:rPr>
            </w:pPr>
            <w:r w:rsidRPr="008B3893">
              <w:rPr>
                <w:rFonts w:ascii="Times New Roman" w:eastAsia="Times New Roman" w:hAnsi="Times New Roman" w:cs="Times New Roman"/>
                <w:color w:val="000000"/>
                <w:sz w:val="24"/>
                <w:szCs w:val="24"/>
                <w:u w:val="single"/>
              </w:rPr>
              <w:t>-50,000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10</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Revenue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250,000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Profit</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double"/>
              </w:rPr>
            </w:pPr>
            <w:r w:rsidRPr="008B3893">
              <w:rPr>
                <w:rFonts w:ascii="Times New Roman" w:eastAsia="Times New Roman" w:hAnsi="Times New Roman" w:cs="Times New Roman"/>
                <w:color w:val="000000"/>
                <w:sz w:val="24"/>
                <w:szCs w:val="24"/>
                <w:u w:val="double"/>
              </w:rPr>
              <w:t>10,000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30</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Salaries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single"/>
              </w:rPr>
            </w:pPr>
            <w:r w:rsidRPr="008B3893">
              <w:rPr>
                <w:rFonts w:ascii="Times New Roman" w:eastAsia="Times New Roman" w:hAnsi="Times New Roman" w:cs="Times New Roman"/>
                <w:color w:val="000000"/>
                <w:sz w:val="24"/>
                <w:szCs w:val="24"/>
                <w:u w:val="single"/>
              </w:rPr>
              <w:t>-50,000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Profit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double"/>
              </w:rPr>
            </w:pPr>
            <w:r w:rsidRPr="008B3893">
              <w:rPr>
                <w:rFonts w:ascii="Times New Roman" w:eastAsia="Times New Roman" w:hAnsi="Times New Roman" w:cs="Times New Roman"/>
                <w:color w:val="000000"/>
                <w:sz w:val="24"/>
                <w:szCs w:val="24"/>
                <w:u w:val="double"/>
              </w:rPr>
              <w:t>260,000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April</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r>
      <w:tr w:rsidR="008B3893" w:rsidRPr="008B3893" w:rsidTr="002A62DA">
        <w:trPr>
          <w:trHeight w:val="300"/>
        </w:trPr>
        <w:tc>
          <w:tcPr>
            <w:tcW w:w="2480" w:type="dxa"/>
            <w:gridSpan w:val="2"/>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Cash Accounting</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2660" w:type="dxa"/>
            <w:gridSpan w:val="2"/>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Accrual Accounting</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r>
      <w:tr w:rsidR="008B3893" w:rsidRPr="008B3893" w:rsidTr="002A62DA">
        <w:trPr>
          <w:trHeight w:val="300"/>
        </w:trPr>
        <w:tc>
          <w:tcPr>
            <w:tcW w:w="3960" w:type="dxa"/>
            <w:gridSpan w:val="3"/>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Profit and Loss Statement</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2660" w:type="dxa"/>
            <w:gridSpan w:val="2"/>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Profit and Loss Statement</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Date</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Particulars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Amount ($)</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Date</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Particulars </w:t>
            </w:r>
          </w:p>
        </w:tc>
        <w:tc>
          <w:tcPr>
            <w:tcW w:w="1956" w:type="dxa"/>
            <w:gridSpan w:val="2"/>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Amount ($)</w:t>
            </w: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10</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Revenue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250,000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6</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Revenue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250,000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30</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Salaries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single"/>
              </w:rPr>
            </w:pPr>
            <w:r w:rsidRPr="008B3893">
              <w:rPr>
                <w:rFonts w:ascii="Times New Roman" w:eastAsia="Times New Roman" w:hAnsi="Times New Roman" w:cs="Times New Roman"/>
                <w:color w:val="000000"/>
                <w:sz w:val="24"/>
                <w:szCs w:val="24"/>
                <w:u w:val="single"/>
              </w:rPr>
              <w:t>-55,000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1</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Cost of revenue</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35,000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Profit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double"/>
              </w:rPr>
            </w:pPr>
            <w:r w:rsidRPr="008B3893">
              <w:rPr>
                <w:rFonts w:ascii="Times New Roman" w:eastAsia="Times New Roman" w:hAnsi="Times New Roman" w:cs="Times New Roman"/>
                <w:color w:val="000000"/>
                <w:sz w:val="24"/>
                <w:szCs w:val="24"/>
                <w:u w:val="double"/>
              </w:rPr>
              <w:t>195,000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7</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Phone bill</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-1,000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30</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Salaries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single"/>
              </w:rPr>
            </w:pPr>
            <w:r w:rsidRPr="008B3893">
              <w:rPr>
                <w:rFonts w:ascii="Times New Roman" w:eastAsia="Times New Roman" w:hAnsi="Times New Roman" w:cs="Times New Roman"/>
                <w:color w:val="000000"/>
                <w:sz w:val="24"/>
                <w:szCs w:val="24"/>
                <w:u w:val="single"/>
              </w:rPr>
              <w:t>-55,000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Profit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double"/>
              </w:rPr>
            </w:pPr>
            <w:r w:rsidRPr="008B3893">
              <w:rPr>
                <w:rFonts w:ascii="Times New Roman" w:eastAsia="Times New Roman" w:hAnsi="Times New Roman" w:cs="Times New Roman"/>
                <w:color w:val="000000"/>
                <w:sz w:val="24"/>
                <w:szCs w:val="24"/>
                <w:u w:val="double"/>
              </w:rPr>
              <w:t>229,000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May</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r>
      <w:tr w:rsidR="008B3893" w:rsidRPr="008B3893" w:rsidTr="002A62DA">
        <w:trPr>
          <w:trHeight w:val="300"/>
        </w:trPr>
        <w:tc>
          <w:tcPr>
            <w:tcW w:w="2480" w:type="dxa"/>
            <w:gridSpan w:val="2"/>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Cash Accounting</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2660" w:type="dxa"/>
            <w:gridSpan w:val="2"/>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Accrual Accounting</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Date</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Particulars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Amount ($)</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Date</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Particulars </w:t>
            </w:r>
          </w:p>
        </w:tc>
        <w:tc>
          <w:tcPr>
            <w:tcW w:w="1956" w:type="dxa"/>
            <w:gridSpan w:val="2"/>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Amount ($)</w:t>
            </w: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6</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Revenue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250,000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6</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Revenue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200,000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5</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Cost of revenue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-160,000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Cost of revenue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-65,000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1</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Phone bill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-1,000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30</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Salaries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single"/>
              </w:rPr>
            </w:pPr>
            <w:r w:rsidRPr="008B3893">
              <w:rPr>
                <w:rFonts w:ascii="Times New Roman" w:eastAsia="Times New Roman" w:hAnsi="Times New Roman" w:cs="Times New Roman"/>
                <w:color w:val="000000"/>
                <w:sz w:val="24"/>
                <w:szCs w:val="24"/>
                <w:u w:val="single"/>
              </w:rPr>
              <w:t>-45,000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30</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Salaries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single"/>
              </w:rPr>
            </w:pPr>
            <w:r w:rsidRPr="008B3893">
              <w:rPr>
                <w:rFonts w:ascii="Times New Roman" w:eastAsia="Times New Roman" w:hAnsi="Times New Roman" w:cs="Times New Roman"/>
                <w:color w:val="000000"/>
                <w:sz w:val="24"/>
                <w:szCs w:val="24"/>
                <w:u w:val="single"/>
              </w:rPr>
              <w:t>-45,000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Profit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double"/>
              </w:rPr>
            </w:pPr>
            <w:r w:rsidRPr="008B3893">
              <w:rPr>
                <w:rFonts w:ascii="Times New Roman" w:eastAsia="Times New Roman" w:hAnsi="Times New Roman" w:cs="Times New Roman"/>
                <w:color w:val="000000"/>
                <w:sz w:val="24"/>
                <w:szCs w:val="24"/>
                <w:u w:val="double"/>
              </w:rPr>
              <w:t>90,000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Profit</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double"/>
              </w:rPr>
            </w:pPr>
            <w:r w:rsidRPr="008B3893">
              <w:rPr>
                <w:rFonts w:ascii="Times New Roman" w:eastAsia="Times New Roman" w:hAnsi="Times New Roman" w:cs="Times New Roman"/>
                <w:color w:val="000000"/>
                <w:sz w:val="24"/>
                <w:szCs w:val="24"/>
                <w:u w:val="double"/>
              </w:rPr>
              <w:t>44,000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June</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r>
      <w:tr w:rsidR="008B3893" w:rsidRPr="008B3893" w:rsidTr="002A62DA">
        <w:trPr>
          <w:trHeight w:val="300"/>
        </w:trPr>
        <w:tc>
          <w:tcPr>
            <w:tcW w:w="2480" w:type="dxa"/>
            <w:gridSpan w:val="2"/>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Cash Accounting</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2660" w:type="dxa"/>
            <w:gridSpan w:val="2"/>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b/>
                <w:bCs/>
                <w:color w:val="000000"/>
                <w:sz w:val="24"/>
                <w:szCs w:val="24"/>
              </w:rPr>
            </w:pPr>
            <w:r w:rsidRPr="008B3893">
              <w:rPr>
                <w:rFonts w:ascii="Times New Roman" w:eastAsia="Times New Roman" w:hAnsi="Times New Roman" w:cs="Times New Roman"/>
                <w:b/>
                <w:bCs/>
                <w:color w:val="000000"/>
                <w:sz w:val="24"/>
                <w:szCs w:val="24"/>
              </w:rPr>
              <w:t>Accrual Accounting</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b/>
                <w:bCs/>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Date</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Particulars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Amount ($)</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Date</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Particulars </w:t>
            </w:r>
          </w:p>
        </w:tc>
        <w:tc>
          <w:tcPr>
            <w:tcW w:w="1956" w:type="dxa"/>
            <w:gridSpan w:val="2"/>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Amount ($)</w:t>
            </w: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5</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Revenue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55,000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5</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Revenue</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55,000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29</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Revenue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200,000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30</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Salaries</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single"/>
              </w:rPr>
            </w:pPr>
            <w:r w:rsidRPr="008B3893">
              <w:rPr>
                <w:rFonts w:ascii="Times New Roman" w:eastAsia="Times New Roman" w:hAnsi="Times New Roman" w:cs="Times New Roman"/>
                <w:color w:val="000000"/>
                <w:sz w:val="24"/>
                <w:szCs w:val="24"/>
                <w:u w:val="single"/>
              </w:rPr>
              <w:t>-40,000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30</w:t>
            </w: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Salaries</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single"/>
              </w:rPr>
            </w:pPr>
            <w:r w:rsidRPr="008B3893">
              <w:rPr>
                <w:rFonts w:ascii="Times New Roman" w:eastAsia="Times New Roman" w:hAnsi="Times New Roman" w:cs="Times New Roman"/>
                <w:color w:val="000000"/>
                <w:sz w:val="24"/>
                <w:szCs w:val="24"/>
                <w:u w:val="single"/>
              </w:rPr>
              <w:t>-40,000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Profit </w:t>
            </w: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double"/>
              </w:rPr>
            </w:pPr>
            <w:r w:rsidRPr="008B3893">
              <w:rPr>
                <w:rFonts w:ascii="Times New Roman" w:eastAsia="Times New Roman" w:hAnsi="Times New Roman" w:cs="Times New Roman"/>
                <w:color w:val="000000"/>
                <w:sz w:val="24"/>
                <w:szCs w:val="24"/>
                <w:u w:val="double"/>
              </w:rPr>
              <w:t>15,000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r w:rsidR="008B3893" w:rsidRPr="008B3893" w:rsidTr="002A62DA">
        <w:trPr>
          <w:trHeight w:val="300"/>
        </w:trPr>
        <w:tc>
          <w:tcPr>
            <w:tcW w:w="96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r w:rsidRPr="008B3893">
              <w:rPr>
                <w:rFonts w:ascii="Times New Roman" w:eastAsia="Times New Roman" w:hAnsi="Times New Roman" w:cs="Times New Roman"/>
                <w:color w:val="000000"/>
                <w:sz w:val="24"/>
                <w:szCs w:val="24"/>
              </w:rPr>
              <w:t xml:space="preserve">Profit </w:t>
            </w:r>
          </w:p>
        </w:tc>
        <w:tc>
          <w:tcPr>
            <w:tcW w:w="148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jc w:val="right"/>
              <w:rPr>
                <w:rFonts w:ascii="Times New Roman" w:eastAsia="Times New Roman" w:hAnsi="Times New Roman" w:cs="Times New Roman"/>
                <w:color w:val="000000"/>
                <w:sz w:val="24"/>
                <w:szCs w:val="24"/>
                <w:u w:val="double"/>
              </w:rPr>
            </w:pPr>
            <w:r w:rsidRPr="008B3893">
              <w:rPr>
                <w:rFonts w:ascii="Times New Roman" w:eastAsia="Times New Roman" w:hAnsi="Times New Roman" w:cs="Times New Roman"/>
                <w:color w:val="000000"/>
                <w:sz w:val="24"/>
                <w:szCs w:val="24"/>
                <w:u w:val="double"/>
              </w:rPr>
              <w:t>215,000</w:t>
            </w: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8B3893" w:rsidRPr="008B3893" w:rsidRDefault="008B3893" w:rsidP="009A6168">
            <w:pPr>
              <w:spacing w:after="0" w:line="240" w:lineRule="auto"/>
              <w:jc w:val="center"/>
              <w:rPr>
                <w:rFonts w:ascii="Times New Roman" w:eastAsia="Times New Roman" w:hAnsi="Times New Roman" w:cs="Times New Roman"/>
                <w:color w:val="000000"/>
                <w:sz w:val="24"/>
                <w:szCs w:val="24"/>
              </w:rPr>
            </w:pPr>
          </w:p>
        </w:tc>
        <w:tc>
          <w:tcPr>
            <w:tcW w:w="152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96"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8B3893" w:rsidRPr="008B3893" w:rsidRDefault="008B3893" w:rsidP="008B3893">
            <w:pPr>
              <w:spacing w:after="0" w:line="240" w:lineRule="auto"/>
              <w:rPr>
                <w:rFonts w:ascii="Times New Roman" w:eastAsia="Times New Roman" w:hAnsi="Times New Roman" w:cs="Times New Roman"/>
                <w:color w:val="000000"/>
                <w:sz w:val="24"/>
                <w:szCs w:val="24"/>
              </w:rPr>
            </w:pPr>
          </w:p>
        </w:tc>
      </w:tr>
    </w:tbl>
    <w:p w:rsidR="00B57546" w:rsidRPr="009A6168" w:rsidRDefault="00156E82" w:rsidP="00B5754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b</w:t>
      </w:r>
      <w:r w:rsidR="009A6168" w:rsidRPr="009A6168">
        <w:rPr>
          <w:rFonts w:ascii="Times New Roman" w:hAnsi="Times New Roman" w:cs="Times New Roman"/>
          <w:b/>
          <w:sz w:val="24"/>
          <w:szCs w:val="24"/>
        </w:rPr>
        <w:t xml:space="preserve">) </w:t>
      </w:r>
      <w:r w:rsidR="00B57546" w:rsidRPr="009A6168">
        <w:rPr>
          <w:rFonts w:ascii="Times New Roman" w:hAnsi="Times New Roman" w:cs="Times New Roman"/>
          <w:b/>
          <w:sz w:val="24"/>
          <w:szCs w:val="24"/>
        </w:rPr>
        <w:t xml:space="preserve">Most </w:t>
      </w:r>
      <w:r w:rsidR="009A6168" w:rsidRPr="009A6168">
        <w:rPr>
          <w:rFonts w:ascii="Times New Roman" w:hAnsi="Times New Roman" w:cs="Times New Roman"/>
          <w:b/>
          <w:sz w:val="24"/>
          <w:szCs w:val="24"/>
        </w:rPr>
        <w:t xml:space="preserve">Profitable Month </w:t>
      </w:r>
    </w:p>
    <w:p w:rsidR="00B57546" w:rsidRPr="00B57546" w:rsidRDefault="009A6168" w:rsidP="009A616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month of </w:t>
      </w:r>
      <w:r w:rsidR="00B57546" w:rsidRPr="00B57546">
        <w:rPr>
          <w:rFonts w:ascii="Times New Roman" w:hAnsi="Times New Roman" w:cs="Times New Roman"/>
          <w:sz w:val="24"/>
          <w:szCs w:val="24"/>
        </w:rPr>
        <w:t xml:space="preserve">June was the most profitable month with a profit worth $215,000. This amount is determined by cash accounting which records a transaction when the payments are done either by the Hospital or by the patients. This is the actual profit that the Sydney Hospital generated during the month of June and is higher than the rest of profit generated in other months. It is important to note that March recorded a profit of $260,000. Although the profit is higher than that of June, the profit is evaluated through accrual accounting implying that the revenue recorded in March was not actually received during the same month. Therefore, June has the highest profit given that the revenues were actually received during the month of June although the services were provided to the patients in the month of May. </w:t>
      </w:r>
    </w:p>
    <w:p w:rsidR="004F5057" w:rsidRDefault="00B638D2" w:rsidP="00B57546">
      <w:pPr>
        <w:spacing w:line="480" w:lineRule="auto"/>
        <w:rPr>
          <w:rFonts w:ascii="Times New Roman" w:hAnsi="Times New Roman" w:cs="Times New Roman"/>
          <w:b/>
          <w:sz w:val="24"/>
          <w:szCs w:val="24"/>
        </w:rPr>
      </w:pPr>
      <w:r>
        <w:rPr>
          <w:rFonts w:ascii="Times New Roman" w:hAnsi="Times New Roman" w:cs="Times New Roman"/>
          <w:b/>
          <w:sz w:val="24"/>
          <w:szCs w:val="24"/>
        </w:rPr>
        <w:t>c</w:t>
      </w:r>
      <w:r w:rsidR="004F5057" w:rsidRPr="004F5057">
        <w:rPr>
          <w:rFonts w:ascii="Times New Roman" w:hAnsi="Times New Roman" w:cs="Times New Roman"/>
          <w:b/>
          <w:sz w:val="24"/>
          <w:szCs w:val="24"/>
        </w:rPr>
        <w:t xml:space="preserve">) The </w:t>
      </w:r>
      <w:r w:rsidR="004F5057">
        <w:rPr>
          <w:rFonts w:ascii="Times New Roman" w:hAnsi="Times New Roman" w:cs="Times New Roman"/>
          <w:b/>
          <w:sz w:val="24"/>
          <w:szCs w:val="24"/>
        </w:rPr>
        <w:t>Profit a</w:t>
      </w:r>
      <w:r w:rsidR="004F5057" w:rsidRPr="004F5057">
        <w:rPr>
          <w:rFonts w:ascii="Times New Roman" w:hAnsi="Times New Roman" w:cs="Times New Roman"/>
          <w:b/>
          <w:sz w:val="24"/>
          <w:szCs w:val="24"/>
        </w:rPr>
        <w:t xml:space="preserve">nd Loss Statements for </w:t>
      </w:r>
      <w:r w:rsidRPr="004F5057">
        <w:rPr>
          <w:rFonts w:ascii="Times New Roman" w:hAnsi="Times New Roman" w:cs="Times New Roman"/>
          <w:b/>
          <w:sz w:val="24"/>
          <w:szCs w:val="24"/>
        </w:rPr>
        <w:t>the</w:t>
      </w:r>
      <w:r w:rsidR="004F5057" w:rsidRPr="004F5057">
        <w:rPr>
          <w:rFonts w:ascii="Times New Roman" w:hAnsi="Times New Roman" w:cs="Times New Roman"/>
          <w:b/>
          <w:sz w:val="24"/>
          <w:szCs w:val="24"/>
        </w:rPr>
        <w:t xml:space="preserve"> Period</w:t>
      </w:r>
    </w:p>
    <w:tbl>
      <w:tblPr>
        <w:tblW w:w="8540" w:type="dxa"/>
        <w:tblInd w:w="95" w:type="dxa"/>
        <w:tblLook w:val="04A0"/>
      </w:tblPr>
      <w:tblGrid>
        <w:gridCol w:w="2385"/>
        <w:gridCol w:w="222"/>
        <w:gridCol w:w="1480"/>
        <w:gridCol w:w="960"/>
        <w:gridCol w:w="2571"/>
        <w:gridCol w:w="222"/>
        <w:gridCol w:w="996"/>
      </w:tblGrid>
      <w:tr w:rsidR="00B638D2" w:rsidRPr="00B638D2" w:rsidTr="00B638D2">
        <w:trPr>
          <w:trHeight w:val="300"/>
        </w:trPr>
        <w:tc>
          <w:tcPr>
            <w:tcW w:w="2480" w:type="dxa"/>
            <w:gridSpan w:val="2"/>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 xml:space="preserve">Cash Accounting </w:t>
            </w:r>
          </w:p>
        </w:tc>
        <w:tc>
          <w:tcPr>
            <w:tcW w:w="148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p>
        </w:tc>
        <w:tc>
          <w:tcPr>
            <w:tcW w:w="2660" w:type="dxa"/>
            <w:gridSpan w:val="2"/>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 xml:space="preserve">Accrual Accounting </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p>
        </w:tc>
      </w:tr>
      <w:tr w:rsidR="00B638D2" w:rsidRPr="00B638D2" w:rsidTr="00B638D2">
        <w:trPr>
          <w:trHeight w:val="300"/>
        </w:trPr>
        <w:tc>
          <w:tcPr>
            <w:tcW w:w="3960" w:type="dxa"/>
            <w:gridSpan w:val="3"/>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Profit and Loss for the Period ending June</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p>
        </w:tc>
        <w:tc>
          <w:tcPr>
            <w:tcW w:w="2571"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p>
        </w:tc>
        <w:tc>
          <w:tcPr>
            <w:tcW w:w="89"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p>
        </w:tc>
      </w:tr>
      <w:tr w:rsidR="00B638D2" w:rsidRPr="00B638D2" w:rsidTr="00B638D2">
        <w:trPr>
          <w:trHeight w:val="300"/>
        </w:trPr>
        <w:tc>
          <w:tcPr>
            <w:tcW w:w="2385"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 xml:space="preserve">Revenue </w:t>
            </w:r>
          </w:p>
        </w:tc>
        <w:tc>
          <w:tcPr>
            <w:tcW w:w="95"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815,000</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2571"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 xml:space="preserve">Revenue </w:t>
            </w:r>
          </w:p>
        </w:tc>
        <w:tc>
          <w:tcPr>
            <w:tcW w:w="89"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815,000</w:t>
            </w:r>
          </w:p>
        </w:tc>
      </w:tr>
      <w:tr w:rsidR="00B638D2" w:rsidRPr="00B638D2" w:rsidTr="00B638D2">
        <w:trPr>
          <w:trHeight w:val="300"/>
        </w:trPr>
        <w:tc>
          <w:tcPr>
            <w:tcW w:w="2480" w:type="dxa"/>
            <w:gridSpan w:val="2"/>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 xml:space="preserve">Cost of revenue </w:t>
            </w:r>
          </w:p>
        </w:tc>
        <w:tc>
          <w:tcPr>
            <w:tcW w:w="148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color w:val="000000"/>
                <w:sz w:val="24"/>
                <w:szCs w:val="24"/>
                <w:u w:val="single"/>
              </w:rPr>
            </w:pPr>
            <w:r w:rsidRPr="00B638D2">
              <w:rPr>
                <w:rFonts w:ascii="Times New Roman" w:eastAsia="Times New Roman" w:hAnsi="Times New Roman" w:cs="Times New Roman"/>
                <w:color w:val="000000"/>
                <w:sz w:val="24"/>
                <w:szCs w:val="24"/>
                <w:u w:val="single"/>
              </w:rPr>
              <w:t>-160,000</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2660" w:type="dxa"/>
            <w:gridSpan w:val="2"/>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 xml:space="preserve">Cost of revenue </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w:t>
            </w:r>
            <w:r w:rsidRPr="00B638D2">
              <w:rPr>
                <w:rFonts w:ascii="Times New Roman" w:eastAsia="Times New Roman" w:hAnsi="Times New Roman" w:cs="Times New Roman"/>
                <w:color w:val="000000"/>
                <w:sz w:val="24"/>
                <w:szCs w:val="24"/>
                <w:u w:val="single"/>
              </w:rPr>
              <w:t>160,000</w:t>
            </w:r>
          </w:p>
        </w:tc>
      </w:tr>
      <w:tr w:rsidR="00B638D2" w:rsidRPr="00B638D2" w:rsidTr="00B638D2">
        <w:trPr>
          <w:trHeight w:val="300"/>
        </w:trPr>
        <w:tc>
          <w:tcPr>
            <w:tcW w:w="2480" w:type="dxa"/>
            <w:gridSpan w:val="2"/>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 xml:space="preserve">Gross profit </w:t>
            </w:r>
          </w:p>
        </w:tc>
        <w:tc>
          <w:tcPr>
            <w:tcW w:w="148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655,000</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p>
        </w:tc>
        <w:tc>
          <w:tcPr>
            <w:tcW w:w="2660" w:type="dxa"/>
            <w:gridSpan w:val="2"/>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 xml:space="preserve">Gross profit </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655,000</w:t>
            </w:r>
          </w:p>
        </w:tc>
      </w:tr>
      <w:tr w:rsidR="00B638D2" w:rsidRPr="00B638D2" w:rsidTr="00B638D2">
        <w:trPr>
          <w:trHeight w:val="300"/>
        </w:trPr>
        <w:tc>
          <w:tcPr>
            <w:tcW w:w="2480" w:type="dxa"/>
            <w:gridSpan w:val="2"/>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Expenses:</w:t>
            </w:r>
          </w:p>
        </w:tc>
        <w:tc>
          <w:tcPr>
            <w:tcW w:w="148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2571"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Expenses:</w:t>
            </w:r>
          </w:p>
        </w:tc>
        <w:tc>
          <w:tcPr>
            <w:tcW w:w="89"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r>
      <w:tr w:rsidR="00B638D2" w:rsidRPr="00B638D2" w:rsidTr="00B638D2">
        <w:trPr>
          <w:trHeight w:val="300"/>
        </w:trPr>
        <w:tc>
          <w:tcPr>
            <w:tcW w:w="2385"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 xml:space="preserve">Salaries </w:t>
            </w:r>
          </w:p>
        </w:tc>
        <w:tc>
          <w:tcPr>
            <w:tcW w:w="95"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-190,000</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2571"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 xml:space="preserve">Salaries </w:t>
            </w:r>
          </w:p>
        </w:tc>
        <w:tc>
          <w:tcPr>
            <w:tcW w:w="89"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-190,000</w:t>
            </w:r>
          </w:p>
        </w:tc>
      </w:tr>
      <w:tr w:rsidR="00B638D2" w:rsidRPr="00B638D2" w:rsidTr="00B638D2">
        <w:trPr>
          <w:trHeight w:val="300"/>
        </w:trPr>
        <w:tc>
          <w:tcPr>
            <w:tcW w:w="2480" w:type="dxa"/>
            <w:gridSpan w:val="2"/>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Phone bill</w:t>
            </w:r>
          </w:p>
        </w:tc>
        <w:tc>
          <w:tcPr>
            <w:tcW w:w="148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color w:val="000000"/>
                <w:sz w:val="24"/>
                <w:szCs w:val="24"/>
                <w:u w:val="single"/>
              </w:rPr>
            </w:pPr>
            <w:r w:rsidRPr="00B638D2">
              <w:rPr>
                <w:rFonts w:ascii="Times New Roman" w:eastAsia="Times New Roman" w:hAnsi="Times New Roman" w:cs="Times New Roman"/>
                <w:color w:val="000000"/>
                <w:sz w:val="24"/>
                <w:szCs w:val="24"/>
                <w:u w:val="single"/>
              </w:rPr>
              <w:t>-1,000</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2571"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r w:rsidRPr="00B638D2">
              <w:rPr>
                <w:rFonts w:ascii="Times New Roman" w:eastAsia="Times New Roman" w:hAnsi="Times New Roman" w:cs="Times New Roman"/>
                <w:color w:val="000000"/>
                <w:sz w:val="24"/>
                <w:szCs w:val="24"/>
              </w:rPr>
              <w:t xml:space="preserve">Phone bill </w:t>
            </w:r>
          </w:p>
        </w:tc>
        <w:tc>
          <w:tcPr>
            <w:tcW w:w="89"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color w:val="000000"/>
                <w:sz w:val="24"/>
                <w:szCs w:val="24"/>
                <w:u w:val="single"/>
              </w:rPr>
            </w:pPr>
            <w:r w:rsidRPr="00B638D2">
              <w:rPr>
                <w:rFonts w:ascii="Times New Roman" w:eastAsia="Times New Roman" w:hAnsi="Times New Roman" w:cs="Times New Roman"/>
                <w:color w:val="000000"/>
                <w:sz w:val="24"/>
                <w:szCs w:val="24"/>
                <w:u w:val="single"/>
              </w:rPr>
              <w:t>-1,000</w:t>
            </w:r>
          </w:p>
        </w:tc>
      </w:tr>
      <w:tr w:rsidR="00B638D2" w:rsidRPr="00B638D2" w:rsidTr="00B638D2">
        <w:trPr>
          <w:trHeight w:val="300"/>
        </w:trPr>
        <w:tc>
          <w:tcPr>
            <w:tcW w:w="2480" w:type="dxa"/>
            <w:gridSpan w:val="2"/>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 xml:space="preserve">Net income </w:t>
            </w:r>
          </w:p>
        </w:tc>
        <w:tc>
          <w:tcPr>
            <w:tcW w:w="148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b/>
                <w:bCs/>
                <w:color w:val="000000"/>
                <w:sz w:val="24"/>
                <w:szCs w:val="24"/>
                <w:u w:val="double"/>
              </w:rPr>
            </w:pPr>
            <w:r w:rsidRPr="00B638D2">
              <w:rPr>
                <w:rFonts w:ascii="Times New Roman" w:eastAsia="Times New Roman" w:hAnsi="Times New Roman" w:cs="Times New Roman"/>
                <w:b/>
                <w:bCs/>
                <w:color w:val="000000"/>
                <w:sz w:val="24"/>
                <w:szCs w:val="24"/>
                <w:u w:val="double"/>
              </w:rPr>
              <w:t>464,000</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p>
        </w:tc>
        <w:tc>
          <w:tcPr>
            <w:tcW w:w="2660" w:type="dxa"/>
            <w:gridSpan w:val="2"/>
            <w:tcBorders>
              <w:top w:val="nil"/>
              <w:left w:val="nil"/>
              <w:bottom w:val="nil"/>
              <w:right w:val="nil"/>
            </w:tcBorders>
            <w:shd w:val="clear" w:color="auto" w:fill="auto"/>
            <w:noWrap/>
            <w:vAlign w:val="bottom"/>
            <w:hideMark/>
          </w:tcPr>
          <w:p w:rsidR="00B638D2" w:rsidRPr="00B638D2" w:rsidRDefault="00B638D2" w:rsidP="00B638D2">
            <w:pPr>
              <w:spacing w:after="0" w:line="240" w:lineRule="auto"/>
              <w:rPr>
                <w:rFonts w:ascii="Times New Roman" w:eastAsia="Times New Roman" w:hAnsi="Times New Roman" w:cs="Times New Roman"/>
                <w:b/>
                <w:bCs/>
                <w:color w:val="000000"/>
                <w:sz w:val="24"/>
                <w:szCs w:val="24"/>
              </w:rPr>
            </w:pPr>
            <w:r w:rsidRPr="00B638D2">
              <w:rPr>
                <w:rFonts w:ascii="Times New Roman" w:eastAsia="Times New Roman" w:hAnsi="Times New Roman" w:cs="Times New Roman"/>
                <w:b/>
                <w:bCs/>
                <w:color w:val="000000"/>
                <w:sz w:val="24"/>
                <w:szCs w:val="24"/>
              </w:rPr>
              <w:t>Net income</w:t>
            </w:r>
          </w:p>
        </w:tc>
        <w:tc>
          <w:tcPr>
            <w:tcW w:w="960" w:type="dxa"/>
            <w:tcBorders>
              <w:top w:val="nil"/>
              <w:left w:val="nil"/>
              <w:bottom w:val="nil"/>
              <w:right w:val="nil"/>
            </w:tcBorders>
            <w:shd w:val="clear" w:color="auto" w:fill="auto"/>
            <w:noWrap/>
            <w:vAlign w:val="bottom"/>
            <w:hideMark/>
          </w:tcPr>
          <w:p w:rsidR="00B638D2" w:rsidRPr="00B638D2" w:rsidRDefault="00B638D2" w:rsidP="00B638D2">
            <w:pPr>
              <w:spacing w:after="0" w:line="240" w:lineRule="auto"/>
              <w:jc w:val="right"/>
              <w:rPr>
                <w:rFonts w:ascii="Times New Roman" w:eastAsia="Times New Roman" w:hAnsi="Times New Roman" w:cs="Times New Roman"/>
                <w:b/>
                <w:bCs/>
                <w:color w:val="000000"/>
                <w:sz w:val="24"/>
                <w:szCs w:val="24"/>
                <w:u w:val="double"/>
              </w:rPr>
            </w:pPr>
            <w:r w:rsidRPr="00B638D2">
              <w:rPr>
                <w:rFonts w:ascii="Times New Roman" w:eastAsia="Times New Roman" w:hAnsi="Times New Roman" w:cs="Times New Roman"/>
                <w:b/>
                <w:bCs/>
                <w:color w:val="000000"/>
                <w:sz w:val="24"/>
                <w:szCs w:val="24"/>
                <w:u w:val="double"/>
              </w:rPr>
              <w:t>464,000</w:t>
            </w:r>
          </w:p>
        </w:tc>
      </w:tr>
    </w:tbl>
    <w:p w:rsidR="00B638D2" w:rsidRDefault="00B638D2" w:rsidP="00B57546">
      <w:pPr>
        <w:spacing w:line="480" w:lineRule="auto"/>
        <w:rPr>
          <w:rFonts w:ascii="Times New Roman" w:hAnsi="Times New Roman" w:cs="Times New Roman"/>
          <w:b/>
          <w:sz w:val="24"/>
          <w:szCs w:val="24"/>
        </w:rPr>
      </w:pPr>
    </w:p>
    <w:p w:rsidR="00B57546" w:rsidRPr="00576BD1" w:rsidRDefault="004F5057" w:rsidP="00B57546">
      <w:pPr>
        <w:spacing w:line="480" w:lineRule="auto"/>
        <w:rPr>
          <w:rFonts w:ascii="Times New Roman" w:hAnsi="Times New Roman" w:cs="Times New Roman"/>
          <w:b/>
          <w:sz w:val="24"/>
          <w:szCs w:val="24"/>
        </w:rPr>
      </w:pPr>
      <w:r w:rsidRPr="004F5057">
        <w:rPr>
          <w:rFonts w:ascii="Times New Roman" w:hAnsi="Times New Roman" w:cs="Times New Roman"/>
          <w:b/>
          <w:sz w:val="24"/>
          <w:szCs w:val="24"/>
        </w:rPr>
        <w:t xml:space="preserve"> </w:t>
      </w:r>
      <w:r w:rsidR="00576BD1">
        <w:rPr>
          <w:rFonts w:ascii="Times New Roman" w:hAnsi="Times New Roman" w:cs="Times New Roman"/>
          <w:b/>
          <w:sz w:val="24"/>
          <w:szCs w:val="24"/>
        </w:rPr>
        <w:tab/>
      </w:r>
      <w:r w:rsidR="00B57546" w:rsidRPr="00B57546">
        <w:rPr>
          <w:rFonts w:ascii="Times New Roman" w:hAnsi="Times New Roman" w:cs="Times New Roman"/>
          <w:sz w:val="24"/>
          <w:szCs w:val="24"/>
        </w:rPr>
        <w:t xml:space="preserve">The profit and loss statements under both accounting concepts (cash and accrual) provide similar results. This is attributable to the fact that by the end of the accounting period, the company had no accruals on prepayments. Therefore, similar results are expected using both approaches when the hospital does not have accrued revenue. All the services received in the </w:t>
      </w:r>
      <w:r w:rsidR="00B57546" w:rsidRPr="00B57546">
        <w:rPr>
          <w:rFonts w:ascii="Times New Roman" w:hAnsi="Times New Roman" w:cs="Times New Roman"/>
          <w:sz w:val="24"/>
          <w:szCs w:val="24"/>
        </w:rPr>
        <w:lastRenderedPageBreak/>
        <w:t xml:space="preserve">month of May were settled in June while the services received in June were settled in cash. Therefore, by the end of the accounting period, the hospital had no accrued amount. However, this would not have been the case if by the end of the period the patients owed the hospital. </w:t>
      </w:r>
    </w:p>
    <w:p w:rsidR="00B57546" w:rsidRPr="00576BD1" w:rsidRDefault="00B57546" w:rsidP="00576BD1">
      <w:pPr>
        <w:spacing w:line="480" w:lineRule="auto"/>
        <w:jc w:val="center"/>
        <w:rPr>
          <w:rFonts w:ascii="Times New Roman" w:hAnsi="Times New Roman" w:cs="Times New Roman"/>
          <w:b/>
          <w:sz w:val="24"/>
          <w:szCs w:val="24"/>
        </w:rPr>
      </w:pPr>
      <w:r w:rsidRPr="00576BD1">
        <w:rPr>
          <w:rFonts w:ascii="Times New Roman" w:hAnsi="Times New Roman" w:cs="Times New Roman"/>
          <w:b/>
          <w:sz w:val="24"/>
          <w:szCs w:val="24"/>
        </w:rPr>
        <w:t>Question 2</w:t>
      </w:r>
    </w:p>
    <w:p w:rsidR="00576BD1" w:rsidRPr="00576BD1" w:rsidRDefault="00576BD1" w:rsidP="00B57546">
      <w:pPr>
        <w:spacing w:line="480" w:lineRule="auto"/>
        <w:rPr>
          <w:rFonts w:ascii="Times New Roman" w:hAnsi="Times New Roman" w:cs="Times New Roman"/>
          <w:b/>
          <w:sz w:val="24"/>
          <w:szCs w:val="24"/>
        </w:rPr>
      </w:pPr>
      <w:r w:rsidRPr="00576BD1">
        <w:rPr>
          <w:rFonts w:ascii="Times New Roman" w:hAnsi="Times New Roman" w:cs="Times New Roman"/>
          <w:b/>
          <w:sz w:val="24"/>
          <w:szCs w:val="24"/>
        </w:rPr>
        <w:t xml:space="preserve">a) Income Statement </w:t>
      </w:r>
    </w:p>
    <w:tbl>
      <w:tblPr>
        <w:tblW w:w="8961" w:type="dxa"/>
        <w:tblInd w:w="95" w:type="dxa"/>
        <w:tblLook w:val="04A0"/>
      </w:tblPr>
      <w:tblGrid>
        <w:gridCol w:w="3527"/>
        <w:gridCol w:w="222"/>
        <w:gridCol w:w="222"/>
        <w:gridCol w:w="222"/>
        <w:gridCol w:w="3462"/>
        <w:gridCol w:w="222"/>
        <w:gridCol w:w="1380"/>
      </w:tblGrid>
      <w:tr w:rsidR="00576BD1" w:rsidRPr="00576BD1" w:rsidTr="00576BD1">
        <w:trPr>
          <w:trHeight w:val="300"/>
        </w:trPr>
        <w:tc>
          <w:tcPr>
            <w:tcW w:w="7581" w:type="dxa"/>
            <w:gridSpan w:val="6"/>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r w:rsidRPr="00576BD1">
              <w:rPr>
                <w:rFonts w:ascii="Times New Roman" w:eastAsia="Times New Roman" w:hAnsi="Times New Roman" w:cs="Times New Roman"/>
                <w:b/>
                <w:bCs/>
                <w:color w:val="000000"/>
                <w:sz w:val="24"/>
                <w:szCs w:val="24"/>
              </w:rPr>
              <w:t xml:space="preserve">Better Health Hospital Income Statement for the Period Ended 30th June 2008 </w:t>
            </w: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r>
      <w:tr w:rsidR="00576BD1" w:rsidRPr="00576BD1" w:rsidTr="00576BD1">
        <w:trPr>
          <w:trHeight w:val="300"/>
        </w:trPr>
        <w:tc>
          <w:tcPr>
            <w:tcW w:w="3527"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610" w:type="dxa"/>
            <w:gridSpan w:val="2"/>
            <w:tcBorders>
              <w:top w:val="nil"/>
              <w:left w:val="nil"/>
              <w:bottom w:val="nil"/>
              <w:right w:val="nil"/>
            </w:tcBorders>
            <w:shd w:val="clear" w:color="auto" w:fill="auto"/>
            <w:noWrap/>
            <w:vAlign w:val="bottom"/>
            <w:hideMark/>
          </w:tcPr>
          <w:p w:rsidR="00576BD1" w:rsidRPr="00576BD1" w:rsidRDefault="006241BE" w:rsidP="00576B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76BD1" w:rsidRPr="00576BD1">
              <w:rPr>
                <w:rFonts w:ascii="Times New Roman" w:eastAsia="Times New Roman" w:hAnsi="Times New Roman" w:cs="Times New Roman"/>
                <w:color w:val="000000"/>
                <w:sz w:val="24"/>
                <w:szCs w:val="24"/>
              </w:rPr>
              <w:t>Amount ($000)</w:t>
            </w: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Amount ($000)</w:t>
            </w:r>
          </w:p>
        </w:tc>
      </w:tr>
      <w:tr w:rsidR="00576BD1" w:rsidRPr="00576BD1" w:rsidTr="00576BD1">
        <w:trPr>
          <w:trHeight w:val="300"/>
        </w:trPr>
        <w:tc>
          <w:tcPr>
            <w:tcW w:w="3527"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r w:rsidRPr="00576BD1">
              <w:rPr>
                <w:rFonts w:ascii="Times New Roman" w:eastAsia="Times New Roman" w:hAnsi="Times New Roman" w:cs="Times New Roman"/>
                <w:b/>
                <w:bCs/>
                <w:color w:val="000000"/>
                <w:sz w:val="24"/>
                <w:szCs w:val="24"/>
              </w:rPr>
              <w:t>Income:</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Government grants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121,201</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971" w:type="dxa"/>
            <w:gridSpan w:val="4"/>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Income from department of human services </w:t>
            </w: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1,598</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823" w:type="dxa"/>
            <w:gridSpan w:val="3"/>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Income from private practice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2,934</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Interest income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286</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Patients fees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12,401</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Other revenue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4,521</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Property income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u w:val="single"/>
              </w:rPr>
            </w:pPr>
            <w:r w:rsidRPr="00576BD1">
              <w:rPr>
                <w:rFonts w:ascii="Times New Roman" w:eastAsia="Times New Roman" w:hAnsi="Times New Roman" w:cs="Times New Roman"/>
                <w:color w:val="000000"/>
                <w:sz w:val="24"/>
                <w:szCs w:val="24"/>
                <w:u w:val="single"/>
              </w:rPr>
              <w:t>13,342</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r w:rsidRPr="00576BD1">
              <w:rPr>
                <w:rFonts w:ascii="Times New Roman" w:eastAsia="Times New Roman" w:hAnsi="Times New Roman" w:cs="Times New Roman"/>
                <w:b/>
                <w:bCs/>
                <w:color w:val="000000"/>
                <w:sz w:val="24"/>
                <w:szCs w:val="24"/>
              </w:rPr>
              <w:t xml:space="preserve">Total income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b/>
                <w:bCs/>
                <w:color w:val="000000"/>
                <w:sz w:val="24"/>
                <w:szCs w:val="24"/>
              </w:rPr>
            </w:pPr>
            <w:r w:rsidRPr="00576BD1">
              <w:rPr>
                <w:rFonts w:ascii="Times New Roman" w:eastAsia="Times New Roman" w:hAnsi="Times New Roman" w:cs="Times New Roman"/>
                <w:b/>
                <w:bCs/>
                <w:color w:val="000000"/>
                <w:sz w:val="24"/>
                <w:szCs w:val="24"/>
              </w:rPr>
              <w:t>156,283</w:t>
            </w: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r w:rsidRPr="00576BD1">
              <w:rPr>
                <w:rFonts w:ascii="Times New Roman" w:eastAsia="Times New Roman" w:hAnsi="Times New Roman" w:cs="Times New Roman"/>
                <w:b/>
                <w:bCs/>
                <w:color w:val="000000"/>
                <w:sz w:val="24"/>
                <w:szCs w:val="24"/>
              </w:rPr>
              <w:t>Expenses:</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Administrative expenses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8,797</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Audit fees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92</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Drugs expense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8,440</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Food supplies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2,038</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Fuel, light and power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1,246</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527"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Laundry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2,631</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823" w:type="dxa"/>
            <w:gridSpan w:val="3"/>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Medical supplies expenses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13,965</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Repairs and maintenance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3,657</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Salaries and wages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91,991</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Patient transport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223</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 xml:space="preserve">Other staff expenses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3,398</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r w:rsidRPr="00576BD1">
              <w:rPr>
                <w:rFonts w:ascii="Times New Roman" w:eastAsia="Times New Roman" w:hAnsi="Times New Roman" w:cs="Times New Roman"/>
                <w:color w:val="000000"/>
                <w:sz w:val="24"/>
                <w:szCs w:val="24"/>
              </w:rPr>
              <w:t>Other expenses</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color w:val="000000"/>
                <w:sz w:val="24"/>
                <w:szCs w:val="24"/>
                <w:u w:val="single"/>
              </w:rPr>
            </w:pPr>
            <w:r w:rsidRPr="00576BD1">
              <w:rPr>
                <w:rFonts w:ascii="Times New Roman" w:eastAsia="Times New Roman" w:hAnsi="Times New Roman" w:cs="Times New Roman"/>
                <w:color w:val="000000"/>
                <w:sz w:val="24"/>
                <w:szCs w:val="24"/>
                <w:u w:val="single"/>
              </w:rPr>
              <w:t>1,551</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color w:val="000000"/>
                <w:sz w:val="24"/>
                <w:szCs w:val="24"/>
              </w:rPr>
            </w:pP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r w:rsidRPr="00576BD1">
              <w:rPr>
                <w:rFonts w:ascii="Times New Roman" w:eastAsia="Times New Roman" w:hAnsi="Times New Roman" w:cs="Times New Roman"/>
                <w:b/>
                <w:bCs/>
                <w:color w:val="000000"/>
                <w:sz w:val="24"/>
                <w:szCs w:val="24"/>
              </w:rPr>
              <w:t xml:space="preserve">Total expenses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b/>
                <w:bCs/>
                <w:color w:val="000000"/>
                <w:sz w:val="24"/>
                <w:szCs w:val="24"/>
                <w:u w:val="single"/>
              </w:rPr>
            </w:pPr>
            <w:r w:rsidRPr="00576BD1">
              <w:rPr>
                <w:rFonts w:ascii="Times New Roman" w:eastAsia="Times New Roman" w:hAnsi="Times New Roman" w:cs="Times New Roman"/>
                <w:b/>
                <w:bCs/>
                <w:color w:val="000000"/>
                <w:sz w:val="24"/>
                <w:szCs w:val="24"/>
                <w:u w:val="single"/>
              </w:rPr>
              <w:t>138,029</w:t>
            </w:r>
          </w:p>
        </w:tc>
      </w:tr>
      <w:tr w:rsidR="00576BD1" w:rsidRPr="00576BD1" w:rsidTr="00576BD1">
        <w:trPr>
          <w:trHeight w:val="300"/>
        </w:trPr>
        <w:tc>
          <w:tcPr>
            <w:tcW w:w="3675" w:type="dxa"/>
            <w:gridSpan w:val="2"/>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r w:rsidRPr="00576BD1">
              <w:rPr>
                <w:rFonts w:ascii="Times New Roman" w:eastAsia="Times New Roman" w:hAnsi="Times New Roman" w:cs="Times New Roman"/>
                <w:b/>
                <w:bCs/>
                <w:color w:val="000000"/>
                <w:sz w:val="24"/>
                <w:szCs w:val="24"/>
              </w:rPr>
              <w:t xml:space="preserve">Net income </w:t>
            </w: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3462"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48"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rPr>
                <w:rFonts w:ascii="Times New Roman" w:eastAsia="Times New Roman" w:hAnsi="Times New Roman" w:cs="Times New Roman"/>
                <w:b/>
                <w:bCs/>
                <w:color w:val="000000"/>
                <w:sz w:val="24"/>
                <w:szCs w:val="24"/>
              </w:rPr>
            </w:pPr>
          </w:p>
        </w:tc>
        <w:tc>
          <w:tcPr>
            <w:tcW w:w="1380" w:type="dxa"/>
            <w:tcBorders>
              <w:top w:val="nil"/>
              <w:left w:val="nil"/>
              <w:bottom w:val="nil"/>
              <w:right w:val="nil"/>
            </w:tcBorders>
            <w:shd w:val="clear" w:color="auto" w:fill="auto"/>
            <w:noWrap/>
            <w:vAlign w:val="bottom"/>
            <w:hideMark/>
          </w:tcPr>
          <w:p w:rsidR="00576BD1" w:rsidRPr="00576BD1" w:rsidRDefault="00576BD1" w:rsidP="00576BD1">
            <w:pPr>
              <w:spacing w:after="0" w:line="240" w:lineRule="auto"/>
              <w:jc w:val="right"/>
              <w:rPr>
                <w:rFonts w:ascii="Times New Roman" w:eastAsia="Times New Roman" w:hAnsi="Times New Roman" w:cs="Times New Roman"/>
                <w:b/>
                <w:bCs/>
                <w:color w:val="000000"/>
                <w:sz w:val="24"/>
                <w:szCs w:val="24"/>
                <w:u w:val="double"/>
              </w:rPr>
            </w:pPr>
            <w:r w:rsidRPr="00576BD1">
              <w:rPr>
                <w:rFonts w:ascii="Times New Roman" w:eastAsia="Times New Roman" w:hAnsi="Times New Roman" w:cs="Times New Roman"/>
                <w:b/>
                <w:bCs/>
                <w:color w:val="000000"/>
                <w:sz w:val="24"/>
                <w:szCs w:val="24"/>
                <w:u w:val="double"/>
              </w:rPr>
              <w:t>18,254</w:t>
            </w:r>
          </w:p>
        </w:tc>
      </w:tr>
    </w:tbl>
    <w:p w:rsidR="00576BD1" w:rsidRDefault="00576BD1" w:rsidP="00B57546">
      <w:pPr>
        <w:spacing w:line="480" w:lineRule="auto"/>
        <w:rPr>
          <w:rFonts w:ascii="Times New Roman" w:hAnsi="Times New Roman" w:cs="Times New Roman"/>
          <w:sz w:val="24"/>
          <w:szCs w:val="24"/>
        </w:rPr>
      </w:pPr>
    </w:p>
    <w:p w:rsidR="002A62DA" w:rsidRDefault="002A62DA" w:rsidP="00B57546">
      <w:pPr>
        <w:spacing w:line="480" w:lineRule="auto"/>
        <w:rPr>
          <w:rFonts w:ascii="Times New Roman" w:hAnsi="Times New Roman" w:cs="Times New Roman"/>
          <w:b/>
          <w:sz w:val="24"/>
          <w:szCs w:val="24"/>
        </w:rPr>
      </w:pPr>
    </w:p>
    <w:p w:rsidR="00C738FE" w:rsidRDefault="00C738FE" w:rsidP="00B57546">
      <w:pPr>
        <w:spacing w:line="480" w:lineRule="auto"/>
        <w:rPr>
          <w:rFonts w:ascii="Times New Roman" w:hAnsi="Times New Roman" w:cs="Times New Roman"/>
          <w:b/>
          <w:sz w:val="24"/>
          <w:szCs w:val="24"/>
        </w:rPr>
      </w:pPr>
      <w:r w:rsidRPr="00C738FE">
        <w:rPr>
          <w:rFonts w:ascii="Times New Roman" w:hAnsi="Times New Roman" w:cs="Times New Roman"/>
          <w:b/>
          <w:sz w:val="24"/>
          <w:szCs w:val="24"/>
        </w:rPr>
        <w:lastRenderedPageBreak/>
        <w:t xml:space="preserve">b) Balance Sheet </w:t>
      </w:r>
    </w:p>
    <w:tbl>
      <w:tblPr>
        <w:tblW w:w="8982" w:type="dxa"/>
        <w:tblInd w:w="95" w:type="dxa"/>
        <w:tblLook w:val="04A0"/>
      </w:tblPr>
      <w:tblGrid>
        <w:gridCol w:w="3464"/>
        <w:gridCol w:w="222"/>
        <w:gridCol w:w="222"/>
        <w:gridCol w:w="222"/>
        <w:gridCol w:w="3516"/>
        <w:gridCol w:w="222"/>
        <w:gridCol w:w="1402"/>
      </w:tblGrid>
      <w:tr w:rsidR="00C738FE" w:rsidRPr="00C738FE" w:rsidTr="00C738FE">
        <w:trPr>
          <w:trHeight w:val="300"/>
        </w:trPr>
        <w:tc>
          <w:tcPr>
            <w:tcW w:w="7580" w:type="dxa"/>
            <w:gridSpan w:val="6"/>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Better Health Hospital Balance Sheet for the Period Ended 30th, June 2008</w:t>
            </w: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r>
      <w:tr w:rsidR="00C738FE" w:rsidRPr="00C738FE" w:rsidTr="00C738FE">
        <w:trPr>
          <w:trHeight w:val="300"/>
        </w:trPr>
        <w:tc>
          <w:tcPr>
            <w:tcW w:w="3464"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666" w:type="dxa"/>
            <w:gridSpan w:val="2"/>
            <w:tcBorders>
              <w:top w:val="nil"/>
              <w:left w:val="nil"/>
              <w:bottom w:val="nil"/>
              <w:right w:val="nil"/>
            </w:tcBorders>
            <w:shd w:val="clear" w:color="auto" w:fill="auto"/>
            <w:noWrap/>
            <w:vAlign w:val="bottom"/>
            <w:hideMark/>
          </w:tcPr>
          <w:p w:rsidR="00C738FE" w:rsidRPr="00C738FE" w:rsidRDefault="00F57EBF" w:rsidP="00C738FE">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C738FE" w:rsidRPr="00C738FE">
              <w:rPr>
                <w:rFonts w:ascii="Times New Roman" w:eastAsia="Times New Roman" w:hAnsi="Times New Roman" w:cs="Times New Roman"/>
                <w:b/>
                <w:bCs/>
                <w:color w:val="000000"/>
                <w:sz w:val="24"/>
                <w:szCs w:val="24"/>
              </w:rPr>
              <w:t>Amount ($000)</w:t>
            </w: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Amount ($000)</w:t>
            </w: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Current Assets:</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Cash at bank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3,249</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464"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Debtors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2,961</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Inventories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813</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Patient fees receivables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2,815</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Short term investments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u w:val="single"/>
              </w:rPr>
            </w:pPr>
            <w:r w:rsidRPr="00C738FE">
              <w:rPr>
                <w:rFonts w:ascii="Times New Roman" w:eastAsia="Times New Roman" w:hAnsi="Times New Roman" w:cs="Times New Roman"/>
                <w:color w:val="000000"/>
                <w:sz w:val="24"/>
                <w:szCs w:val="24"/>
                <w:u w:val="single"/>
              </w:rPr>
              <w:t>35,435</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Total current assets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45,273</w:t>
            </w: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Non Current Assets: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764" w:type="dxa"/>
            <w:gridSpan w:val="3"/>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Property, plant and equipment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121,048</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764" w:type="dxa"/>
            <w:gridSpan w:val="3"/>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Research assets (long-term)</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1,707</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Long term investments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u w:val="single"/>
              </w:rPr>
            </w:pPr>
            <w:r w:rsidRPr="00C738FE">
              <w:rPr>
                <w:rFonts w:ascii="Times New Roman" w:eastAsia="Times New Roman" w:hAnsi="Times New Roman" w:cs="Times New Roman"/>
                <w:color w:val="000000"/>
                <w:sz w:val="24"/>
                <w:szCs w:val="24"/>
                <w:u w:val="single"/>
              </w:rPr>
              <w:t>3,100</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Total non-current assets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b/>
                <w:bCs/>
                <w:color w:val="000000"/>
                <w:sz w:val="24"/>
                <w:szCs w:val="24"/>
                <w:u w:val="single"/>
              </w:rPr>
            </w:pPr>
            <w:r w:rsidRPr="00C738FE">
              <w:rPr>
                <w:rFonts w:ascii="Times New Roman" w:eastAsia="Times New Roman" w:hAnsi="Times New Roman" w:cs="Times New Roman"/>
                <w:b/>
                <w:bCs/>
                <w:color w:val="000000"/>
                <w:sz w:val="24"/>
                <w:szCs w:val="24"/>
                <w:u w:val="single"/>
              </w:rPr>
              <w:t>125,855</w:t>
            </w: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Total assets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b/>
                <w:bCs/>
                <w:color w:val="000000"/>
                <w:sz w:val="24"/>
                <w:szCs w:val="24"/>
                <w:u w:val="double"/>
              </w:rPr>
            </w:pPr>
            <w:r w:rsidRPr="00C738FE">
              <w:rPr>
                <w:rFonts w:ascii="Times New Roman" w:eastAsia="Times New Roman" w:hAnsi="Times New Roman" w:cs="Times New Roman"/>
                <w:b/>
                <w:bCs/>
                <w:color w:val="000000"/>
                <w:sz w:val="24"/>
                <w:szCs w:val="24"/>
                <w:u w:val="double"/>
              </w:rPr>
              <w:t>171,128</w:t>
            </w: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Short term liabilities:</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Bank overdraft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532</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Short term borrowings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197</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764" w:type="dxa"/>
            <w:gridSpan w:val="3"/>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Short term lease liabilities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15,618</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Other creditors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9,729</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Trade creditors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u w:val="single"/>
              </w:rPr>
            </w:pPr>
            <w:r w:rsidRPr="00C738FE">
              <w:rPr>
                <w:rFonts w:ascii="Times New Roman" w:eastAsia="Times New Roman" w:hAnsi="Times New Roman" w:cs="Times New Roman"/>
                <w:color w:val="000000"/>
                <w:sz w:val="24"/>
                <w:szCs w:val="24"/>
                <w:u w:val="single"/>
              </w:rPr>
              <w:t>6,592</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764" w:type="dxa"/>
            <w:gridSpan w:val="3"/>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Total short term liabilities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32,668</w:t>
            </w: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Long-Term Liabilities: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Long term borrowings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985</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764" w:type="dxa"/>
            <w:gridSpan w:val="3"/>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Long term lease liabilities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209</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Staff entitlements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11,069</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r w:rsidRPr="00C738FE">
              <w:rPr>
                <w:rFonts w:ascii="Times New Roman" w:eastAsia="Times New Roman" w:hAnsi="Times New Roman" w:cs="Times New Roman"/>
                <w:color w:val="000000"/>
                <w:sz w:val="24"/>
                <w:szCs w:val="24"/>
              </w:rPr>
              <w:t xml:space="preserve">Superannuation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color w:val="000000"/>
                <w:sz w:val="24"/>
                <w:szCs w:val="24"/>
                <w:u w:val="single"/>
              </w:rPr>
            </w:pPr>
            <w:r w:rsidRPr="00C738FE">
              <w:rPr>
                <w:rFonts w:ascii="Times New Roman" w:eastAsia="Times New Roman" w:hAnsi="Times New Roman" w:cs="Times New Roman"/>
                <w:color w:val="000000"/>
                <w:sz w:val="24"/>
                <w:szCs w:val="24"/>
                <w:u w:val="single"/>
              </w:rPr>
              <w:t>5,825</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color w:val="000000"/>
                <w:sz w:val="24"/>
                <w:szCs w:val="24"/>
              </w:rPr>
            </w:pP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Total long term liabilities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b/>
                <w:bCs/>
                <w:color w:val="000000"/>
                <w:sz w:val="24"/>
                <w:szCs w:val="24"/>
                <w:u w:val="single"/>
              </w:rPr>
            </w:pPr>
            <w:r w:rsidRPr="00C738FE">
              <w:rPr>
                <w:rFonts w:ascii="Times New Roman" w:eastAsia="Times New Roman" w:hAnsi="Times New Roman" w:cs="Times New Roman"/>
                <w:b/>
                <w:bCs/>
                <w:color w:val="000000"/>
                <w:sz w:val="24"/>
                <w:szCs w:val="24"/>
                <w:u w:val="single"/>
              </w:rPr>
              <w:t>18,088</w:t>
            </w:r>
          </w:p>
        </w:tc>
      </w:tr>
      <w:tr w:rsidR="00C738FE" w:rsidRPr="00C738FE" w:rsidTr="00C738FE">
        <w:trPr>
          <w:trHeight w:val="300"/>
        </w:trPr>
        <w:tc>
          <w:tcPr>
            <w:tcW w:w="3614" w:type="dxa"/>
            <w:gridSpan w:val="2"/>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Total </w:t>
            </w:r>
            <w:r w:rsidR="00F57EBF" w:rsidRPr="00C738FE">
              <w:rPr>
                <w:rFonts w:ascii="Times New Roman" w:eastAsia="Times New Roman" w:hAnsi="Times New Roman" w:cs="Times New Roman"/>
                <w:b/>
                <w:bCs/>
                <w:color w:val="000000"/>
                <w:sz w:val="24"/>
                <w:szCs w:val="24"/>
              </w:rPr>
              <w:t>liabilities</w:t>
            </w:r>
            <w:r w:rsidRPr="00C738FE">
              <w:rPr>
                <w:rFonts w:ascii="Times New Roman" w:eastAsia="Times New Roman" w:hAnsi="Times New Roman" w:cs="Times New Roman"/>
                <w:b/>
                <w:bCs/>
                <w:color w:val="000000"/>
                <w:sz w:val="24"/>
                <w:szCs w:val="24"/>
              </w:rPr>
              <w:t xml:space="preserve">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50,756</w:t>
            </w:r>
          </w:p>
        </w:tc>
      </w:tr>
      <w:tr w:rsidR="00C738FE" w:rsidRPr="00C738FE" w:rsidTr="00C738FE">
        <w:trPr>
          <w:trHeight w:val="300"/>
        </w:trPr>
        <w:tc>
          <w:tcPr>
            <w:tcW w:w="3464"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Equity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126,197</w:t>
            </w:r>
          </w:p>
        </w:tc>
      </w:tr>
      <w:tr w:rsidR="00C738FE" w:rsidRPr="00C738FE" w:rsidTr="00C738FE">
        <w:trPr>
          <w:trHeight w:val="300"/>
        </w:trPr>
        <w:tc>
          <w:tcPr>
            <w:tcW w:w="3464"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Income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b/>
                <w:bCs/>
                <w:color w:val="000000"/>
                <w:sz w:val="24"/>
                <w:szCs w:val="24"/>
                <w:u w:val="single"/>
              </w:rPr>
            </w:pPr>
            <w:r w:rsidRPr="00C738FE">
              <w:rPr>
                <w:rFonts w:ascii="Times New Roman" w:eastAsia="Times New Roman" w:hAnsi="Times New Roman" w:cs="Times New Roman"/>
                <w:b/>
                <w:bCs/>
                <w:color w:val="000000"/>
                <w:sz w:val="24"/>
                <w:szCs w:val="24"/>
                <w:u w:val="single"/>
              </w:rPr>
              <w:t>18,254</w:t>
            </w:r>
          </w:p>
        </w:tc>
      </w:tr>
      <w:tr w:rsidR="00C738FE" w:rsidRPr="00C738FE" w:rsidTr="00C738FE">
        <w:trPr>
          <w:trHeight w:val="300"/>
        </w:trPr>
        <w:tc>
          <w:tcPr>
            <w:tcW w:w="3764" w:type="dxa"/>
            <w:gridSpan w:val="3"/>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r w:rsidRPr="00C738FE">
              <w:rPr>
                <w:rFonts w:ascii="Times New Roman" w:eastAsia="Times New Roman" w:hAnsi="Times New Roman" w:cs="Times New Roman"/>
                <w:b/>
                <w:bCs/>
                <w:color w:val="000000"/>
                <w:sz w:val="24"/>
                <w:szCs w:val="24"/>
              </w:rPr>
              <w:t xml:space="preserve">Retained earnings, Equity and </w:t>
            </w:r>
            <w:r w:rsidR="00F57EBF" w:rsidRPr="00C738FE">
              <w:rPr>
                <w:rFonts w:ascii="Times New Roman" w:eastAsia="Times New Roman" w:hAnsi="Times New Roman" w:cs="Times New Roman"/>
                <w:b/>
                <w:bCs/>
                <w:color w:val="000000"/>
                <w:sz w:val="24"/>
                <w:szCs w:val="24"/>
              </w:rPr>
              <w:t>Liabilities</w:t>
            </w:r>
            <w:r w:rsidRPr="00C738FE">
              <w:rPr>
                <w:rFonts w:ascii="Times New Roman" w:eastAsia="Times New Roman" w:hAnsi="Times New Roman" w:cs="Times New Roman"/>
                <w:b/>
                <w:bCs/>
                <w:color w:val="000000"/>
                <w:sz w:val="24"/>
                <w:szCs w:val="24"/>
              </w:rPr>
              <w:t xml:space="preserve"> </w:t>
            </w: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3516"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50"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rPr>
                <w:rFonts w:ascii="Times New Roman" w:eastAsia="Times New Roman" w:hAnsi="Times New Roman" w:cs="Times New Roman"/>
                <w:b/>
                <w:bCs/>
                <w:color w:val="000000"/>
                <w:sz w:val="24"/>
                <w:szCs w:val="24"/>
              </w:rPr>
            </w:pPr>
          </w:p>
        </w:tc>
        <w:tc>
          <w:tcPr>
            <w:tcW w:w="1402" w:type="dxa"/>
            <w:tcBorders>
              <w:top w:val="nil"/>
              <w:left w:val="nil"/>
              <w:bottom w:val="nil"/>
              <w:right w:val="nil"/>
            </w:tcBorders>
            <w:shd w:val="clear" w:color="auto" w:fill="auto"/>
            <w:noWrap/>
            <w:vAlign w:val="bottom"/>
            <w:hideMark/>
          </w:tcPr>
          <w:p w:rsidR="00C738FE" w:rsidRPr="00C738FE" w:rsidRDefault="00C738FE" w:rsidP="00C738FE">
            <w:pPr>
              <w:spacing w:after="0" w:line="240" w:lineRule="auto"/>
              <w:jc w:val="right"/>
              <w:rPr>
                <w:rFonts w:ascii="Times New Roman" w:eastAsia="Times New Roman" w:hAnsi="Times New Roman" w:cs="Times New Roman"/>
                <w:b/>
                <w:bCs/>
                <w:color w:val="000000"/>
                <w:sz w:val="24"/>
                <w:szCs w:val="24"/>
                <w:u w:val="double"/>
              </w:rPr>
            </w:pPr>
            <w:r w:rsidRPr="00C738FE">
              <w:rPr>
                <w:rFonts w:ascii="Times New Roman" w:eastAsia="Times New Roman" w:hAnsi="Times New Roman" w:cs="Times New Roman"/>
                <w:b/>
                <w:bCs/>
                <w:color w:val="000000"/>
                <w:sz w:val="24"/>
                <w:szCs w:val="24"/>
                <w:u w:val="double"/>
              </w:rPr>
              <w:t>195,207</w:t>
            </w:r>
          </w:p>
        </w:tc>
      </w:tr>
    </w:tbl>
    <w:p w:rsidR="00C738FE" w:rsidRPr="00C738FE" w:rsidRDefault="00C738FE" w:rsidP="00B57546">
      <w:pPr>
        <w:spacing w:line="480" w:lineRule="auto"/>
        <w:rPr>
          <w:rFonts w:ascii="Times New Roman" w:hAnsi="Times New Roman" w:cs="Times New Roman"/>
          <w:b/>
          <w:sz w:val="24"/>
          <w:szCs w:val="24"/>
        </w:rPr>
      </w:pPr>
    </w:p>
    <w:p w:rsidR="005C2850" w:rsidRDefault="005C2850" w:rsidP="00B57546">
      <w:pPr>
        <w:spacing w:line="480" w:lineRule="auto"/>
        <w:rPr>
          <w:rFonts w:ascii="Times New Roman" w:hAnsi="Times New Roman" w:cs="Times New Roman"/>
          <w:sz w:val="24"/>
          <w:szCs w:val="24"/>
        </w:rPr>
      </w:pPr>
    </w:p>
    <w:p w:rsidR="005C2850" w:rsidRDefault="005C2850" w:rsidP="00B57546">
      <w:pPr>
        <w:spacing w:line="480" w:lineRule="auto"/>
        <w:rPr>
          <w:rFonts w:ascii="Times New Roman" w:hAnsi="Times New Roman" w:cs="Times New Roman"/>
          <w:sz w:val="24"/>
          <w:szCs w:val="24"/>
        </w:rPr>
      </w:pPr>
    </w:p>
    <w:p w:rsidR="005C2850" w:rsidRDefault="00B57546" w:rsidP="00B57546">
      <w:pPr>
        <w:spacing w:line="480" w:lineRule="auto"/>
        <w:rPr>
          <w:rFonts w:ascii="Times New Roman" w:hAnsi="Times New Roman" w:cs="Times New Roman"/>
          <w:sz w:val="24"/>
          <w:szCs w:val="24"/>
        </w:rPr>
      </w:pPr>
      <w:r w:rsidRPr="00B57546">
        <w:rPr>
          <w:rFonts w:ascii="Times New Roman" w:hAnsi="Times New Roman" w:cs="Times New Roman"/>
          <w:sz w:val="24"/>
          <w:szCs w:val="24"/>
        </w:rPr>
        <w:lastRenderedPageBreak/>
        <w:t xml:space="preserve">c) </w:t>
      </w:r>
      <w:r w:rsidR="005C2850" w:rsidRPr="005C2850">
        <w:rPr>
          <w:rFonts w:ascii="Times New Roman" w:hAnsi="Times New Roman" w:cs="Times New Roman"/>
          <w:b/>
          <w:sz w:val="24"/>
          <w:szCs w:val="24"/>
        </w:rPr>
        <w:t>Ability to Pay Short Term Debt</w:t>
      </w:r>
      <w:r w:rsidR="005C2850">
        <w:rPr>
          <w:rFonts w:ascii="Times New Roman" w:hAnsi="Times New Roman" w:cs="Times New Roman"/>
          <w:sz w:val="24"/>
          <w:szCs w:val="24"/>
        </w:rPr>
        <w:t xml:space="preserve"> </w:t>
      </w:r>
    </w:p>
    <w:p w:rsidR="00B57546" w:rsidRDefault="00B57546" w:rsidP="005C2850">
      <w:pPr>
        <w:spacing w:line="480" w:lineRule="auto"/>
        <w:ind w:firstLine="720"/>
        <w:rPr>
          <w:rFonts w:ascii="Times New Roman" w:hAnsi="Times New Roman" w:cs="Times New Roman"/>
          <w:sz w:val="24"/>
          <w:szCs w:val="24"/>
        </w:rPr>
      </w:pPr>
      <w:r w:rsidRPr="00B57546">
        <w:rPr>
          <w:rFonts w:ascii="Times New Roman" w:hAnsi="Times New Roman" w:cs="Times New Roman"/>
          <w:sz w:val="24"/>
          <w:szCs w:val="24"/>
        </w:rPr>
        <w:t>The liquidity of a business is essential in paying short-term debts when they fall due (</w:t>
      </w:r>
      <w:proofErr w:type="spellStart"/>
      <w:r w:rsidRPr="00B57546">
        <w:rPr>
          <w:rFonts w:ascii="Times New Roman" w:hAnsi="Times New Roman" w:cs="Times New Roman"/>
          <w:sz w:val="24"/>
          <w:szCs w:val="24"/>
        </w:rPr>
        <w:t>Hiadlovský</w:t>
      </w:r>
      <w:proofErr w:type="spellEnd"/>
      <w:r w:rsidRPr="00B57546">
        <w:rPr>
          <w:rFonts w:ascii="Times New Roman" w:hAnsi="Times New Roman" w:cs="Times New Roman"/>
          <w:sz w:val="24"/>
          <w:szCs w:val="24"/>
        </w:rPr>
        <w:t xml:space="preserve">, </w:t>
      </w:r>
      <w:proofErr w:type="spellStart"/>
      <w:r w:rsidRPr="00B57546">
        <w:rPr>
          <w:rFonts w:ascii="Times New Roman" w:hAnsi="Times New Roman" w:cs="Times New Roman"/>
          <w:sz w:val="24"/>
          <w:szCs w:val="24"/>
        </w:rPr>
        <w:t>Rybovičová</w:t>
      </w:r>
      <w:proofErr w:type="spellEnd"/>
      <w:r w:rsidRPr="00B57546">
        <w:rPr>
          <w:rFonts w:ascii="Times New Roman" w:hAnsi="Times New Roman" w:cs="Times New Roman"/>
          <w:sz w:val="24"/>
          <w:szCs w:val="24"/>
        </w:rPr>
        <w:t xml:space="preserve"> &amp; </w:t>
      </w:r>
      <w:proofErr w:type="spellStart"/>
      <w:r w:rsidRPr="00B57546">
        <w:rPr>
          <w:rFonts w:ascii="Times New Roman" w:hAnsi="Times New Roman" w:cs="Times New Roman"/>
          <w:sz w:val="24"/>
          <w:szCs w:val="24"/>
        </w:rPr>
        <w:t>Vinczeova</w:t>
      </w:r>
      <w:proofErr w:type="spellEnd"/>
      <w:r w:rsidRPr="00B57546">
        <w:rPr>
          <w:rFonts w:ascii="Times New Roman" w:hAnsi="Times New Roman" w:cs="Times New Roman"/>
          <w:sz w:val="24"/>
          <w:szCs w:val="24"/>
        </w:rPr>
        <w:t>, 2016). An appropriate ratio to assess the liquidity of the hospital is the current ratio calculated by dividing the current assets by the current liabilities of the hospital. From the calculation below, the current ratio is 1.39 indicating the hospital is in a position to settle short debt in time. A current ratio higher than1 implies liquidity health while a value below 1 indicates liquidity problems (</w:t>
      </w:r>
      <w:proofErr w:type="spellStart"/>
      <w:r w:rsidRPr="00B57546">
        <w:rPr>
          <w:rFonts w:ascii="Times New Roman" w:hAnsi="Times New Roman" w:cs="Times New Roman"/>
          <w:sz w:val="24"/>
          <w:szCs w:val="24"/>
        </w:rPr>
        <w:t>Hiadlovský</w:t>
      </w:r>
      <w:proofErr w:type="spellEnd"/>
      <w:r w:rsidRPr="00B57546">
        <w:rPr>
          <w:rFonts w:ascii="Times New Roman" w:hAnsi="Times New Roman" w:cs="Times New Roman"/>
          <w:sz w:val="24"/>
          <w:szCs w:val="24"/>
        </w:rPr>
        <w:t xml:space="preserve">, </w:t>
      </w:r>
      <w:proofErr w:type="spellStart"/>
      <w:r w:rsidRPr="00B57546">
        <w:rPr>
          <w:rFonts w:ascii="Times New Roman" w:hAnsi="Times New Roman" w:cs="Times New Roman"/>
          <w:sz w:val="24"/>
          <w:szCs w:val="24"/>
        </w:rPr>
        <w:t>Rybovičová</w:t>
      </w:r>
      <w:proofErr w:type="spellEnd"/>
      <w:r w:rsidRPr="00B57546">
        <w:rPr>
          <w:rFonts w:ascii="Times New Roman" w:hAnsi="Times New Roman" w:cs="Times New Roman"/>
          <w:sz w:val="24"/>
          <w:szCs w:val="24"/>
        </w:rPr>
        <w:t xml:space="preserve"> &amp; </w:t>
      </w:r>
      <w:proofErr w:type="spellStart"/>
      <w:r w:rsidRPr="00B57546">
        <w:rPr>
          <w:rFonts w:ascii="Times New Roman" w:hAnsi="Times New Roman" w:cs="Times New Roman"/>
          <w:sz w:val="24"/>
          <w:szCs w:val="24"/>
        </w:rPr>
        <w:t>Vinczeova</w:t>
      </w:r>
      <w:proofErr w:type="spellEnd"/>
      <w:r w:rsidRPr="00B57546">
        <w:rPr>
          <w:rFonts w:ascii="Times New Roman" w:hAnsi="Times New Roman" w:cs="Times New Roman"/>
          <w:sz w:val="24"/>
          <w:szCs w:val="24"/>
        </w:rPr>
        <w:t xml:space="preserve">, 2016). </w:t>
      </w:r>
    </w:p>
    <w:tbl>
      <w:tblPr>
        <w:tblW w:w="6060" w:type="dxa"/>
        <w:tblInd w:w="95" w:type="dxa"/>
        <w:tblLook w:val="04A0"/>
      </w:tblPr>
      <w:tblGrid>
        <w:gridCol w:w="960"/>
        <w:gridCol w:w="1520"/>
        <w:gridCol w:w="1480"/>
        <w:gridCol w:w="960"/>
        <w:gridCol w:w="1140"/>
      </w:tblGrid>
      <w:tr w:rsidR="00F57EBF" w:rsidRPr="00EA5840" w:rsidTr="00F57EBF">
        <w:trPr>
          <w:trHeight w:val="300"/>
        </w:trPr>
        <w:tc>
          <w:tcPr>
            <w:tcW w:w="960" w:type="dxa"/>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b/>
                <w:bCs/>
                <w:color w:val="000000"/>
                <w:sz w:val="24"/>
                <w:szCs w:val="24"/>
              </w:rPr>
            </w:pPr>
          </w:p>
        </w:tc>
        <w:tc>
          <w:tcPr>
            <w:tcW w:w="1520" w:type="dxa"/>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57EBF" w:rsidRPr="00EA5840" w:rsidRDefault="00F57EBF" w:rsidP="00EA5840">
            <w:pPr>
              <w:spacing w:after="0" w:line="240" w:lineRule="auto"/>
              <w:jc w:val="center"/>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Amount ($000)</w:t>
            </w:r>
          </w:p>
        </w:tc>
      </w:tr>
      <w:tr w:rsidR="00F57EBF" w:rsidRPr="00EA5840" w:rsidTr="00F57EBF">
        <w:trPr>
          <w:trHeight w:val="300"/>
        </w:trPr>
        <w:tc>
          <w:tcPr>
            <w:tcW w:w="2480" w:type="dxa"/>
            <w:gridSpan w:val="2"/>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 xml:space="preserve">Current assets </w:t>
            </w:r>
          </w:p>
        </w:tc>
        <w:tc>
          <w:tcPr>
            <w:tcW w:w="1480" w:type="dxa"/>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57EBF" w:rsidRPr="00EA5840" w:rsidRDefault="00F57EBF" w:rsidP="00EA5840">
            <w:pPr>
              <w:spacing w:after="0" w:line="240" w:lineRule="auto"/>
              <w:jc w:val="center"/>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45,273</w:t>
            </w:r>
          </w:p>
        </w:tc>
      </w:tr>
      <w:tr w:rsidR="00F57EBF" w:rsidRPr="00EA5840" w:rsidTr="00F57EBF">
        <w:trPr>
          <w:trHeight w:val="300"/>
        </w:trPr>
        <w:tc>
          <w:tcPr>
            <w:tcW w:w="2480" w:type="dxa"/>
            <w:gridSpan w:val="2"/>
            <w:tcBorders>
              <w:top w:val="nil"/>
              <w:left w:val="nil"/>
              <w:bottom w:val="nil"/>
              <w:right w:val="nil"/>
            </w:tcBorders>
            <w:shd w:val="clear" w:color="auto" w:fill="auto"/>
            <w:noWrap/>
            <w:vAlign w:val="bottom"/>
            <w:hideMark/>
          </w:tcPr>
          <w:p w:rsidR="00F57EBF" w:rsidRPr="00EA5840" w:rsidRDefault="00EA5840" w:rsidP="00F57EBF">
            <w:pPr>
              <w:spacing w:after="0" w:line="240" w:lineRule="auto"/>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Current lia</w:t>
            </w:r>
            <w:r w:rsidR="00F57EBF" w:rsidRPr="00EA5840">
              <w:rPr>
                <w:rFonts w:ascii="Times New Roman" w:eastAsia="Times New Roman" w:hAnsi="Times New Roman" w:cs="Times New Roman"/>
                <w:color w:val="000000"/>
                <w:sz w:val="24"/>
                <w:szCs w:val="24"/>
              </w:rPr>
              <w:t>bi</w:t>
            </w:r>
            <w:r w:rsidRPr="00EA5840">
              <w:rPr>
                <w:rFonts w:ascii="Times New Roman" w:eastAsia="Times New Roman" w:hAnsi="Times New Roman" w:cs="Times New Roman"/>
                <w:color w:val="000000"/>
                <w:sz w:val="24"/>
                <w:szCs w:val="24"/>
              </w:rPr>
              <w:t>li</w:t>
            </w:r>
            <w:r w:rsidR="00F57EBF" w:rsidRPr="00EA5840">
              <w:rPr>
                <w:rFonts w:ascii="Times New Roman" w:eastAsia="Times New Roman" w:hAnsi="Times New Roman" w:cs="Times New Roman"/>
                <w:color w:val="000000"/>
                <w:sz w:val="24"/>
                <w:szCs w:val="24"/>
              </w:rPr>
              <w:t xml:space="preserve">ties </w:t>
            </w:r>
          </w:p>
        </w:tc>
        <w:tc>
          <w:tcPr>
            <w:tcW w:w="1480" w:type="dxa"/>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F57EBF" w:rsidRPr="00EA5840" w:rsidRDefault="00F57EBF" w:rsidP="00EA5840">
            <w:pPr>
              <w:spacing w:after="0" w:line="240" w:lineRule="auto"/>
              <w:jc w:val="center"/>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32,668</w:t>
            </w:r>
          </w:p>
        </w:tc>
      </w:tr>
      <w:tr w:rsidR="00F57EBF" w:rsidRPr="00EA5840" w:rsidTr="00F57EBF">
        <w:trPr>
          <w:trHeight w:val="300"/>
        </w:trPr>
        <w:tc>
          <w:tcPr>
            <w:tcW w:w="2480" w:type="dxa"/>
            <w:gridSpan w:val="2"/>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b/>
                <w:bCs/>
                <w:color w:val="000000"/>
                <w:sz w:val="24"/>
                <w:szCs w:val="24"/>
              </w:rPr>
            </w:pPr>
            <w:r w:rsidRPr="00EA5840">
              <w:rPr>
                <w:rFonts w:ascii="Times New Roman" w:eastAsia="Times New Roman" w:hAnsi="Times New Roman" w:cs="Times New Roman"/>
                <w:b/>
                <w:bCs/>
                <w:color w:val="000000"/>
                <w:sz w:val="24"/>
                <w:szCs w:val="24"/>
              </w:rPr>
              <w:t xml:space="preserve">Current ratio </w:t>
            </w:r>
          </w:p>
        </w:tc>
        <w:tc>
          <w:tcPr>
            <w:tcW w:w="1480" w:type="dxa"/>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F57EBF" w:rsidRPr="00EA5840" w:rsidRDefault="00F57EBF" w:rsidP="00F57EBF">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F57EBF" w:rsidRPr="00EA5840" w:rsidRDefault="00F57EBF" w:rsidP="00EA5840">
            <w:pPr>
              <w:spacing w:after="0" w:line="240" w:lineRule="auto"/>
              <w:jc w:val="center"/>
              <w:rPr>
                <w:rFonts w:ascii="Times New Roman" w:eastAsia="Times New Roman" w:hAnsi="Times New Roman" w:cs="Times New Roman"/>
                <w:b/>
                <w:bCs/>
                <w:color w:val="000000"/>
                <w:sz w:val="24"/>
                <w:szCs w:val="24"/>
              </w:rPr>
            </w:pPr>
            <w:r w:rsidRPr="00EA5840">
              <w:rPr>
                <w:rFonts w:ascii="Times New Roman" w:eastAsia="Times New Roman" w:hAnsi="Times New Roman" w:cs="Times New Roman"/>
                <w:b/>
                <w:bCs/>
                <w:color w:val="000000"/>
                <w:sz w:val="24"/>
                <w:szCs w:val="24"/>
              </w:rPr>
              <w:t>1.39</w:t>
            </w:r>
          </w:p>
        </w:tc>
      </w:tr>
    </w:tbl>
    <w:p w:rsidR="00F57EBF" w:rsidRPr="00B57546" w:rsidRDefault="00F57EBF" w:rsidP="00B57546">
      <w:pPr>
        <w:spacing w:line="480" w:lineRule="auto"/>
        <w:rPr>
          <w:rFonts w:ascii="Times New Roman" w:hAnsi="Times New Roman" w:cs="Times New Roman"/>
          <w:sz w:val="24"/>
          <w:szCs w:val="24"/>
        </w:rPr>
      </w:pPr>
    </w:p>
    <w:p w:rsidR="00B57546" w:rsidRDefault="00B57546" w:rsidP="00B57546">
      <w:pPr>
        <w:spacing w:line="480" w:lineRule="auto"/>
        <w:rPr>
          <w:rFonts w:ascii="Times New Roman" w:hAnsi="Times New Roman" w:cs="Times New Roman"/>
          <w:sz w:val="24"/>
          <w:szCs w:val="24"/>
        </w:rPr>
      </w:pPr>
      <w:r w:rsidRPr="005C2850">
        <w:rPr>
          <w:rFonts w:ascii="Times New Roman" w:hAnsi="Times New Roman" w:cs="Times New Roman"/>
          <w:b/>
          <w:sz w:val="24"/>
          <w:szCs w:val="24"/>
        </w:rPr>
        <w:t>d)</w:t>
      </w:r>
      <w:r w:rsidRPr="00B57546">
        <w:rPr>
          <w:rFonts w:ascii="Times New Roman" w:hAnsi="Times New Roman" w:cs="Times New Roman"/>
          <w:sz w:val="24"/>
          <w:szCs w:val="24"/>
        </w:rPr>
        <w:t xml:space="preserve"> If the staff entitlements were a current liability, the current liability would increase and result to current ratio of 1.04 as indicated below. Although, the current ratio is slightly above 1, the hospital would be having challenges in paying the short term obligations on agreed period. This ratio implies that the hospitals current </w:t>
      </w:r>
      <w:proofErr w:type="gramStart"/>
      <w:r w:rsidRPr="00B57546">
        <w:rPr>
          <w:rFonts w:ascii="Times New Roman" w:hAnsi="Times New Roman" w:cs="Times New Roman"/>
          <w:sz w:val="24"/>
          <w:szCs w:val="24"/>
        </w:rPr>
        <w:t>assets is</w:t>
      </w:r>
      <w:proofErr w:type="gramEnd"/>
      <w:r w:rsidRPr="00B57546">
        <w:rPr>
          <w:rFonts w:ascii="Times New Roman" w:hAnsi="Times New Roman" w:cs="Times New Roman"/>
          <w:sz w:val="24"/>
          <w:szCs w:val="24"/>
        </w:rPr>
        <w:t xml:space="preserve"> approximately equal to cur</w:t>
      </w:r>
      <w:r w:rsidR="00EA5840">
        <w:rPr>
          <w:rFonts w:ascii="Times New Roman" w:hAnsi="Times New Roman" w:cs="Times New Roman"/>
          <w:sz w:val="24"/>
          <w:szCs w:val="24"/>
        </w:rPr>
        <w:t>rent liabilities (a ratio of 1:1</w:t>
      </w:r>
      <w:r w:rsidRPr="00B57546">
        <w:rPr>
          <w:rFonts w:ascii="Times New Roman" w:hAnsi="Times New Roman" w:cs="Times New Roman"/>
          <w:sz w:val="24"/>
          <w:szCs w:val="24"/>
        </w:rPr>
        <w:t>). However, a ratio of 2:1 is considered appropriate in enhancing the liquidly of a business to prevent challenges in settling short-term debts (</w:t>
      </w:r>
      <w:proofErr w:type="spellStart"/>
      <w:r w:rsidRPr="00B57546">
        <w:rPr>
          <w:rFonts w:ascii="Times New Roman" w:hAnsi="Times New Roman" w:cs="Times New Roman"/>
          <w:sz w:val="24"/>
          <w:szCs w:val="24"/>
        </w:rPr>
        <w:t>Hiadlovský</w:t>
      </w:r>
      <w:proofErr w:type="spellEnd"/>
      <w:r w:rsidRPr="00B57546">
        <w:rPr>
          <w:rFonts w:ascii="Times New Roman" w:hAnsi="Times New Roman" w:cs="Times New Roman"/>
          <w:sz w:val="24"/>
          <w:szCs w:val="24"/>
        </w:rPr>
        <w:t xml:space="preserve">, </w:t>
      </w:r>
      <w:proofErr w:type="spellStart"/>
      <w:r w:rsidRPr="00B57546">
        <w:rPr>
          <w:rFonts w:ascii="Times New Roman" w:hAnsi="Times New Roman" w:cs="Times New Roman"/>
          <w:sz w:val="24"/>
          <w:szCs w:val="24"/>
        </w:rPr>
        <w:t>Rybovičová</w:t>
      </w:r>
      <w:proofErr w:type="spellEnd"/>
      <w:r w:rsidRPr="00B57546">
        <w:rPr>
          <w:rFonts w:ascii="Times New Roman" w:hAnsi="Times New Roman" w:cs="Times New Roman"/>
          <w:sz w:val="24"/>
          <w:szCs w:val="24"/>
        </w:rPr>
        <w:t xml:space="preserve"> &amp; </w:t>
      </w:r>
      <w:proofErr w:type="spellStart"/>
      <w:r w:rsidRPr="00B57546">
        <w:rPr>
          <w:rFonts w:ascii="Times New Roman" w:hAnsi="Times New Roman" w:cs="Times New Roman"/>
          <w:sz w:val="24"/>
          <w:szCs w:val="24"/>
        </w:rPr>
        <w:t>Vinczeova</w:t>
      </w:r>
      <w:proofErr w:type="spellEnd"/>
      <w:r w:rsidRPr="00B57546">
        <w:rPr>
          <w:rFonts w:ascii="Times New Roman" w:hAnsi="Times New Roman" w:cs="Times New Roman"/>
          <w:sz w:val="24"/>
          <w:szCs w:val="24"/>
        </w:rPr>
        <w:t>, 2016). Lack of settling debts on agreed period has higher chances of destroying the relationship between the business and the lenders and thus, affect future source of funding or credit supplies (</w:t>
      </w:r>
      <w:proofErr w:type="spellStart"/>
      <w:r w:rsidRPr="00B57546">
        <w:rPr>
          <w:rFonts w:ascii="Times New Roman" w:hAnsi="Times New Roman" w:cs="Times New Roman"/>
          <w:sz w:val="24"/>
          <w:szCs w:val="24"/>
        </w:rPr>
        <w:t>Hiadlovský</w:t>
      </w:r>
      <w:proofErr w:type="spellEnd"/>
      <w:r w:rsidRPr="00B57546">
        <w:rPr>
          <w:rFonts w:ascii="Times New Roman" w:hAnsi="Times New Roman" w:cs="Times New Roman"/>
          <w:sz w:val="24"/>
          <w:szCs w:val="24"/>
        </w:rPr>
        <w:t xml:space="preserve">, </w:t>
      </w:r>
      <w:proofErr w:type="spellStart"/>
      <w:r w:rsidRPr="00B57546">
        <w:rPr>
          <w:rFonts w:ascii="Times New Roman" w:hAnsi="Times New Roman" w:cs="Times New Roman"/>
          <w:sz w:val="24"/>
          <w:szCs w:val="24"/>
        </w:rPr>
        <w:t>Rybovičová</w:t>
      </w:r>
      <w:proofErr w:type="spellEnd"/>
      <w:r w:rsidRPr="00B57546">
        <w:rPr>
          <w:rFonts w:ascii="Times New Roman" w:hAnsi="Times New Roman" w:cs="Times New Roman"/>
          <w:sz w:val="24"/>
          <w:szCs w:val="24"/>
        </w:rPr>
        <w:t xml:space="preserve"> &amp; </w:t>
      </w:r>
      <w:proofErr w:type="spellStart"/>
      <w:r w:rsidRPr="00B57546">
        <w:rPr>
          <w:rFonts w:ascii="Times New Roman" w:hAnsi="Times New Roman" w:cs="Times New Roman"/>
          <w:sz w:val="24"/>
          <w:szCs w:val="24"/>
        </w:rPr>
        <w:t>Vinczeova</w:t>
      </w:r>
      <w:proofErr w:type="spellEnd"/>
      <w:r w:rsidRPr="00B57546">
        <w:rPr>
          <w:rFonts w:ascii="Times New Roman" w:hAnsi="Times New Roman" w:cs="Times New Roman"/>
          <w:sz w:val="24"/>
          <w:szCs w:val="24"/>
        </w:rPr>
        <w:t xml:space="preserve">, 2016). </w:t>
      </w:r>
    </w:p>
    <w:tbl>
      <w:tblPr>
        <w:tblW w:w="6060" w:type="dxa"/>
        <w:tblInd w:w="95" w:type="dxa"/>
        <w:tblLook w:val="04A0"/>
      </w:tblPr>
      <w:tblGrid>
        <w:gridCol w:w="2480"/>
        <w:gridCol w:w="1480"/>
        <w:gridCol w:w="960"/>
        <w:gridCol w:w="1140"/>
      </w:tblGrid>
      <w:tr w:rsidR="00EA5840" w:rsidRPr="00EA5840" w:rsidTr="00EA5840">
        <w:trPr>
          <w:trHeight w:val="300"/>
        </w:trPr>
        <w:tc>
          <w:tcPr>
            <w:tcW w:w="248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 xml:space="preserve">Current assets </w:t>
            </w:r>
          </w:p>
        </w:tc>
        <w:tc>
          <w:tcPr>
            <w:tcW w:w="148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jc w:val="right"/>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45,273</w:t>
            </w:r>
          </w:p>
        </w:tc>
      </w:tr>
      <w:tr w:rsidR="00EA5840" w:rsidRPr="00EA5840" w:rsidTr="00EA5840">
        <w:trPr>
          <w:trHeight w:val="300"/>
        </w:trPr>
        <w:tc>
          <w:tcPr>
            <w:tcW w:w="248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 xml:space="preserve">Current liabilities </w:t>
            </w:r>
          </w:p>
        </w:tc>
        <w:tc>
          <w:tcPr>
            <w:tcW w:w="148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jc w:val="right"/>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32,668</w:t>
            </w:r>
          </w:p>
        </w:tc>
      </w:tr>
      <w:tr w:rsidR="00EA5840" w:rsidRPr="00EA5840" w:rsidTr="00EA5840">
        <w:trPr>
          <w:trHeight w:val="300"/>
        </w:trPr>
        <w:tc>
          <w:tcPr>
            <w:tcW w:w="248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 xml:space="preserve">Staff entitlement </w:t>
            </w:r>
          </w:p>
        </w:tc>
        <w:tc>
          <w:tcPr>
            <w:tcW w:w="148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jc w:val="right"/>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11,069</w:t>
            </w:r>
          </w:p>
        </w:tc>
      </w:tr>
      <w:tr w:rsidR="00EA5840" w:rsidRPr="00EA5840" w:rsidTr="00EA5840">
        <w:trPr>
          <w:trHeight w:val="300"/>
        </w:trPr>
        <w:tc>
          <w:tcPr>
            <w:tcW w:w="3960" w:type="dxa"/>
            <w:gridSpan w:val="2"/>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 xml:space="preserve">Adjusted current liabilities </w:t>
            </w:r>
          </w:p>
        </w:tc>
        <w:tc>
          <w:tcPr>
            <w:tcW w:w="96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color w:val="000000"/>
                <w:sz w:val="24"/>
                <w:szCs w:val="24"/>
              </w:rPr>
            </w:pPr>
          </w:p>
        </w:tc>
        <w:tc>
          <w:tcPr>
            <w:tcW w:w="114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jc w:val="right"/>
              <w:rPr>
                <w:rFonts w:ascii="Times New Roman" w:eastAsia="Times New Roman" w:hAnsi="Times New Roman" w:cs="Times New Roman"/>
                <w:color w:val="000000"/>
                <w:sz w:val="24"/>
                <w:szCs w:val="24"/>
              </w:rPr>
            </w:pPr>
            <w:r w:rsidRPr="00EA5840">
              <w:rPr>
                <w:rFonts w:ascii="Times New Roman" w:eastAsia="Times New Roman" w:hAnsi="Times New Roman" w:cs="Times New Roman"/>
                <w:color w:val="000000"/>
                <w:sz w:val="24"/>
                <w:szCs w:val="24"/>
              </w:rPr>
              <w:t>43,737</w:t>
            </w:r>
          </w:p>
        </w:tc>
      </w:tr>
      <w:tr w:rsidR="00EA5840" w:rsidRPr="00EA5840" w:rsidTr="00EA5840">
        <w:trPr>
          <w:trHeight w:val="300"/>
        </w:trPr>
        <w:tc>
          <w:tcPr>
            <w:tcW w:w="248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b/>
                <w:bCs/>
                <w:color w:val="000000"/>
                <w:sz w:val="24"/>
                <w:szCs w:val="24"/>
              </w:rPr>
            </w:pPr>
            <w:r w:rsidRPr="00EA5840">
              <w:rPr>
                <w:rFonts w:ascii="Times New Roman" w:eastAsia="Times New Roman" w:hAnsi="Times New Roman" w:cs="Times New Roman"/>
                <w:b/>
                <w:bCs/>
                <w:color w:val="000000"/>
                <w:sz w:val="24"/>
                <w:szCs w:val="24"/>
              </w:rPr>
              <w:lastRenderedPageBreak/>
              <w:t xml:space="preserve">Current ratio </w:t>
            </w:r>
          </w:p>
        </w:tc>
        <w:tc>
          <w:tcPr>
            <w:tcW w:w="148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rPr>
                <w:rFonts w:ascii="Times New Roman" w:eastAsia="Times New Roman" w:hAnsi="Times New Roman" w:cs="Times New Roman"/>
                <w:b/>
                <w:bCs/>
                <w:color w:val="000000"/>
                <w:sz w:val="24"/>
                <w:szCs w:val="24"/>
              </w:rPr>
            </w:pPr>
          </w:p>
        </w:tc>
        <w:tc>
          <w:tcPr>
            <w:tcW w:w="1140" w:type="dxa"/>
            <w:tcBorders>
              <w:top w:val="nil"/>
              <w:left w:val="nil"/>
              <w:bottom w:val="nil"/>
              <w:right w:val="nil"/>
            </w:tcBorders>
            <w:shd w:val="clear" w:color="auto" w:fill="auto"/>
            <w:noWrap/>
            <w:vAlign w:val="bottom"/>
            <w:hideMark/>
          </w:tcPr>
          <w:p w:rsidR="00EA5840" w:rsidRPr="00EA5840" w:rsidRDefault="00EA5840" w:rsidP="00EA5840">
            <w:pPr>
              <w:spacing w:after="0" w:line="240" w:lineRule="auto"/>
              <w:jc w:val="right"/>
              <w:rPr>
                <w:rFonts w:ascii="Times New Roman" w:eastAsia="Times New Roman" w:hAnsi="Times New Roman" w:cs="Times New Roman"/>
                <w:b/>
                <w:bCs/>
                <w:color w:val="000000"/>
                <w:sz w:val="24"/>
                <w:szCs w:val="24"/>
              </w:rPr>
            </w:pPr>
            <w:r w:rsidRPr="00EA5840">
              <w:rPr>
                <w:rFonts w:ascii="Times New Roman" w:eastAsia="Times New Roman" w:hAnsi="Times New Roman" w:cs="Times New Roman"/>
                <w:b/>
                <w:bCs/>
                <w:color w:val="000000"/>
                <w:sz w:val="24"/>
                <w:szCs w:val="24"/>
              </w:rPr>
              <w:t>1.04</w:t>
            </w:r>
          </w:p>
        </w:tc>
      </w:tr>
    </w:tbl>
    <w:p w:rsidR="00EA5840" w:rsidRDefault="00EA5840" w:rsidP="00B57546">
      <w:pPr>
        <w:spacing w:line="480" w:lineRule="auto"/>
        <w:rPr>
          <w:rFonts w:ascii="Times New Roman" w:hAnsi="Times New Roman" w:cs="Times New Roman"/>
          <w:sz w:val="24"/>
          <w:szCs w:val="24"/>
        </w:rPr>
      </w:pPr>
    </w:p>
    <w:p w:rsidR="00B57546" w:rsidRPr="00B57546" w:rsidRDefault="00B57546" w:rsidP="00B57546">
      <w:pPr>
        <w:spacing w:line="480" w:lineRule="auto"/>
        <w:rPr>
          <w:rFonts w:ascii="Times New Roman" w:hAnsi="Times New Roman" w:cs="Times New Roman"/>
          <w:sz w:val="24"/>
          <w:szCs w:val="24"/>
        </w:rPr>
      </w:pPr>
      <w:r w:rsidRPr="005C2850">
        <w:rPr>
          <w:rFonts w:ascii="Times New Roman" w:hAnsi="Times New Roman" w:cs="Times New Roman"/>
          <w:b/>
          <w:sz w:val="24"/>
          <w:szCs w:val="24"/>
        </w:rPr>
        <w:t>e)</w:t>
      </w:r>
      <w:r w:rsidRPr="00B57546">
        <w:rPr>
          <w:rFonts w:ascii="Times New Roman" w:hAnsi="Times New Roman" w:cs="Times New Roman"/>
          <w:sz w:val="24"/>
          <w:szCs w:val="24"/>
        </w:rPr>
        <w:t xml:space="preserve"> The hospital experienced a net cash inflow in 2007/2008. This is evidenced by the net income generated by the hospital amounting to $18.254 million. This is a result of having higher cash inflows as opposed to cash outflows in operating activities. The operating cash outflows amounted to $138.029 million while the operating cash inflow amounted to $156.283. Thus, the hospital experienced a net cash inflow for the period ended 30th, June 2008.</w:t>
      </w:r>
    </w:p>
    <w:p w:rsidR="00B57546" w:rsidRPr="00EA5840" w:rsidRDefault="00B57546" w:rsidP="00EA5840">
      <w:pPr>
        <w:spacing w:line="480" w:lineRule="auto"/>
        <w:jc w:val="center"/>
        <w:rPr>
          <w:rFonts w:ascii="Times New Roman" w:hAnsi="Times New Roman" w:cs="Times New Roman"/>
          <w:b/>
          <w:sz w:val="24"/>
          <w:szCs w:val="24"/>
        </w:rPr>
      </w:pPr>
      <w:r w:rsidRPr="00EA5840">
        <w:rPr>
          <w:rFonts w:ascii="Times New Roman" w:hAnsi="Times New Roman" w:cs="Times New Roman"/>
          <w:b/>
          <w:sz w:val="24"/>
          <w:szCs w:val="24"/>
        </w:rPr>
        <w:t>Question 3</w:t>
      </w:r>
    </w:p>
    <w:p w:rsidR="00C601F6" w:rsidRDefault="00C601F6" w:rsidP="00B57546">
      <w:pPr>
        <w:spacing w:line="480" w:lineRule="auto"/>
        <w:rPr>
          <w:rFonts w:ascii="Times New Roman" w:hAnsi="Times New Roman" w:cs="Times New Roman"/>
          <w:b/>
          <w:sz w:val="24"/>
          <w:szCs w:val="24"/>
        </w:rPr>
      </w:pPr>
      <w:r w:rsidRPr="00C601F6">
        <w:rPr>
          <w:rFonts w:ascii="Times New Roman" w:hAnsi="Times New Roman" w:cs="Times New Roman"/>
          <w:b/>
          <w:sz w:val="24"/>
          <w:szCs w:val="24"/>
        </w:rPr>
        <w:t xml:space="preserve">a) Profit or Loss of Eastside Clinic </w:t>
      </w:r>
    </w:p>
    <w:tbl>
      <w:tblPr>
        <w:tblW w:w="6299" w:type="dxa"/>
        <w:tblInd w:w="95" w:type="dxa"/>
        <w:tblLook w:val="04A0"/>
      </w:tblPr>
      <w:tblGrid>
        <w:gridCol w:w="2341"/>
        <w:gridCol w:w="222"/>
        <w:gridCol w:w="1480"/>
        <w:gridCol w:w="960"/>
        <w:gridCol w:w="1296"/>
      </w:tblGrid>
      <w:tr w:rsidR="00166E05" w:rsidRPr="00166E05" w:rsidTr="00834EA9">
        <w:trPr>
          <w:trHeight w:val="300"/>
        </w:trPr>
        <w:tc>
          <w:tcPr>
            <w:tcW w:w="2563" w:type="dxa"/>
            <w:gridSpan w:val="2"/>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r w:rsidRPr="00166E05">
              <w:rPr>
                <w:rFonts w:ascii="Times New Roman" w:eastAsia="Times New Roman" w:hAnsi="Times New Roman" w:cs="Times New Roman"/>
                <w:color w:val="000000"/>
                <w:sz w:val="24"/>
                <w:szCs w:val="24"/>
              </w:rPr>
              <w:t xml:space="preserve">Number of patients </w:t>
            </w:r>
          </w:p>
        </w:tc>
        <w:tc>
          <w:tcPr>
            <w:tcW w:w="1480"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jc w:val="right"/>
              <w:rPr>
                <w:rFonts w:ascii="Times New Roman" w:eastAsia="Times New Roman" w:hAnsi="Times New Roman" w:cs="Times New Roman"/>
                <w:color w:val="000000"/>
                <w:sz w:val="24"/>
                <w:szCs w:val="24"/>
              </w:rPr>
            </w:pPr>
            <w:r w:rsidRPr="00166E05">
              <w:rPr>
                <w:rFonts w:ascii="Times New Roman" w:eastAsia="Times New Roman" w:hAnsi="Times New Roman" w:cs="Times New Roman"/>
                <w:color w:val="000000"/>
                <w:sz w:val="24"/>
                <w:szCs w:val="24"/>
              </w:rPr>
              <w:t>75,000</w:t>
            </w:r>
          </w:p>
        </w:tc>
      </w:tr>
      <w:tr w:rsidR="00166E05" w:rsidRPr="00166E05" w:rsidTr="00834EA9">
        <w:trPr>
          <w:trHeight w:val="300"/>
        </w:trPr>
        <w:tc>
          <w:tcPr>
            <w:tcW w:w="2563" w:type="dxa"/>
            <w:gridSpan w:val="2"/>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r w:rsidRPr="00166E05">
              <w:rPr>
                <w:rFonts w:ascii="Times New Roman" w:eastAsia="Times New Roman" w:hAnsi="Times New Roman" w:cs="Times New Roman"/>
                <w:color w:val="000000"/>
                <w:sz w:val="24"/>
                <w:szCs w:val="24"/>
              </w:rPr>
              <w:t xml:space="preserve">Revenue per patient </w:t>
            </w:r>
          </w:p>
        </w:tc>
        <w:tc>
          <w:tcPr>
            <w:tcW w:w="1480"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jc w:val="right"/>
              <w:rPr>
                <w:rFonts w:ascii="Times New Roman" w:eastAsia="Times New Roman" w:hAnsi="Times New Roman" w:cs="Times New Roman"/>
                <w:color w:val="000000"/>
                <w:sz w:val="24"/>
                <w:szCs w:val="24"/>
              </w:rPr>
            </w:pPr>
            <w:r w:rsidRPr="00166E05">
              <w:rPr>
                <w:rFonts w:ascii="Times New Roman" w:eastAsia="Times New Roman" w:hAnsi="Times New Roman" w:cs="Times New Roman"/>
                <w:color w:val="000000"/>
                <w:sz w:val="24"/>
                <w:szCs w:val="24"/>
              </w:rPr>
              <w:t xml:space="preserve">$100 </w:t>
            </w:r>
          </w:p>
        </w:tc>
      </w:tr>
      <w:tr w:rsidR="00166E05" w:rsidRPr="00166E05" w:rsidTr="00834EA9">
        <w:trPr>
          <w:trHeight w:val="300"/>
        </w:trPr>
        <w:tc>
          <w:tcPr>
            <w:tcW w:w="2563" w:type="dxa"/>
            <w:gridSpan w:val="2"/>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r w:rsidRPr="00166E05">
              <w:rPr>
                <w:rFonts w:ascii="Times New Roman" w:eastAsia="Times New Roman" w:hAnsi="Times New Roman" w:cs="Times New Roman"/>
                <w:color w:val="000000"/>
                <w:sz w:val="24"/>
                <w:szCs w:val="24"/>
              </w:rPr>
              <w:t xml:space="preserve">Total revenue </w:t>
            </w:r>
          </w:p>
        </w:tc>
        <w:tc>
          <w:tcPr>
            <w:tcW w:w="1480"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jc w:val="right"/>
              <w:rPr>
                <w:rFonts w:ascii="Times New Roman" w:eastAsia="Times New Roman" w:hAnsi="Times New Roman" w:cs="Times New Roman"/>
                <w:color w:val="000000"/>
                <w:sz w:val="24"/>
                <w:szCs w:val="24"/>
              </w:rPr>
            </w:pPr>
            <w:r w:rsidRPr="00166E05">
              <w:rPr>
                <w:rFonts w:ascii="Times New Roman" w:eastAsia="Times New Roman" w:hAnsi="Times New Roman" w:cs="Times New Roman"/>
                <w:color w:val="000000"/>
                <w:sz w:val="24"/>
                <w:szCs w:val="24"/>
              </w:rPr>
              <w:t xml:space="preserve">$7,500,000 </w:t>
            </w:r>
          </w:p>
        </w:tc>
      </w:tr>
      <w:tr w:rsidR="00166E05" w:rsidRPr="00166E05" w:rsidTr="00834EA9">
        <w:trPr>
          <w:trHeight w:val="300"/>
        </w:trPr>
        <w:tc>
          <w:tcPr>
            <w:tcW w:w="2563" w:type="dxa"/>
            <w:gridSpan w:val="2"/>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r w:rsidRPr="00166E05">
              <w:rPr>
                <w:rFonts w:ascii="Times New Roman" w:eastAsia="Times New Roman" w:hAnsi="Times New Roman" w:cs="Times New Roman"/>
                <w:color w:val="000000"/>
                <w:sz w:val="24"/>
                <w:szCs w:val="24"/>
              </w:rPr>
              <w:t xml:space="preserve">Total cost </w:t>
            </w:r>
          </w:p>
        </w:tc>
        <w:tc>
          <w:tcPr>
            <w:tcW w:w="1480"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color w:val="000000"/>
                <w:sz w:val="24"/>
                <w:szCs w:val="24"/>
              </w:rPr>
            </w:pPr>
          </w:p>
        </w:tc>
        <w:tc>
          <w:tcPr>
            <w:tcW w:w="1296"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jc w:val="right"/>
              <w:rPr>
                <w:rFonts w:ascii="Times New Roman" w:eastAsia="Times New Roman" w:hAnsi="Times New Roman" w:cs="Times New Roman"/>
                <w:color w:val="000000"/>
                <w:sz w:val="24"/>
                <w:szCs w:val="24"/>
                <w:u w:val="single"/>
              </w:rPr>
            </w:pPr>
            <w:r w:rsidRPr="00166E05">
              <w:rPr>
                <w:rFonts w:ascii="Times New Roman" w:eastAsia="Times New Roman" w:hAnsi="Times New Roman" w:cs="Times New Roman"/>
                <w:color w:val="000000"/>
                <w:sz w:val="24"/>
                <w:szCs w:val="24"/>
                <w:u w:val="single"/>
              </w:rPr>
              <w:t xml:space="preserve">$7,080,962 </w:t>
            </w:r>
          </w:p>
        </w:tc>
      </w:tr>
      <w:tr w:rsidR="00166E05" w:rsidRPr="00166E05" w:rsidTr="00834EA9">
        <w:trPr>
          <w:trHeight w:val="300"/>
        </w:trPr>
        <w:tc>
          <w:tcPr>
            <w:tcW w:w="2341"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b/>
                <w:bCs/>
                <w:color w:val="000000"/>
                <w:sz w:val="24"/>
                <w:szCs w:val="24"/>
              </w:rPr>
            </w:pPr>
            <w:r w:rsidRPr="00166E05">
              <w:rPr>
                <w:rFonts w:ascii="Times New Roman" w:eastAsia="Times New Roman" w:hAnsi="Times New Roman" w:cs="Times New Roman"/>
                <w:b/>
                <w:bCs/>
                <w:color w:val="000000"/>
                <w:sz w:val="24"/>
                <w:szCs w:val="24"/>
              </w:rPr>
              <w:t xml:space="preserve">Profit </w:t>
            </w:r>
          </w:p>
        </w:tc>
        <w:tc>
          <w:tcPr>
            <w:tcW w:w="222"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b/>
                <w:bCs/>
                <w:color w:val="000000"/>
                <w:sz w:val="24"/>
                <w:szCs w:val="24"/>
              </w:rPr>
            </w:pPr>
          </w:p>
        </w:tc>
        <w:tc>
          <w:tcPr>
            <w:tcW w:w="1480"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rPr>
                <w:rFonts w:ascii="Times New Roman" w:eastAsia="Times New Roman" w:hAnsi="Times New Roman" w:cs="Times New Roman"/>
                <w:b/>
                <w:bCs/>
                <w:color w:val="000000"/>
                <w:sz w:val="24"/>
                <w:szCs w:val="24"/>
                <w:u w:val="double"/>
              </w:rPr>
            </w:pPr>
          </w:p>
        </w:tc>
        <w:tc>
          <w:tcPr>
            <w:tcW w:w="1296" w:type="dxa"/>
            <w:tcBorders>
              <w:top w:val="nil"/>
              <w:left w:val="nil"/>
              <w:bottom w:val="nil"/>
              <w:right w:val="nil"/>
            </w:tcBorders>
            <w:shd w:val="clear" w:color="auto" w:fill="auto"/>
            <w:noWrap/>
            <w:vAlign w:val="bottom"/>
            <w:hideMark/>
          </w:tcPr>
          <w:p w:rsidR="00166E05" w:rsidRPr="00166E05" w:rsidRDefault="00166E05" w:rsidP="00166E05">
            <w:pPr>
              <w:spacing w:after="0" w:line="240" w:lineRule="auto"/>
              <w:jc w:val="right"/>
              <w:rPr>
                <w:rFonts w:ascii="Times New Roman" w:eastAsia="Times New Roman" w:hAnsi="Times New Roman" w:cs="Times New Roman"/>
                <w:b/>
                <w:bCs/>
                <w:color w:val="000000"/>
                <w:sz w:val="24"/>
                <w:szCs w:val="24"/>
                <w:u w:val="double"/>
              </w:rPr>
            </w:pPr>
            <w:r w:rsidRPr="00166E05">
              <w:rPr>
                <w:rFonts w:ascii="Times New Roman" w:eastAsia="Times New Roman" w:hAnsi="Times New Roman" w:cs="Times New Roman"/>
                <w:b/>
                <w:bCs/>
                <w:color w:val="000000"/>
                <w:sz w:val="24"/>
                <w:szCs w:val="24"/>
                <w:u w:val="double"/>
              </w:rPr>
              <w:t xml:space="preserve">$419,038 </w:t>
            </w:r>
          </w:p>
        </w:tc>
      </w:tr>
    </w:tbl>
    <w:p w:rsidR="00166E05" w:rsidRDefault="00166E05" w:rsidP="00B57546">
      <w:pPr>
        <w:spacing w:line="480" w:lineRule="auto"/>
        <w:rPr>
          <w:rFonts w:ascii="Times New Roman" w:hAnsi="Times New Roman" w:cs="Times New Roman"/>
          <w:b/>
          <w:sz w:val="24"/>
          <w:szCs w:val="24"/>
        </w:rPr>
      </w:pPr>
    </w:p>
    <w:p w:rsidR="00834EA9" w:rsidRDefault="00834EA9" w:rsidP="00B57546">
      <w:pPr>
        <w:spacing w:line="480" w:lineRule="auto"/>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Break Even Point </w:t>
      </w:r>
    </w:p>
    <w:tbl>
      <w:tblPr>
        <w:tblW w:w="8452" w:type="dxa"/>
        <w:tblInd w:w="93" w:type="dxa"/>
        <w:tblLook w:val="04A0"/>
      </w:tblPr>
      <w:tblGrid>
        <w:gridCol w:w="2035"/>
        <w:gridCol w:w="222"/>
        <w:gridCol w:w="222"/>
        <w:gridCol w:w="222"/>
        <w:gridCol w:w="3448"/>
        <w:gridCol w:w="2532"/>
      </w:tblGrid>
      <w:tr w:rsidR="00834EA9" w:rsidRPr="00834EA9" w:rsidTr="00834EA9">
        <w:trPr>
          <w:trHeight w:val="300"/>
        </w:trPr>
        <w:tc>
          <w:tcPr>
            <w:tcW w:w="8452" w:type="dxa"/>
            <w:gridSpan w:val="6"/>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BEP = Fixed Costs /(Revenue per patient - Variable cost per patient)</w:t>
            </w:r>
          </w:p>
        </w:tc>
      </w:tr>
      <w:tr w:rsidR="00834EA9" w:rsidRPr="00834EA9" w:rsidTr="00834EA9">
        <w:trPr>
          <w:trHeight w:val="300"/>
        </w:trPr>
        <w:tc>
          <w:tcPr>
            <w:tcW w:w="2232" w:type="dxa"/>
            <w:gridSpan w:val="2"/>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Total variable cost </w:t>
            </w: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3448"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jc w:val="right"/>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$2,113,500 </w:t>
            </w:r>
          </w:p>
        </w:tc>
        <w:tc>
          <w:tcPr>
            <w:tcW w:w="2532"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r>
      <w:tr w:rsidR="00834EA9" w:rsidRPr="00834EA9" w:rsidTr="00834EA9">
        <w:trPr>
          <w:trHeight w:val="300"/>
        </w:trPr>
        <w:tc>
          <w:tcPr>
            <w:tcW w:w="2232" w:type="dxa"/>
            <w:gridSpan w:val="2"/>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Number of patients </w:t>
            </w: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3448"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jc w:val="right"/>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75,000</w:t>
            </w:r>
          </w:p>
        </w:tc>
        <w:tc>
          <w:tcPr>
            <w:tcW w:w="2532"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r>
      <w:tr w:rsidR="00834EA9" w:rsidRPr="00834EA9" w:rsidTr="00834EA9">
        <w:trPr>
          <w:trHeight w:val="300"/>
        </w:trPr>
        <w:tc>
          <w:tcPr>
            <w:tcW w:w="2232" w:type="dxa"/>
            <w:gridSpan w:val="2"/>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Variable cost per patient </w:t>
            </w: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3448"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jc w:val="right"/>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$28.18 </w:t>
            </w:r>
          </w:p>
        </w:tc>
        <w:tc>
          <w:tcPr>
            <w:tcW w:w="2532"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r>
      <w:tr w:rsidR="00834EA9" w:rsidRPr="00834EA9" w:rsidTr="00834EA9">
        <w:trPr>
          <w:trHeight w:val="300"/>
        </w:trPr>
        <w:tc>
          <w:tcPr>
            <w:tcW w:w="2232" w:type="dxa"/>
            <w:gridSpan w:val="2"/>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Fixed costs </w:t>
            </w: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3448"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jc w:val="right"/>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$4,967,462 </w:t>
            </w:r>
          </w:p>
        </w:tc>
        <w:tc>
          <w:tcPr>
            <w:tcW w:w="2532"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r>
      <w:tr w:rsidR="00834EA9" w:rsidRPr="00834EA9" w:rsidTr="00834EA9">
        <w:trPr>
          <w:trHeight w:val="300"/>
        </w:trPr>
        <w:tc>
          <w:tcPr>
            <w:tcW w:w="2232" w:type="dxa"/>
            <w:gridSpan w:val="2"/>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Revenue per patient  </w:t>
            </w: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3448"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jc w:val="right"/>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100</w:t>
            </w:r>
          </w:p>
        </w:tc>
        <w:tc>
          <w:tcPr>
            <w:tcW w:w="2532"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r>
      <w:tr w:rsidR="00834EA9" w:rsidRPr="00834EA9" w:rsidTr="00834EA9">
        <w:trPr>
          <w:trHeight w:val="300"/>
        </w:trPr>
        <w:tc>
          <w:tcPr>
            <w:tcW w:w="2232" w:type="dxa"/>
            <w:gridSpan w:val="2"/>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Variable cost per patient </w:t>
            </w: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3448"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jc w:val="right"/>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$28.18 </w:t>
            </w:r>
          </w:p>
        </w:tc>
        <w:tc>
          <w:tcPr>
            <w:tcW w:w="2532"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r>
      <w:tr w:rsidR="00834EA9" w:rsidRPr="00834EA9" w:rsidTr="00834EA9">
        <w:trPr>
          <w:trHeight w:val="300"/>
        </w:trPr>
        <w:tc>
          <w:tcPr>
            <w:tcW w:w="2035"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BEP</w:t>
            </w:r>
          </w:p>
        </w:tc>
        <w:tc>
          <w:tcPr>
            <w:tcW w:w="197"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120"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p>
        </w:tc>
        <w:tc>
          <w:tcPr>
            <w:tcW w:w="3448"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jc w:val="right"/>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69</w:t>
            </w:r>
            <w:r w:rsidR="00797A2D">
              <w:rPr>
                <w:rFonts w:ascii="Times New Roman" w:eastAsia="Times New Roman" w:hAnsi="Times New Roman" w:cs="Times New Roman"/>
                <w:color w:val="000000"/>
                <w:sz w:val="24"/>
                <w:szCs w:val="24"/>
              </w:rPr>
              <w:t>,</w:t>
            </w:r>
            <w:r w:rsidRPr="00834EA9">
              <w:rPr>
                <w:rFonts w:ascii="Times New Roman" w:eastAsia="Times New Roman" w:hAnsi="Times New Roman" w:cs="Times New Roman"/>
                <w:color w:val="000000"/>
                <w:sz w:val="24"/>
                <w:szCs w:val="24"/>
              </w:rPr>
              <w:t>165</w:t>
            </w:r>
          </w:p>
        </w:tc>
        <w:tc>
          <w:tcPr>
            <w:tcW w:w="2532" w:type="dxa"/>
            <w:tcBorders>
              <w:top w:val="nil"/>
              <w:left w:val="nil"/>
              <w:bottom w:val="nil"/>
              <w:right w:val="nil"/>
            </w:tcBorders>
            <w:shd w:val="clear" w:color="auto" w:fill="auto"/>
            <w:noWrap/>
            <w:vAlign w:val="bottom"/>
            <w:hideMark/>
          </w:tcPr>
          <w:p w:rsidR="00834EA9" w:rsidRPr="00834EA9" w:rsidRDefault="00834EA9" w:rsidP="00834EA9">
            <w:pPr>
              <w:spacing w:after="0" w:line="240" w:lineRule="auto"/>
              <w:rPr>
                <w:rFonts w:ascii="Times New Roman" w:eastAsia="Times New Roman" w:hAnsi="Times New Roman" w:cs="Times New Roman"/>
                <w:color w:val="000000"/>
                <w:sz w:val="24"/>
                <w:szCs w:val="24"/>
              </w:rPr>
            </w:pPr>
            <w:r w:rsidRPr="00834EA9">
              <w:rPr>
                <w:rFonts w:ascii="Times New Roman" w:eastAsia="Times New Roman" w:hAnsi="Times New Roman" w:cs="Times New Roman"/>
                <w:color w:val="000000"/>
                <w:sz w:val="24"/>
                <w:szCs w:val="24"/>
              </w:rPr>
              <w:t xml:space="preserve">Patients </w:t>
            </w:r>
          </w:p>
        </w:tc>
      </w:tr>
    </w:tbl>
    <w:p w:rsidR="00834EA9" w:rsidRPr="00C601F6" w:rsidRDefault="00834EA9" w:rsidP="00B57546">
      <w:pPr>
        <w:spacing w:line="480" w:lineRule="auto"/>
        <w:rPr>
          <w:rFonts w:ascii="Times New Roman" w:hAnsi="Times New Roman" w:cs="Times New Roman"/>
          <w:b/>
          <w:sz w:val="24"/>
          <w:szCs w:val="24"/>
        </w:rPr>
      </w:pPr>
    </w:p>
    <w:p w:rsidR="00B57546" w:rsidRPr="00B57546" w:rsidRDefault="00B57546" w:rsidP="00B57546">
      <w:pPr>
        <w:spacing w:line="480" w:lineRule="auto"/>
        <w:rPr>
          <w:rFonts w:ascii="Times New Roman" w:hAnsi="Times New Roman" w:cs="Times New Roman"/>
          <w:sz w:val="24"/>
          <w:szCs w:val="24"/>
        </w:rPr>
      </w:pPr>
      <w:r w:rsidRPr="005C2850">
        <w:rPr>
          <w:rFonts w:ascii="Times New Roman" w:hAnsi="Times New Roman" w:cs="Times New Roman"/>
          <w:b/>
          <w:sz w:val="24"/>
          <w:szCs w:val="24"/>
        </w:rPr>
        <w:lastRenderedPageBreak/>
        <w:t>c)</w:t>
      </w:r>
      <w:r w:rsidRPr="00B57546">
        <w:rPr>
          <w:rFonts w:ascii="Times New Roman" w:hAnsi="Times New Roman" w:cs="Times New Roman"/>
          <w:sz w:val="24"/>
          <w:szCs w:val="24"/>
        </w:rPr>
        <w:t xml:space="preserve"> Accepting the proposal would not have any impact on the profitability of Eastside Clinic. This is attributable to the fact that, the revenue and costs remain the same. When the government was paying for 25,000 patients, these patients, therefore, paid nothing while the 50,000 (total 75,000 patients) patients pay $100 each. A new proposal states that the government would be paying $60 for each patient. This implies that the patients would be paying $40. Therefore, the revenue per patient remains $100 while the costs still remain the same. This type of government subsidy is meant to help the patients on accessing health care (Stabile &amp; Thomson, 2014). However, the subsidy doe not impacts directly to the profitability but have possible consequences of increased demand for healthcare services from the hospital. </w:t>
      </w:r>
    </w:p>
    <w:p w:rsidR="00B57546" w:rsidRPr="00B57546" w:rsidRDefault="00B57546" w:rsidP="00B57546">
      <w:pPr>
        <w:spacing w:line="480" w:lineRule="auto"/>
        <w:rPr>
          <w:rFonts w:ascii="Times New Roman" w:hAnsi="Times New Roman" w:cs="Times New Roman"/>
          <w:sz w:val="24"/>
          <w:szCs w:val="24"/>
        </w:rPr>
      </w:pPr>
      <w:r w:rsidRPr="005C2850">
        <w:rPr>
          <w:rFonts w:ascii="Times New Roman" w:hAnsi="Times New Roman" w:cs="Times New Roman"/>
          <w:b/>
          <w:sz w:val="24"/>
          <w:szCs w:val="24"/>
        </w:rPr>
        <w:t>d)</w:t>
      </w:r>
      <w:r w:rsidR="009A6250">
        <w:rPr>
          <w:rFonts w:ascii="Times New Roman" w:hAnsi="Times New Roman" w:cs="Times New Roman"/>
          <w:sz w:val="24"/>
          <w:szCs w:val="24"/>
        </w:rPr>
        <w:t xml:space="preserve"> T</w:t>
      </w:r>
      <w:r w:rsidRPr="00B57546">
        <w:rPr>
          <w:rFonts w:ascii="Times New Roman" w:hAnsi="Times New Roman" w:cs="Times New Roman"/>
          <w:sz w:val="24"/>
          <w:szCs w:val="24"/>
        </w:rPr>
        <w:t xml:space="preserve">he Clinic would experience a higher number of patients by accepting the proposal since the patients would find it affordable to access the facility. Thus, the proposal has a higher chance of increasing the projected number of patients to the clinic from 75,000 to a higher number. Consequently, the company can increase its profitability on increased revenue. Rejecting the proposal prompts the government to set up its own dispensary. Therefore, the demand for Eastside clinic services would reduce and impact significantly on the revenue generated by the hospital. The clinic would possibly fail to cover the fixed costs and thus result in losses. Therefore, I would advise the hospital to accept the proposal given the considerations discussed. </w:t>
      </w:r>
    </w:p>
    <w:p w:rsidR="00B57546" w:rsidRPr="009A6250" w:rsidRDefault="00B57546" w:rsidP="009A6250">
      <w:pPr>
        <w:spacing w:line="480" w:lineRule="auto"/>
        <w:jc w:val="center"/>
        <w:rPr>
          <w:rFonts w:ascii="Times New Roman" w:hAnsi="Times New Roman" w:cs="Times New Roman"/>
          <w:b/>
          <w:sz w:val="24"/>
          <w:szCs w:val="24"/>
        </w:rPr>
      </w:pPr>
      <w:r w:rsidRPr="009A6250">
        <w:rPr>
          <w:rFonts w:ascii="Times New Roman" w:hAnsi="Times New Roman" w:cs="Times New Roman"/>
          <w:b/>
          <w:sz w:val="24"/>
          <w:szCs w:val="24"/>
        </w:rPr>
        <w:t>Question 4</w:t>
      </w:r>
    </w:p>
    <w:p w:rsidR="00B57546" w:rsidRPr="009A6250" w:rsidRDefault="00B57546" w:rsidP="00B57546">
      <w:pPr>
        <w:spacing w:line="480" w:lineRule="auto"/>
        <w:rPr>
          <w:rFonts w:ascii="Times New Roman" w:hAnsi="Times New Roman" w:cs="Times New Roman"/>
          <w:b/>
          <w:sz w:val="24"/>
          <w:szCs w:val="24"/>
        </w:rPr>
      </w:pPr>
      <w:r w:rsidRPr="009A6250">
        <w:rPr>
          <w:rFonts w:ascii="Times New Roman" w:hAnsi="Times New Roman" w:cs="Times New Roman"/>
          <w:b/>
          <w:sz w:val="24"/>
          <w:szCs w:val="24"/>
        </w:rPr>
        <w:t xml:space="preserve">The </w:t>
      </w:r>
      <w:r w:rsidR="009A6250" w:rsidRPr="009A6250">
        <w:rPr>
          <w:rFonts w:ascii="Times New Roman" w:hAnsi="Times New Roman" w:cs="Times New Roman"/>
          <w:b/>
          <w:sz w:val="24"/>
          <w:szCs w:val="24"/>
        </w:rPr>
        <w:t xml:space="preserve">Importance of a Business Plan for </w:t>
      </w:r>
      <w:r w:rsidRPr="009A6250">
        <w:rPr>
          <w:rFonts w:ascii="Times New Roman" w:hAnsi="Times New Roman" w:cs="Times New Roman"/>
          <w:b/>
          <w:sz w:val="24"/>
          <w:szCs w:val="24"/>
        </w:rPr>
        <w:t>Dr</w:t>
      </w:r>
      <w:r w:rsidR="009A6250" w:rsidRPr="009A6250">
        <w:rPr>
          <w:rFonts w:ascii="Times New Roman" w:hAnsi="Times New Roman" w:cs="Times New Roman"/>
          <w:b/>
          <w:sz w:val="24"/>
          <w:szCs w:val="24"/>
        </w:rPr>
        <w:t xml:space="preserve">. </w:t>
      </w:r>
      <w:r w:rsidRPr="009A6250">
        <w:rPr>
          <w:rFonts w:ascii="Times New Roman" w:hAnsi="Times New Roman" w:cs="Times New Roman"/>
          <w:b/>
          <w:sz w:val="24"/>
          <w:szCs w:val="24"/>
        </w:rPr>
        <w:t>Tom</w:t>
      </w:r>
    </w:p>
    <w:p w:rsidR="00B57546" w:rsidRPr="00B57546" w:rsidRDefault="00B57546" w:rsidP="009A6250">
      <w:pPr>
        <w:spacing w:line="480" w:lineRule="auto"/>
        <w:ind w:firstLine="720"/>
        <w:rPr>
          <w:rFonts w:ascii="Times New Roman" w:hAnsi="Times New Roman" w:cs="Times New Roman"/>
          <w:sz w:val="24"/>
          <w:szCs w:val="24"/>
        </w:rPr>
      </w:pPr>
      <w:r w:rsidRPr="00B57546">
        <w:rPr>
          <w:rFonts w:ascii="Times New Roman" w:hAnsi="Times New Roman" w:cs="Times New Roman"/>
          <w:sz w:val="24"/>
          <w:szCs w:val="24"/>
        </w:rPr>
        <w:t xml:space="preserve">A business plan is a critical tool for business management and growth. It enables a business owner to develop a well-designed plan that clearly explains the vision of the business and the strategies for meeting the business objectives ("The Importance of a Business Plan |", </w:t>
      </w:r>
      <w:r w:rsidRPr="00B57546">
        <w:rPr>
          <w:rFonts w:ascii="Times New Roman" w:hAnsi="Times New Roman" w:cs="Times New Roman"/>
          <w:sz w:val="24"/>
          <w:szCs w:val="24"/>
        </w:rPr>
        <w:lastRenderedPageBreak/>
        <w:t xml:space="preserve">2016). A business plan has various benefits including mapping the vision, attracting financing, managing a business, communication tool and attracting team members among other benefits. A business plan explains the type of business and how the business intends to carry out its operations from one step to another together with financial projections. It also explains the management approach to business as well as other necessary information required to starting and running a business. </w:t>
      </w:r>
    </w:p>
    <w:p w:rsidR="00B57546" w:rsidRPr="00B57546" w:rsidRDefault="00B57546" w:rsidP="009A6250">
      <w:pPr>
        <w:spacing w:line="480" w:lineRule="auto"/>
        <w:ind w:firstLine="720"/>
        <w:rPr>
          <w:rFonts w:ascii="Times New Roman" w:hAnsi="Times New Roman" w:cs="Times New Roman"/>
          <w:sz w:val="24"/>
          <w:szCs w:val="24"/>
        </w:rPr>
      </w:pPr>
      <w:r w:rsidRPr="00B57546">
        <w:rPr>
          <w:rFonts w:ascii="Times New Roman" w:hAnsi="Times New Roman" w:cs="Times New Roman"/>
          <w:sz w:val="24"/>
          <w:szCs w:val="24"/>
        </w:rPr>
        <w:t xml:space="preserve">A business plan explains the goals and objectives of a business and gives a direction on how to achieve them. A financial plan is one of the important elements of a business plan that communicates on intended financial goals and how to achieve them ("The Importance of a Business Plan |", 2016). By preparing a business plan, Dr. Tom would develop a forecast and plan his resources with an objective of meeting such financial goals. The GP center would probably require a substantial capital requirement and thus, the need for external financing to meet the financial goals. Therefore, lenders require a business plan to access the potential of the healthcare facility to meet both short-term obligations and long obligations of repaying the borrowed funds. Therefore, a business plan acts a communication media where the lenders assess the projected financial performance of the new business and make a decision on funding the project. </w:t>
      </w:r>
      <w:proofErr w:type="gramStart"/>
      <w:r w:rsidRPr="00B57546">
        <w:rPr>
          <w:rFonts w:ascii="Times New Roman" w:hAnsi="Times New Roman" w:cs="Times New Roman"/>
          <w:sz w:val="24"/>
          <w:szCs w:val="24"/>
        </w:rPr>
        <w:t>for</w:t>
      </w:r>
      <w:proofErr w:type="gramEnd"/>
      <w:r w:rsidRPr="00B57546">
        <w:rPr>
          <w:rFonts w:ascii="Times New Roman" w:hAnsi="Times New Roman" w:cs="Times New Roman"/>
          <w:sz w:val="24"/>
          <w:szCs w:val="24"/>
        </w:rPr>
        <w:t xml:space="preserve"> instance, the lenders can assess the liquidity of the intended business by evaluating liquidity ratios from the projected financial performance in the business plan. </w:t>
      </w:r>
    </w:p>
    <w:p w:rsidR="00B57546" w:rsidRPr="009A6250" w:rsidRDefault="00B57546" w:rsidP="009A6250">
      <w:pPr>
        <w:spacing w:line="480" w:lineRule="auto"/>
        <w:jc w:val="center"/>
        <w:rPr>
          <w:rFonts w:ascii="Times New Roman" w:hAnsi="Times New Roman" w:cs="Times New Roman"/>
          <w:b/>
          <w:sz w:val="24"/>
          <w:szCs w:val="24"/>
        </w:rPr>
      </w:pPr>
      <w:r w:rsidRPr="009A6250">
        <w:rPr>
          <w:rFonts w:ascii="Times New Roman" w:hAnsi="Times New Roman" w:cs="Times New Roman"/>
          <w:b/>
          <w:sz w:val="24"/>
          <w:szCs w:val="24"/>
        </w:rPr>
        <w:t>Question 5</w:t>
      </w:r>
    </w:p>
    <w:p w:rsidR="00B57546" w:rsidRPr="00B57546" w:rsidRDefault="00B57546" w:rsidP="009A6250">
      <w:pPr>
        <w:spacing w:line="480" w:lineRule="auto"/>
        <w:ind w:firstLine="720"/>
        <w:rPr>
          <w:rFonts w:ascii="Times New Roman" w:hAnsi="Times New Roman" w:cs="Times New Roman"/>
          <w:sz w:val="24"/>
          <w:szCs w:val="24"/>
        </w:rPr>
      </w:pPr>
      <w:r w:rsidRPr="00B57546">
        <w:rPr>
          <w:rFonts w:ascii="Times New Roman" w:hAnsi="Times New Roman" w:cs="Times New Roman"/>
          <w:sz w:val="24"/>
          <w:szCs w:val="24"/>
        </w:rPr>
        <w:t xml:space="preserve">A company can report a high net profit while the bank account has less cash at the end of a financial year than at the beginning of a financial year. The differences are usually brought by the accounting approach used by the bank. An accrual accounting recognizes revenue or expense </w:t>
      </w:r>
      <w:r w:rsidRPr="00B57546">
        <w:rPr>
          <w:rFonts w:ascii="Times New Roman" w:hAnsi="Times New Roman" w:cs="Times New Roman"/>
          <w:sz w:val="24"/>
          <w:szCs w:val="24"/>
        </w:rPr>
        <w:lastRenderedPageBreak/>
        <w:t>when they are earned rather than when they are paid (</w:t>
      </w:r>
      <w:proofErr w:type="spellStart"/>
      <w:r w:rsidRPr="00B57546">
        <w:rPr>
          <w:rFonts w:ascii="Times New Roman" w:hAnsi="Times New Roman" w:cs="Times New Roman"/>
          <w:sz w:val="24"/>
          <w:szCs w:val="24"/>
        </w:rPr>
        <w:t>Gnanarajah</w:t>
      </w:r>
      <w:proofErr w:type="spellEnd"/>
      <w:r w:rsidRPr="00B57546">
        <w:rPr>
          <w:rFonts w:ascii="Times New Roman" w:hAnsi="Times New Roman" w:cs="Times New Roman"/>
          <w:sz w:val="24"/>
          <w:szCs w:val="24"/>
        </w:rPr>
        <w:t xml:space="preserve">, 2014). Therefore at the time of preparation of financial reports, the company can be owed or owe another stakeholder some amount of money. Therefore, the items indicated by the end of a financial year in financial reports may not be actually received or paid by the business. For instance, a company can sell goods worth $1 million on credit just before the preparation of financial reports or when the due date for such debt is still far. Accrual accounting records such sales at the date of the transaction but not on the date of payment. Therefore, the cash at the bank would be less since such debt has not been received by the business. </w:t>
      </w:r>
    </w:p>
    <w:p w:rsidR="00B57546" w:rsidRPr="00B57546" w:rsidRDefault="00B57546" w:rsidP="009A6250">
      <w:pPr>
        <w:spacing w:line="480" w:lineRule="auto"/>
        <w:ind w:firstLine="720"/>
        <w:rPr>
          <w:rFonts w:ascii="Times New Roman" w:hAnsi="Times New Roman" w:cs="Times New Roman"/>
          <w:sz w:val="24"/>
          <w:szCs w:val="24"/>
        </w:rPr>
      </w:pPr>
      <w:r w:rsidRPr="00B57546">
        <w:rPr>
          <w:rFonts w:ascii="Times New Roman" w:hAnsi="Times New Roman" w:cs="Times New Roman"/>
          <w:sz w:val="24"/>
          <w:szCs w:val="24"/>
        </w:rPr>
        <w:t>A company can also report a net loss when the cash at bank at the end of a financial year is more than at the start of the year. This is also attributable to accrual accounting, the approach that recognizes revenues or expenses at the time of transaction rather than on payment or receipt. For instance, the company could owe a creditor amount worth $1million and such amount is not paid before preparation of financial reports. Therefore, the reports indicate $1million was paid to creditors while in the actual sense the company has not yet paid the creditor particularly when the due date is far. Thus, the cash at bank worth $1 million belongs to creditors and not the company hence more cash at bank at the end of the year.</w:t>
      </w:r>
    </w:p>
    <w:p w:rsidR="009A6250" w:rsidRDefault="009A6250" w:rsidP="00B57546">
      <w:pPr>
        <w:spacing w:line="480" w:lineRule="auto"/>
        <w:rPr>
          <w:rFonts w:ascii="Times New Roman" w:hAnsi="Times New Roman" w:cs="Times New Roman"/>
          <w:sz w:val="24"/>
          <w:szCs w:val="24"/>
        </w:rPr>
      </w:pPr>
    </w:p>
    <w:p w:rsidR="009A6250" w:rsidRDefault="009A6250" w:rsidP="00B57546">
      <w:pPr>
        <w:spacing w:line="480" w:lineRule="auto"/>
        <w:rPr>
          <w:rFonts w:ascii="Times New Roman" w:hAnsi="Times New Roman" w:cs="Times New Roman"/>
          <w:sz w:val="24"/>
          <w:szCs w:val="24"/>
        </w:rPr>
      </w:pPr>
    </w:p>
    <w:p w:rsidR="009A6250" w:rsidRDefault="009A6250" w:rsidP="00B57546">
      <w:pPr>
        <w:spacing w:line="480" w:lineRule="auto"/>
        <w:rPr>
          <w:rFonts w:ascii="Times New Roman" w:hAnsi="Times New Roman" w:cs="Times New Roman"/>
          <w:sz w:val="24"/>
          <w:szCs w:val="24"/>
        </w:rPr>
      </w:pPr>
    </w:p>
    <w:p w:rsidR="009A6250" w:rsidRDefault="009A6250" w:rsidP="00B57546">
      <w:pPr>
        <w:spacing w:line="480" w:lineRule="auto"/>
        <w:rPr>
          <w:rFonts w:ascii="Times New Roman" w:hAnsi="Times New Roman" w:cs="Times New Roman"/>
          <w:sz w:val="24"/>
          <w:szCs w:val="24"/>
        </w:rPr>
      </w:pPr>
    </w:p>
    <w:p w:rsidR="009A6250" w:rsidRDefault="009A6250" w:rsidP="00B57546">
      <w:pPr>
        <w:spacing w:line="480" w:lineRule="auto"/>
        <w:rPr>
          <w:rFonts w:ascii="Times New Roman" w:hAnsi="Times New Roman" w:cs="Times New Roman"/>
          <w:sz w:val="24"/>
          <w:szCs w:val="24"/>
        </w:rPr>
      </w:pPr>
    </w:p>
    <w:p w:rsidR="009D7631" w:rsidRPr="009A6250" w:rsidRDefault="009D7631" w:rsidP="009A6250">
      <w:pPr>
        <w:spacing w:line="480" w:lineRule="auto"/>
        <w:jc w:val="center"/>
        <w:rPr>
          <w:rFonts w:ascii="Times New Roman" w:hAnsi="Times New Roman" w:cs="Times New Roman"/>
          <w:b/>
          <w:sz w:val="24"/>
          <w:szCs w:val="24"/>
        </w:rPr>
      </w:pPr>
      <w:r w:rsidRPr="009A6250">
        <w:rPr>
          <w:rFonts w:ascii="Times New Roman" w:hAnsi="Times New Roman" w:cs="Times New Roman"/>
          <w:b/>
          <w:sz w:val="24"/>
          <w:szCs w:val="24"/>
        </w:rPr>
        <w:lastRenderedPageBreak/>
        <w:t>References</w:t>
      </w:r>
    </w:p>
    <w:p w:rsidR="00134939" w:rsidRPr="00B57546" w:rsidRDefault="00134939" w:rsidP="00B57546">
      <w:pPr>
        <w:spacing w:line="480" w:lineRule="auto"/>
        <w:rPr>
          <w:rFonts w:ascii="Times New Roman" w:hAnsi="Times New Roman" w:cs="Times New Roman"/>
          <w:sz w:val="24"/>
          <w:szCs w:val="24"/>
        </w:rPr>
      </w:pPr>
      <w:proofErr w:type="spellStart"/>
      <w:r w:rsidRPr="00B57546">
        <w:rPr>
          <w:rFonts w:ascii="Times New Roman" w:hAnsi="Times New Roman" w:cs="Times New Roman"/>
          <w:sz w:val="24"/>
          <w:szCs w:val="24"/>
        </w:rPr>
        <w:t>Gnanarajah</w:t>
      </w:r>
      <w:proofErr w:type="spellEnd"/>
      <w:r w:rsidRPr="00B57546">
        <w:rPr>
          <w:rFonts w:ascii="Times New Roman" w:hAnsi="Times New Roman" w:cs="Times New Roman"/>
          <w:sz w:val="24"/>
          <w:szCs w:val="24"/>
        </w:rPr>
        <w:t xml:space="preserve">, R. (2014). </w:t>
      </w:r>
      <w:r w:rsidRPr="00F22471">
        <w:rPr>
          <w:rFonts w:ascii="Times New Roman" w:hAnsi="Times New Roman" w:cs="Times New Roman"/>
          <w:i/>
          <w:sz w:val="24"/>
          <w:szCs w:val="24"/>
        </w:rPr>
        <w:t xml:space="preserve">Cash </w:t>
      </w:r>
      <w:proofErr w:type="gramStart"/>
      <w:r w:rsidRPr="00F22471">
        <w:rPr>
          <w:rFonts w:ascii="Times New Roman" w:hAnsi="Times New Roman" w:cs="Times New Roman"/>
          <w:i/>
          <w:sz w:val="24"/>
          <w:szCs w:val="24"/>
        </w:rPr>
        <w:t>Versus</w:t>
      </w:r>
      <w:proofErr w:type="gramEnd"/>
      <w:r w:rsidRPr="00F22471">
        <w:rPr>
          <w:rFonts w:ascii="Times New Roman" w:hAnsi="Times New Roman" w:cs="Times New Roman"/>
          <w:i/>
          <w:sz w:val="24"/>
          <w:szCs w:val="24"/>
        </w:rPr>
        <w:t xml:space="preserve"> Accrual Basis of Accounting: An Introduction</w:t>
      </w:r>
      <w:r w:rsidR="00F22471">
        <w:rPr>
          <w:rFonts w:ascii="Times New Roman" w:hAnsi="Times New Roman" w:cs="Times New Roman"/>
          <w:sz w:val="24"/>
          <w:szCs w:val="24"/>
        </w:rPr>
        <w:t>. Retrieved</w:t>
      </w:r>
      <w:r w:rsidR="00F22471">
        <w:rPr>
          <w:rFonts w:ascii="Times New Roman" w:hAnsi="Times New Roman" w:cs="Times New Roman"/>
          <w:sz w:val="24"/>
          <w:szCs w:val="24"/>
        </w:rPr>
        <w:tab/>
      </w:r>
      <w:r w:rsidRPr="00B57546">
        <w:rPr>
          <w:rFonts w:ascii="Times New Roman" w:hAnsi="Times New Roman" w:cs="Times New Roman"/>
          <w:sz w:val="24"/>
          <w:szCs w:val="24"/>
        </w:rPr>
        <w:t xml:space="preserve">from </w:t>
      </w:r>
      <w:hyperlink r:id="rId7" w:history="1">
        <w:r w:rsidRPr="00B57546">
          <w:rPr>
            <w:rStyle w:val="Hyperlink"/>
            <w:rFonts w:ascii="Times New Roman" w:hAnsi="Times New Roman" w:cs="Times New Roman"/>
            <w:sz w:val="24"/>
            <w:szCs w:val="24"/>
          </w:rPr>
          <w:t>https://fas.org/sgp/crs/misc/R43811.pdf</w:t>
        </w:r>
      </w:hyperlink>
    </w:p>
    <w:p w:rsidR="002A129C" w:rsidRPr="00B57546" w:rsidRDefault="002A129C" w:rsidP="00B57546">
      <w:pPr>
        <w:spacing w:line="480" w:lineRule="auto"/>
        <w:rPr>
          <w:rFonts w:ascii="Times New Roman" w:hAnsi="Times New Roman" w:cs="Times New Roman"/>
          <w:sz w:val="24"/>
          <w:szCs w:val="24"/>
        </w:rPr>
      </w:pPr>
      <w:proofErr w:type="spellStart"/>
      <w:proofErr w:type="gramStart"/>
      <w:r w:rsidRPr="00B57546">
        <w:rPr>
          <w:rFonts w:ascii="Times New Roman" w:hAnsi="Times New Roman" w:cs="Times New Roman"/>
          <w:sz w:val="24"/>
          <w:szCs w:val="24"/>
        </w:rPr>
        <w:t>Hiadlovský</w:t>
      </w:r>
      <w:proofErr w:type="spellEnd"/>
      <w:r w:rsidRPr="00B57546">
        <w:rPr>
          <w:rFonts w:ascii="Times New Roman" w:hAnsi="Times New Roman" w:cs="Times New Roman"/>
          <w:sz w:val="24"/>
          <w:szCs w:val="24"/>
        </w:rPr>
        <w:t xml:space="preserve">, V., </w:t>
      </w:r>
      <w:proofErr w:type="spellStart"/>
      <w:r w:rsidRPr="00B57546">
        <w:rPr>
          <w:rFonts w:ascii="Times New Roman" w:hAnsi="Times New Roman" w:cs="Times New Roman"/>
          <w:sz w:val="24"/>
          <w:szCs w:val="24"/>
        </w:rPr>
        <w:t>Rybovičová</w:t>
      </w:r>
      <w:proofErr w:type="spellEnd"/>
      <w:r w:rsidRPr="00B57546">
        <w:rPr>
          <w:rFonts w:ascii="Times New Roman" w:hAnsi="Times New Roman" w:cs="Times New Roman"/>
          <w:sz w:val="24"/>
          <w:szCs w:val="24"/>
        </w:rPr>
        <w:t xml:space="preserve">, I., &amp; </w:t>
      </w:r>
      <w:proofErr w:type="spellStart"/>
      <w:r w:rsidRPr="00B57546">
        <w:rPr>
          <w:rFonts w:ascii="Times New Roman" w:hAnsi="Times New Roman" w:cs="Times New Roman"/>
          <w:sz w:val="24"/>
          <w:szCs w:val="24"/>
        </w:rPr>
        <w:t>Vinczeova</w:t>
      </w:r>
      <w:proofErr w:type="spellEnd"/>
      <w:r w:rsidRPr="00B57546">
        <w:rPr>
          <w:rFonts w:ascii="Times New Roman" w:hAnsi="Times New Roman" w:cs="Times New Roman"/>
          <w:sz w:val="24"/>
          <w:szCs w:val="24"/>
        </w:rPr>
        <w:t>, M. (2016).</w:t>
      </w:r>
      <w:proofErr w:type="gramEnd"/>
      <w:r w:rsidRPr="00B57546">
        <w:rPr>
          <w:rFonts w:ascii="Times New Roman" w:hAnsi="Times New Roman" w:cs="Times New Roman"/>
          <w:sz w:val="24"/>
          <w:szCs w:val="24"/>
        </w:rPr>
        <w:t xml:space="preserve"> </w:t>
      </w:r>
      <w:r w:rsidRPr="00F22471">
        <w:rPr>
          <w:rFonts w:ascii="Times New Roman" w:hAnsi="Times New Roman" w:cs="Times New Roman"/>
          <w:i/>
          <w:sz w:val="24"/>
          <w:szCs w:val="24"/>
        </w:rPr>
        <w:t>Importan</w:t>
      </w:r>
      <w:r w:rsidR="00F22471">
        <w:rPr>
          <w:rFonts w:ascii="Times New Roman" w:hAnsi="Times New Roman" w:cs="Times New Roman"/>
          <w:i/>
          <w:sz w:val="24"/>
          <w:szCs w:val="24"/>
        </w:rPr>
        <w:t>ce of liquidity analysis in the</w:t>
      </w:r>
      <w:r w:rsidR="00F22471">
        <w:rPr>
          <w:rFonts w:ascii="Times New Roman" w:hAnsi="Times New Roman" w:cs="Times New Roman"/>
          <w:i/>
          <w:sz w:val="24"/>
          <w:szCs w:val="24"/>
        </w:rPr>
        <w:tab/>
      </w:r>
      <w:r w:rsidRPr="00F22471">
        <w:rPr>
          <w:rFonts w:ascii="Times New Roman" w:hAnsi="Times New Roman" w:cs="Times New Roman"/>
          <w:i/>
          <w:sz w:val="24"/>
          <w:szCs w:val="24"/>
        </w:rPr>
        <w:t>process of financial management of companies operatin</w:t>
      </w:r>
      <w:r w:rsidR="00F22471">
        <w:rPr>
          <w:rFonts w:ascii="Times New Roman" w:hAnsi="Times New Roman" w:cs="Times New Roman"/>
          <w:i/>
          <w:sz w:val="24"/>
          <w:szCs w:val="24"/>
        </w:rPr>
        <w:t>g in the tourism sector in</w:t>
      </w:r>
      <w:r w:rsidR="00F22471">
        <w:rPr>
          <w:rFonts w:ascii="Times New Roman" w:hAnsi="Times New Roman" w:cs="Times New Roman"/>
          <w:i/>
          <w:sz w:val="24"/>
          <w:szCs w:val="24"/>
        </w:rPr>
        <w:tab/>
      </w:r>
      <w:r w:rsidR="00BF6171" w:rsidRPr="00F22471">
        <w:rPr>
          <w:rFonts w:ascii="Times New Roman" w:hAnsi="Times New Roman" w:cs="Times New Roman"/>
          <w:i/>
          <w:sz w:val="24"/>
          <w:szCs w:val="24"/>
        </w:rPr>
        <w:t>Slovakia</w:t>
      </w:r>
      <w:r w:rsidRPr="00F22471">
        <w:rPr>
          <w:rFonts w:ascii="Times New Roman" w:hAnsi="Times New Roman" w:cs="Times New Roman"/>
          <w:i/>
          <w:sz w:val="24"/>
          <w:szCs w:val="24"/>
        </w:rPr>
        <w:t>: An empirical study</w:t>
      </w:r>
      <w:r w:rsidRPr="00B57546">
        <w:rPr>
          <w:rFonts w:ascii="Times New Roman" w:hAnsi="Times New Roman" w:cs="Times New Roman"/>
          <w:sz w:val="24"/>
          <w:szCs w:val="24"/>
        </w:rPr>
        <w:t>. Retrieved from</w:t>
      </w:r>
      <w:r w:rsidR="00F22471">
        <w:rPr>
          <w:rFonts w:ascii="Times New Roman" w:hAnsi="Times New Roman" w:cs="Times New Roman"/>
          <w:sz w:val="24"/>
          <w:szCs w:val="24"/>
        </w:rPr>
        <w:tab/>
      </w:r>
      <w:hyperlink r:id="rId8" w:history="1">
        <w:r w:rsidR="00F22471" w:rsidRPr="009C01C3">
          <w:rPr>
            <w:rStyle w:val="Hyperlink"/>
            <w:rFonts w:ascii="Times New Roman" w:hAnsi="Times New Roman" w:cs="Times New Roman"/>
            <w:sz w:val="24"/>
            <w:szCs w:val="24"/>
          </w:rPr>
          <w:t>https://www.researchgate.net/publication/319041569_Importance_of_liquidity_analysis</w:t>
        </w:r>
        <w:r w:rsidR="00F22471" w:rsidRPr="009C01C3">
          <w:rPr>
            <w:rStyle w:val="Hyperlink"/>
            <w:rFonts w:ascii="Times New Roman" w:hAnsi="Times New Roman" w:cs="Times New Roman"/>
            <w:sz w:val="24"/>
            <w:szCs w:val="24"/>
          </w:rPr>
          <w:tab/>
          <w:t>n_the_process_of_financial_management_of_companies_operating_in_the_tourism_sec</w:t>
        </w:r>
        <w:r w:rsidR="00F22471" w:rsidRPr="009C01C3">
          <w:rPr>
            <w:rStyle w:val="Hyperlink"/>
            <w:rFonts w:ascii="Times New Roman" w:hAnsi="Times New Roman" w:cs="Times New Roman"/>
            <w:sz w:val="24"/>
            <w:szCs w:val="24"/>
          </w:rPr>
          <w:tab/>
          <w:t>or_in_sovakia_An_empirical_study</w:t>
        </w:r>
      </w:hyperlink>
    </w:p>
    <w:p w:rsidR="00F22471" w:rsidRDefault="00930847" w:rsidP="00B57546">
      <w:pPr>
        <w:spacing w:line="480" w:lineRule="auto"/>
        <w:rPr>
          <w:rFonts w:ascii="Times New Roman" w:hAnsi="Times New Roman" w:cs="Times New Roman"/>
          <w:sz w:val="24"/>
          <w:szCs w:val="24"/>
        </w:rPr>
      </w:pPr>
      <w:r w:rsidRPr="00B57546">
        <w:rPr>
          <w:rFonts w:ascii="Times New Roman" w:hAnsi="Times New Roman" w:cs="Times New Roman"/>
          <w:sz w:val="24"/>
          <w:szCs w:val="24"/>
        </w:rPr>
        <w:t xml:space="preserve">Stabile, M., &amp; Thomson, S. (2014). </w:t>
      </w:r>
      <w:r w:rsidRPr="00F22471">
        <w:rPr>
          <w:rFonts w:ascii="Times New Roman" w:hAnsi="Times New Roman" w:cs="Times New Roman"/>
          <w:i/>
          <w:sz w:val="24"/>
          <w:szCs w:val="24"/>
        </w:rPr>
        <w:t>The Changing Role of</w:t>
      </w:r>
      <w:r w:rsidR="00F22471">
        <w:rPr>
          <w:rFonts w:ascii="Times New Roman" w:hAnsi="Times New Roman" w:cs="Times New Roman"/>
          <w:i/>
          <w:sz w:val="24"/>
          <w:szCs w:val="24"/>
        </w:rPr>
        <w:t xml:space="preserve"> Government in Financing Health</w:t>
      </w:r>
      <w:r w:rsidR="00F22471">
        <w:rPr>
          <w:rFonts w:ascii="Times New Roman" w:hAnsi="Times New Roman" w:cs="Times New Roman"/>
          <w:i/>
          <w:sz w:val="24"/>
          <w:szCs w:val="24"/>
        </w:rPr>
        <w:tab/>
      </w:r>
      <w:r w:rsidRPr="00F22471">
        <w:rPr>
          <w:rFonts w:ascii="Times New Roman" w:hAnsi="Times New Roman" w:cs="Times New Roman"/>
          <w:i/>
          <w:sz w:val="24"/>
          <w:szCs w:val="24"/>
        </w:rPr>
        <w:t xml:space="preserve">Care: An International Perspective. </w:t>
      </w:r>
      <w:r w:rsidRPr="00B57546">
        <w:rPr>
          <w:rFonts w:ascii="Times New Roman" w:hAnsi="Times New Roman" w:cs="Times New Roman"/>
          <w:sz w:val="24"/>
          <w:szCs w:val="24"/>
        </w:rPr>
        <w:t>Retrieved from</w:t>
      </w:r>
      <w:r w:rsidR="00F22471">
        <w:rPr>
          <w:rFonts w:ascii="Times New Roman" w:hAnsi="Times New Roman" w:cs="Times New Roman"/>
          <w:sz w:val="24"/>
          <w:szCs w:val="24"/>
        </w:rPr>
        <w:tab/>
      </w:r>
      <w:hyperlink r:id="rId9" w:history="1">
        <w:r w:rsidR="00F22471" w:rsidRPr="009C01C3">
          <w:rPr>
            <w:rStyle w:val="Hyperlink"/>
            <w:rFonts w:ascii="Times New Roman" w:hAnsi="Times New Roman" w:cs="Times New Roman"/>
            <w:sz w:val="24"/>
            <w:szCs w:val="24"/>
          </w:rPr>
          <w:t>https://www.sciencespo.fr/liepp/sites/sciencespo.fr.liepp/files/WP_26_Stabile_and_Tho</w:t>
        </w:r>
        <w:r w:rsidR="00F22471" w:rsidRPr="009C01C3">
          <w:rPr>
            <w:rStyle w:val="Hyperlink"/>
            <w:rFonts w:ascii="Times New Roman" w:hAnsi="Times New Roman" w:cs="Times New Roman"/>
            <w:sz w:val="24"/>
            <w:szCs w:val="24"/>
          </w:rPr>
          <w:tab/>
          <w:t>son.pdf</w:t>
        </w:r>
      </w:hyperlink>
      <w:r w:rsidR="00F22471">
        <w:rPr>
          <w:rFonts w:ascii="Times New Roman" w:hAnsi="Times New Roman" w:cs="Times New Roman"/>
          <w:sz w:val="24"/>
          <w:szCs w:val="24"/>
        </w:rPr>
        <w:tab/>
      </w:r>
    </w:p>
    <w:p w:rsidR="009D7631" w:rsidRPr="00B57546" w:rsidRDefault="009D7631" w:rsidP="00B57546">
      <w:pPr>
        <w:spacing w:line="480" w:lineRule="auto"/>
        <w:rPr>
          <w:rFonts w:ascii="Times New Roman" w:hAnsi="Times New Roman" w:cs="Times New Roman"/>
          <w:sz w:val="24"/>
          <w:szCs w:val="24"/>
        </w:rPr>
      </w:pPr>
      <w:proofErr w:type="gramStart"/>
      <w:r w:rsidRPr="00F22471">
        <w:rPr>
          <w:rFonts w:ascii="Times New Roman" w:hAnsi="Times New Roman" w:cs="Times New Roman"/>
          <w:i/>
          <w:sz w:val="24"/>
          <w:szCs w:val="24"/>
        </w:rPr>
        <w:t>The Importance of a Business Plan</w:t>
      </w:r>
      <w:r w:rsidRPr="00B57546">
        <w:rPr>
          <w:rFonts w:ascii="Times New Roman" w:hAnsi="Times New Roman" w:cs="Times New Roman"/>
          <w:sz w:val="24"/>
          <w:szCs w:val="24"/>
        </w:rPr>
        <w:t xml:space="preserve"> |.</w:t>
      </w:r>
      <w:proofErr w:type="gramEnd"/>
      <w:r w:rsidRPr="00B57546">
        <w:rPr>
          <w:rFonts w:ascii="Times New Roman" w:hAnsi="Times New Roman" w:cs="Times New Roman"/>
          <w:sz w:val="24"/>
          <w:szCs w:val="24"/>
        </w:rPr>
        <w:t xml:space="preserve"> (2016). Retrieved from </w:t>
      </w:r>
      <w:hyperlink w:history="1">
        <w:r w:rsidR="00F22471" w:rsidRPr="009C01C3">
          <w:rPr>
            <w:rStyle w:val="Hyperlink"/>
            <w:rFonts w:ascii="Times New Roman" w:hAnsi="Times New Roman" w:cs="Times New Roman"/>
            <w:sz w:val="24"/>
            <w:szCs w:val="24"/>
          </w:rPr>
          <w:t>https://www.british</w:t>
        </w:r>
        <w:r w:rsidR="00F22471" w:rsidRPr="009C01C3">
          <w:rPr>
            <w:rStyle w:val="Hyperlink"/>
            <w:rFonts w:ascii="Times New Roman" w:hAnsi="Times New Roman" w:cs="Times New Roman"/>
            <w:sz w:val="24"/>
            <w:szCs w:val="24"/>
          </w:rPr>
          <w:tab/>
          <w:t>assessment.co.uk/guides/the-importance-of-a-business-plan-and-how-to-write-one/</w:t>
        </w:r>
      </w:hyperlink>
    </w:p>
    <w:p w:rsidR="009D7631" w:rsidRPr="00B57546" w:rsidRDefault="009D7631" w:rsidP="00B57546">
      <w:pPr>
        <w:spacing w:line="480" w:lineRule="auto"/>
        <w:rPr>
          <w:rFonts w:ascii="Times New Roman" w:hAnsi="Times New Roman" w:cs="Times New Roman"/>
          <w:sz w:val="24"/>
          <w:szCs w:val="24"/>
        </w:rPr>
      </w:pPr>
    </w:p>
    <w:sectPr w:rsidR="009D7631" w:rsidRPr="00B57546" w:rsidSect="00156E82">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554" w:rsidRDefault="00B65554" w:rsidP="009A6168">
      <w:pPr>
        <w:spacing w:after="0" w:line="240" w:lineRule="auto"/>
      </w:pPr>
      <w:r>
        <w:separator/>
      </w:r>
    </w:p>
  </w:endnote>
  <w:endnote w:type="continuationSeparator" w:id="0">
    <w:p w:rsidR="00B65554" w:rsidRDefault="00B65554" w:rsidP="009A6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554" w:rsidRDefault="00B65554" w:rsidP="009A6168">
      <w:pPr>
        <w:spacing w:after="0" w:line="240" w:lineRule="auto"/>
      </w:pPr>
      <w:r>
        <w:separator/>
      </w:r>
    </w:p>
  </w:footnote>
  <w:footnote w:type="continuationSeparator" w:id="0">
    <w:p w:rsidR="00B65554" w:rsidRDefault="00B65554" w:rsidP="009A6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A2D" w:rsidRPr="00797A2D" w:rsidRDefault="00797A2D">
    <w:pPr>
      <w:pStyle w:val="Header"/>
      <w:rPr>
        <w:rFonts w:ascii="Times New Roman" w:hAnsi="Times New Roman" w:cs="Times New Roman"/>
        <w:sz w:val="24"/>
        <w:szCs w:val="24"/>
      </w:rPr>
    </w:pPr>
    <w:r w:rsidRPr="00797A2D">
      <w:rPr>
        <w:rFonts w:ascii="Times New Roman" w:hAnsi="Times New Roman" w:cs="Times New Roman"/>
        <w:sz w:val="24"/>
        <w:szCs w:val="24"/>
      </w:rPr>
      <w:t xml:space="preserve">HEALTH ECONOMICS AND FINANCIAL MANAGEMENT ASSINGMENT </w:t>
    </w:r>
    <w:r w:rsidRPr="00797A2D">
      <w:rPr>
        <w:rFonts w:ascii="Times New Roman" w:hAnsi="Times New Roman" w:cs="Times New Roman"/>
        <w:sz w:val="24"/>
        <w:szCs w:val="24"/>
      </w:rPr>
      <w:tab/>
    </w:r>
    <w:r w:rsidRPr="00797A2D">
      <w:rPr>
        <w:rFonts w:ascii="Times New Roman" w:hAnsi="Times New Roman" w:cs="Times New Roman"/>
        <w:sz w:val="24"/>
        <w:szCs w:val="24"/>
      </w:rPr>
      <w:fldChar w:fldCharType="begin"/>
    </w:r>
    <w:r w:rsidRPr="00797A2D">
      <w:rPr>
        <w:rFonts w:ascii="Times New Roman" w:hAnsi="Times New Roman" w:cs="Times New Roman"/>
        <w:sz w:val="24"/>
        <w:szCs w:val="24"/>
      </w:rPr>
      <w:instrText xml:space="preserve"> PAGE   \* MERGEFORMAT </w:instrText>
    </w:r>
    <w:r w:rsidRPr="00797A2D">
      <w:rPr>
        <w:rFonts w:ascii="Times New Roman" w:hAnsi="Times New Roman" w:cs="Times New Roman"/>
        <w:sz w:val="24"/>
        <w:szCs w:val="24"/>
      </w:rPr>
      <w:fldChar w:fldCharType="separate"/>
    </w:r>
    <w:r w:rsidR="00F22471">
      <w:rPr>
        <w:rFonts w:ascii="Times New Roman" w:hAnsi="Times New Roman" w:cs="Times New Roman"/>
        <w:noProof/>
        <w:sz w:val="24"/>
        <w:szCs w:val="24"/>
      </w:rPr>
      <w:t>2</w:t>
    </w:r>
    <w:r w:rsidRPr="00797A2D">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A2D" w:rsidRPr="00156E82" w:rsidRDefault="00156E82">
    <w:pPr>
      <w:pStyle w:val="Header"/>
      <w:rPr>
        <w:rFonts w:ascii="Times New Roman" w:hAnsi="Times New Roman" w:cs="Times New Roman"/>
        <w:sz w:val="24"/>
        <w:szCs w:val="24"/>
      </w:rPr>
    </w:pPr>
    <w:r w:rsidRPr="00797A2D">
      <w:rPr>
        <w:rFonts w:ascii="Times New Roman" w:hAnsi="Times New Roman" w:cs="Times New Roman"/>
        <w:sz w:val="24"/>
        <w:szCs w:val="24"/>
      </w:rPr>
      <w:t xml:space="preserve">Running head: HEALTH ECONOMICS AND FINANCIAL MANAGEMENT ASSINGMENT </w:t>
    </w:r>
    <w:r w:rsidRPr="00797A2D">
      <w:rPr>
        <w:rFonts w:ascii="Times New Roman" w:hAnsi="Times New Roman" w:cs="Times New Roman"/>
        <w:sz w:val="24"/>
        <w:szCs w:val="24"/>
      </w:rPr>
      <w:tab/>
    </w:r>
    <w:r w:rsidRPr="00797A2D">
      <w:rPr>
        <w:rFonts w:ascii="Times New Roman" w:hAnsi="Times New Roman" w:cs="Times New Roman"/>
        <w:sz w:val="24"/>
        <w:szCs w:val="24"/>
      </w:rPr>
      <w:fldChar w:fldCharType="begin"/>
    </w:r>
    <w:r w:rsidRPr="00797A2D">
      <w:rPr>
        <w:rFonts w:ascii="Times New Roman" w:hAnsi="Times New Roman" w:cs="Times New Roman"/>
        <w:sz w:val="24"/>
        <w:szCs w:val="24"/>
      </w:rPr>
      <w:instrText xml:space="preserve"> PAGE   \* MERGEFORMAT </w:instrText>
    </w:r>
    <w:r w:rsidRPr="00797A2D">
      <w:rPr>
        <w:rFonts w:ascii="Times New Roman" w:hAnsi="Times New Roman" w:cs="Times New Roman"/>
        <w:sz w:val="24"/>
        <w:szCs w:val="24"/>
      </w:rPr>
      <w:fldChar w:fldCharType="separate"/>
    </w:r>
    <w:r w:rsidR="00F22471">
      <w:rPr>
        <w:rFonts w:ascii="Times New Roman" w:hAnsi="Times New Roman" w:cs="Times New Roman"/>
        <w:noProof/>
        <w:sz w:val="24"/>
        <w:szCs w:val="24"/>
      </w:rPr>
      <w:t>1</w:t>
    </w:r>
    <w:r w:rsidRPr="00797A2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6165D"/>
    <w:multiLevelType w:val="hybridMultilevel"/>
    <w:tmpl w:val="949CB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3F6F"/>
    <w:rsid w:val="00024C35"/>
    <w:rsid w:val="00050EAA"/>
    <w:rsid w:val="00076479"/>
    <w:rsid w:val="00087E25"/>
    <w:rsid w:val="000B4DC7"/>
    <w:rsid w:val="000E6BED"/>
    <w:rsid w:val="000E7872"/>
    <w:rsid w:val="00134939"/>
    <w:rsid w:val="00156E82"/>
    <w:rsid w:val="00166E05"/>
    <w:rsid w:val="00170F73"/>
    <w:rsid w:val="001C3E5F"/>
    <w:rsid w:val="00233576"/>
    <w:rsid w:val="002449C5"/>
    <w:rsid w:val="002531A2"/>
    <w:rsid w:val="002621AA"/>
    <w:rsid w:val="00262D0A"/>
    <w:rsid w:val="002A129C"/>
    <w:rsid w:val="002A62DA"/>
    <w:rsid w:val="002B6259"/>
    <w:rsid w:val="002C620A"/>
    <w:rsid w:val="003027DC"/>
    <w:rsid w:val="003261F3"/>
    <w:rsid w:val="00361241"/>
    <w:rsid w:val="003A0E0B"/>
    <w:rsid w:val="003A594A"/>
    <w:rsid w:val="003C7372"/>
    <w:rsid w:val="003F3F6F"/>
    <w:rsid w:val="00417C74"/>
    <w:rsid w:val="004221E0"/>
    <w:rsid w:val="0043441E"/>
    <w:rsid w:val="00443064"/>
    <w:rsid w:val="004F5057"/>
    <w:rsid w:val="004F5F73"/>
    <w:rsid w:val="00557792"/>
    <w:rsid w:val="00576BD1"/>
    <w:rsid w:val="005B41CE"/>
    <w:rsid w:val="005C2850"/>
    <w:rsid w:val="00602C7E"/>
    <w:rsid w:val="00615045"/>
    <w:rsid w:val="006241BE"/>
    <w:rsid w:val="00633223"/>
    <w:rsid w:val="006406A8"/>
    <w:rsid w:val="006630C9"/>
    <w:rsid w:val="00665BFB"/>
    <w:rsid w:val="00666B89"/>
    <w:rsid w:val="006C3026"/>
    <w:rsid w:val="00785F66"/>
    <w:rsid w:val="00797A2D"/>
    <w:rsid w:val="007E61F9"/>
    <w:rsid w:val="008124B4"/>
    <w:rsid w:val="00834836"/>
    <w:rsid w:val="00834EA9"/>
    <w:rsid w:val="0084003C"/>
    <w:rsid w:val="00860AC6"/>
    <w:rsid w:val="00875B2E"/>
    <w:rsid w:val="008B3893"/>
    <w:rsid w:val="00904B60"/>
    <w:rsid w:val="00923F77"/>
    <w:rsid w:val="009260ED"/>
    <w:rsid w:val="00930847"/>
    <w:rsid w:val="00935295"/>
    <w:rsid w:val="009A6168"/>
    <w:rsid w:val="009A6250"/>
    <w:rsid w:val="009C223B"/>
    <w:rsid w:val="009D5FAC"/>
    <w:rsid w:val="009D7631"/>
    <w:rsid w:val="00A74E93"/>
    <w:rsid w:val="00A770D3"/>
    <w:rsid w:val="00B57546"/>
    <w:rsid w:val="00B638D2"/>
    <w:rsid w:val="00B65554"/>
    <w:rsid w:val="00B67908"/>
    <w:rsid w:val="00BF6171"/>
    <w:rsid w:val="00C044CF"/>
    <w:rsid w:val="00C33237"/>
    <w:rsid w:val="00C601F6"/>
    <w:rsid w:val="00C738FE"/>
    <w:rsid w:val="00CA04F5"/>
    <w:rsid w:val="00CA21E9"/>
    <w:rsid w:val="00CA43FA"/>
    <w:rsid w:val="00CF4FF4"/>
    <w:rsid w:val="00D2119F"/>
    <w:rsid w:val="00D467C4"/>
    <w:rsid w:val="00D52A25"/>
    <w:rsid w:val="00D62DF0"/>
    <w:rsid w:val="00D75A9F"/>
    <w:rsid w:val="00DA2EA1"/>
    <w:rsid w:val="00DD2E77"/>
    <w:rsid w:val="00DF763F"/>
    <w:rsid w:val="00E70785"/>
    <w:rsid w:val="00E7458F"/>
    <w:rsid w:val="00E9420B"/>
    <w:rsid w:val="00EA5840"/>
    <w:rsid w:val="00EA6BB2"/>
    <w:rsid w:val="00EB0DA7"/>
    <w:rsid w:val="00ED5874"/>
    <w:rsid w:val="00ED6245"/>
    <w:rsid w:val="00F14684"/>
    <w:rsid w:val="00F22471"/>
    <w:rsid w:val="00F315B0"/>
    <w:rsid w:val="00F54C00"/>
    <w:rsid w:val="00F550BA"/>
    <w:rsid w:val="00F57EBF"/>
    <w:rsid w:val="00F72C0C"/>
    <w:rsid w:val="00F82448"/>
    <w:rsid w:val="00FB0477"/>
    <w:rsid w:val="00FB2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631"/>
    <w:rPr>
      <w:color w:val="0000FF" w:themeColor="hyperlink"/>
      <w:u w:val="single"/>
    </w:rPr>
  </w:style>
  <w:style w:type="paragraph" w:styleId="ListParagraph">
    <w:name w:val="List Paragraph"/>
    <w:basedOn w:val="Normal"/>
    <w:uiPriority w:val="34"/>
    <w:qFormat/>
    <w:rsid w:val="008B3893"/>
    <w:pPr>
      <w:ind w:left="720"/>
      <w:contextualSpacing/>
    </w:pPr>
  </w:style>
  <w:style w:type="paragraph" w:styleId="Header">
    <w:name w:val="header"/>
    <w:basedOn w:val="Normal"/>
    <w:link w:val="HeaderChar"/>
    <w:uiPriority w:val="99"/>
    <w:semiHidden/>
    <w:unhideWhenUsed/>
    <w:rsid w:val="009A61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168"/>
  </w:style>
  <w:style w:type="paragraph" w:styleId="Footer">
    <w:name w:val="footer"/>
    <w:basedOn w:val="Normal"/>
    <w:link w:val="FooterChar"/>
    <w:uiPriority w:val="99"/>
    <w:semiHidden/>
    <w:unhideWhenUsed/>
    <w:rsid w:val="009A61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6168"/>
  </w:style>
</w:styles>
</file>

<file path=word/webSettings.xml><?xml version="1.0" encoding="utf-8"?>
<w:webSettings xmlns:r="http://schemas.openxmlformats.org/officeDocument/2006/relationships" xmlns:w="http://schemas.openxmlformats.org/wordprocessingml/2006/main">
  <w:divs>
    <w:div w:id="174227008">
      <w:bodyDiv w:val="1"/>
      <w:marLeft w:val="0"/>
      <w:marRight w:val="0"/>
      <w:marTop w:val="0"/>
      <w:marBottom w:val="0"/>
      <w:divBdr>
        <w:top w:val="none" w:sz="0" w:space="0" w:color="auto"/>
        <w:left w:val="none" w:sz="0" w:space="0" w:color="auto"/>
        <w:bottom w:val="none" w:sz="0" w:space="0" w:color="auto"/>
        <w:right w:val="none" w:sz="0" w:space="0" w:color="auto"/>
      </w:divBdr>
    </w:div>
    <w:div w:id="358362663">
      <w:bodyDiv w:val="1"/>
      <w:marLeft w:val="0"/>
      <w:marRight w:val="0"/>
      <w:marTop w:val="0"/>
      <w:marBottom w:val="0"/>
      <w:divBdr>
        <w:top w:val="none" w:sz="0" w:space="0" w:color="auto"/>
        <w:left w:val="none" w:sz="0" w:space="0" w:color="auto"/>
        <w:bottom w:val="none" w:sz="0" w:space="0" w:color="auto"/>
        <w:right w:val="none" w:sz="0" w:space="0" w:color="auto"/>
      </w:divBdr>
    </w:div>
    <w:div w:id="755056788">
      <w:bodyDiv w:val="1"/>
      <w:marLeft w:val="0"/>
      <w:marRight w:val="0"/>
      <w:marTop w:val="0"/>
      <w:marBottom w:val="0"/>
      <w:divBdr>
        <w:top w:val="none" w:sz="0" w:space="0" w:color="auto"/>
        <w:left w:val="none" w:sz="0" w:space="0" w:color="auto"/>
        <w:bottom w:val="none" w:sz="0" w:space="0" w:color="auto"/>
        <w:right w:val="none" w:sz="0" w:space="0" w:color="auto"/>
      </w:divBdr>
    </w:div>
    <w:div w:id="799307219">
      <w:bodyDiv w:val="1"/>
      <w:marLeft w:val="0"/>
      <w:marRight w:val="0"/>
      <w:marTop w:val="0"/>
      <w:marBottom w:val="0"/>
      <w:divBdr>
        <w:top w:val="none" w:sz="0" w:space="0" w:color="auto"/>
        <w:left w:val="none" w:sz="0" w:space="0" w:color="auto"/>
        <w:bottom w:val="none" w:sz="0" w:space="0" w:color="auto"/>
        <w:right w:val="none" w:sz="0" w:space="0" w:color="auto"/>
      </w:divBdr>
    </w:div>
    <w:div w:id="1232958928">
      <w:bodyDiv w:val="1"/>
      <w:marLeft w:val="0"/>
      <w:marRight w:val="0"/>
      <w:marTop w:val="0"/>
      <w:marBottom w:val="0"/>
      <w:divBdr>
        <w:top w:val="none" w:sz="0" w:space="0" w:color="auto"/>
        <w:left w:val="none" w:sz="0" w:space="0" w:color="auto"/>
        <w:bottom w:val="none" w:sz="0" w:space="0" w:color="auto"/>
        <w:right w:val="none" w:sz="0" w:space="0" w:color="auto"/>
      </w:divBdr>
    </w:div>
    <w:div w:id="1539318660">
      <w:bodyDiv w:val="1"/>
      <w:marLeft w:val="0"/>
      <w:marRight w:val="0"/>
      <w:marTop w:val="0"/>
      <w:marBottom w:val="0"/>
      <w:divBdr>
        <w:top w:val="none" w:sz="0" w:space="0" w:color="auto"/>
        <w:left w:val="none" w:sz="0" w:space="0" w:color="auto"/>
        <w:bottom w:val="none" w:sz="0" w:space="0" w:color="auto"/>
        <w:right w:val="none" w:sz="0" w:space="0" w:color="auto"/>
      </w:divBdr>
    </w:div>
    <w:div w:id="1728334572">
      <w:bodyDiv w:val="1"/>
      <w:marLeft w:val="0"/>
      <w:marRight w:val="0"/>
      <w:marTop w:val="0"/>
      <w:marBottom w:val="0"/>
      <w:divBdr>
        <w:top w:val="none" w:sz="0" w:space="0" w:color="auto"/>
        <w:left w:val="none" w:sz="0" w:space="0" w:color="auto"/>
        <w:bottom w:val="none" w:sz="0" w:space="0" w:color="auto"/>
        <w:right w:val="none" w:sz="0" w:space="0" w:color="auto"/>
      </w:divBdr>
    </w:div>
    <w:div w:id="213563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19041569_Importance_of_liquidity_analysis%09n_the_process_of_financial_management_of_companies_operating_in_the_tourism_sec%09or_in_sovakia_An_empirical_stu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s.org/sgp/crs/misc/R4381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spo.fr/liepp/sites/sciencespo.fr.liepp/files/WP_26_Stabile_and_Tho%09s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11</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2018-05-29T06:11:00Z</dcterms:created>
  <dcterms:modified xsi:type="dcterms:W3CDTF">2018-05-29T12:45:00Z</dcterms:modified>
</cp:coreProperties>
</file>