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3B" w:rsidRPr="00B31DC4" w:rsidRDefault="00296829">
      <w:r w:rsidRPr="00B31DC4">
        <w:t xml:space="preserve"> </w:t>
      </w:r>
      <w:r w:rsidR="00DB633B" w:rsidRPr="00B31DC4">
        <w:t>Name of Student</w:t>
      </w:r>
    </w:p>
    <w:p w:rsidR="00DB633B" w:rsidRPr="00B31DC4" w:rsidRDefault="00DB633B">
      <w:r w:rsidRPr="00B31DC4">
        <w:t>Name of Professor</w:t>
      </w:r>
    </w:p>
    <w:p w:rsidR="00DB633B" w:rsidRPr="00B31DC4" w:rsidRDefault="00DB633B">
      <w:r w:rsidRPr="00B31DC4">
        <w:t>Course</w:t>
      </w:r>
    </w:p>
    <w:p w:rsidR="00DB633B" w:rsidRPr="00B31DC4" w:rsidRDefault="00DB633B">
      <w:r w:rsidRPr="00B31DC4">
        <w:t>Date</w:t>
      </w:r>
    </w:p>
    <w:p w:rsidR="0088072B" w:rsidRPr="00B31DC4" w:rsidRDefault="00296829" w:rsidP="00DB633B">
      <w:pPr>
        <w:jc w:val="center"/>
      </w:pPr>
      <w:r w:rsidRPr="00B31DC4">
        <w:t>Annotated Bibliography</w:t>
      </w:r>
    </w:p>
    <w:p w:rsidR="00AE4AEE" w:rsidRPr="00B31DC4" w:rsidRDefault="00AE4AEE" w:rsidP="00AE4AEE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 xml:space="preserve">Cheta, Williams, and Adesope Rebecca Y. “Undergraduates’ attitudes towards the use of social media for learning purposes.” </w:t>
      </w:r>
      <w:r w:rsidRPr="00B31DC4">
        <w:rPr>
          <w:b/>
          <w:i/>
        </w:rPr>
        <w:t xml:space="preserve">World Journal of Education, </w:t>
      </w:r>
      <w:r w:rsidRPr="00B31DC4">
        <w:rPr>
          <w:b/>
        </w:rPr>
        <w:t>vol. 7, no. 6, 2017, pp. 90-95.</w:t>
      </w:r>
    </w:p>
    <w:p w:rsidR="00EB1C69" w:rsidRPr="00B31DC4" w:rsidRDefault="007E15F1" w:rsidP="00AE4AEE">
      <w:pPr>
        <w:spacing w:line="480" w:lineRule="auto"/>
        <w:contextualSpacing/>
      </w:pPr>
      <w:r w:rsidRPr="00B31DC4">
        <w:t xml:space="preserve">The article </w:t>
      </w:r>
      <w:r w:rsidR="00072F4C" w:rsidRPr="00B31DC4">
        <w:t xml:space="preserve">intends to reveal the attitudes of undergraduates towards the application of social media for learning purposes. </w:t>
      </w:r>
      <w:r w:rsidR="00215699" w:rsidRPr="00B31DC4">
        <w:t>The researchers conducted the study at the University of Port Ha</w:t>
      </w:r>
      <w:r w:rsidR="00A63BC9" w:rsidRPr="00B31DC4">
        <w:t xml:space="preserve">rcourt, River State in Nigeria and it involved 300 students, who were randomly selected. The articles used the simple random stratified sampling techniques and </w:t>
      </w:r>
      <w:r w:rsidR="003314EB" w:rsidRPr="00B31DC4">
        <w:t xml:space="preserve">a </w:t>
      </w:r>
      <w:r w:rsidR="00A63BC9" w:rsidRPr="00B31DC4">
        <w:t>struc</w:t>
      </w:r>
      <w:r w:rsidR="003314EB" w:rsidRPr="00B31DC4">
        <w:t>tured questionnaire, in addition to the Z-test, ANOVA, and Sheffe’s model as the study’s statistical tools. The results indicated that the social media was applied for educational purposes</w:t>
      </w:r>
      <w:r w:rsidR="00050707" w:rsidRPr="00B31DC4">
        <w:t xml:space="preserve">. Additionally, it emerged that in pursuit for change, students bound with close and </w:t>
      </w:r>
      <w:r w:rsidR="000A30B2" w:rsidRPr="00B31DC4">
        <w:t>potential</w:t>
      </w:r>
      <w:r w:rsidR="00050707" w:rsidRPr="00B31DC4">
        <w:t xml:space="preserve"> groups. </w:t>
      </w:r>
    </w:p>
    <w:p w:rsidR="007239C4" w:rsidRPr="00B31DC4" w:rsidRDefault="007239C4" w:rsidP="007239C4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>Harris, Micki, and Nicole Marie D. “Social media and its changes on student’s formal writing.” CRIUS, vol. 3, 2015, pp. 191-198.</w:t>
      </w:r>
    </w:p>
    <w:p w:rsidR="008C7A9E" w:rsidRPr="00B31DC4" w:rsidRDefault="00865F81" w:rsidP="00AE4AEE">
      <w:pPr>
        <w:spacing w:line="480" w:lineRule="auto"/>
        <w:contextualSpacing/>
      </w:pPr>
      <w:r w:rsidRPr="00B31DC4">
        <w:t>The article intended to find out the most common errors identified by instructors in student</w:t>
      </w:r>
      <w:r w:rsidR="00611C1A" w:rsidRPr="00B31DC4">
        <w:t xml:space="preserve">s’ formal writing such as projects. </w:t>
      </w:r>
      <w:r w:rsidR="00457450" w:rsidRPr="00B31DC4">
        <w:t>The article</w:t>
      </w:r>
      <w:r w:rsidR="00AD47B6" w:rsidRPr="00B31DC4">
        <w:t xml:space="preserve"> use</w:t>
      </w:r>
      <w:r w:rsidR="00457450" w:rsidRPr="00B31DC4">
        <w:t>d</w:t>
      </w:r>
      <w:r w:rsidR="00AD47B6" w:rsidRPr="00B31DC4">
        <w:t xml:space="preserve"> Facebook because of its potential to allow users to post longer statuses thus enhancing the detection of errors. </w:t>
      </w:r>
      <w:r w:rsidR="00BF7F0A" w:rsidRPr="00B31DC4">
        <w:t xml:space="preserve">The study found out that, whereas social media enhanced creativity, there were issues with grammar and spelling. The augmented use of slang and acronyms such as ‘U’, ‘UR’, and </w:t>
      </w:r>
      <w:r w:rsidR="009E052F" w:rsidRPr="00B31DC4">
        <w:t xml:space="preserve">‘R’ and ‘YOLO’ and </w:t>
      </w:r>
      <w:r w:rsidR="002228E1" w:rsidRPr="00B31DC4">
        <w:t xml:space="preserve">‘LOL’ </w:t>
      </w:r>
      <w:r w:rsidR="00A429BC" w:rsidRPr="00B31DC4">
        <w:t>on social media is being used in academic work. The article, thus, finds that social media</w:t>
      </w:r>
      <w:r w:rsidR="00F43186" w:rsidRPr="00B31DC4">
        <w:t xml:space="preserve"> negatively affects </w:t>
      </w:r>
      <w:r w:rsidR="00F43186" w:rsidRPr="00B31DC4">
        <w:lastRenderedPageBreak/>
        <w:t>students’ capability to write professionally in academ</w:t>
      </w:r>
      <w:r w:rsidR="00457450" w:rsidRPr="00B31DC4">
        <w:t>ics due to regular use of</w:t>
      </w:r>
      <w:r w:rsidR="00F43186" w:rsidRPr="00B31DC4">
        <w:t xml:space="preserve"> </w:t>
      </w:r>
      <w:r w:rsidR="00097DDD" w:rsidRPr="00B31DC4">
        <w:t xml:space="preserve">internet slangs and acronyms. </w:t>
      </w:r>
    </w:p>
    <w:p w:rsidR="00AA4E82" w:rsidRPr="00B31DC4" w:rsidRDefault="00AA4E82" w:rsidP="00AA4E82">
      <w:pPr>
        <w:spacing w:line="480" w:lineRule="auto"/>
        <w:ind w:left="720" w:hanging="720"/>
        <w:contextualSpacing/>
      </w:pPr>
      <w:r w:rsidRPr="00B31DC4">
        <w:rPr>
          <w:b/>
        </w:rPr>
        <w:t xml:space="preserve">Hayhurst, Claire. </w:t>
      </w:r>
      <w:r w:rsidRPr="00B31DC4">
        <w:rPr>
          <w:b/>
          <w:i/>
        </w:rPr>
        <w:t>Oxford English dictionary unveils new words-but are you bovvered?</w:t>
      </w:r>
      <w:r w:rsidRPr="00B31DC4">
        <w:rPr>
          <w:b/>
        </w:rPr>
        <w:t xml:space="preserve"> Mirror, July 7, 2016. </w:t>
      </w:r>
      <w:hyperlink r:id="rId6" w:history="1">
        <w:r w:rsidRPr="00B31DC4">
          <w:rPr>
            <w:rStyle w:val="Hyperlink"/>
            <w:b/>
            <w:color w:val="auto"/>
          </w:rPr>
          <w:t>https://www.mirror.co.uk/news/uk-news/oxford-english-dictionary-unveils-new-8373279</w:t>
        </w:r>
      </w:hyperlink>
      <w:r w:rsidRPr="00B31DC4">
        <w:rPr>
          <w:b/>
        </w:rPr>
        <w:t>. Accessed 14th June 2018</w:t>
      </w:r>
      <w:r w:rsidRPr="00B31DC4">
        <w:t>.</w:t>
      </w:r>
    </w:p>
    <w:p w:rsidR="0010154D" w:rsidRPr="00B31DC4" w:rsidRDefault="0010154D" w:rsidP="00AE4AEE">
      <w:pPr>
        <w:spacing w:line="480" w:lineRule="auto"/>
        <w:contextualSpacing/>
      </w:pPr>
    </w:p>
    <w:p w:rsidR="00097DDD" w:rsidRPr="00B31DC4" w:rsidRDefault="00BC2D0E" w:rsidP="00AE4AEE">
      <w:pPr>
        <w:spacing w:line="480" w:lineRule="auto"/>
        <w:contextualSpacing/>
      </w:pPr>
      <w:r w:rsidRPr="00B31DC4">
        <w:t>This article reveals</w:t>
      </w:r>
      <w:r w:rsidR="00783610" w:rsidRPr="00B31DC4">
        <w:t xml:space="preserve"> some of the new words that have been included in the new Oxford English Dictionary. </w:t>
      </w:r>
      <w:r w:rsidR="00A45712" w:rsidRPr="00B31DC4">
        <w:t xml:space="preserve">The author identifies </w:t>
      </w:r>
      <w:r w:rsidR="00D65F43" w:rsidRPr="00B31DC4">
        <w:t xml:space="preserve">words that have been previously used on social media, but which have been included in the English dictionary. </w:t>
      </w:r>
      <w:r w:rsidR="00442872" w:rsidRPr="00B31DC4">
        <w:t>The article provides examples of words such as ICYMI (in case you missed it), ROFL (rolling on the floor laughing), FWIW (for what it’s worth),</w:t>
      </w:r>
      <w:r w:rsidR="00140C5B" w:rsidRPr="00B31DC4">
        <w:t xml:space="preserve"> and TBH (to be honest)</w:t>
      </w:r>
      <w:r w:rsidR="002062C3" w:rsidRPr="00B31DC4">
        <w:t xml:space="preserve"> and Emoji. These words indicate</w:t>
      </w:r>
      <w:r w:rsidR="00A26BEE" w:rsidRPr="00B31DC4">
        <w:t xml:space="preserve"> the influence of social media into daily life communication. </w:t>
      </w:r>
    </w:p>
    <w:p w:rsidR="008F4C66" w:rsidRPr="00B31DC4" w:rsidRDefault="008F4C66" w:rsidP="008F4C66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  <w:lang w:val="de-DE"/>
        </w:rPr>
        <w:t xml:space="preserve">Junco, Reynol., G Heibergert and E Loken. </w:t>
      </w:r>
      <w:r w:rsidRPr="00B31DC4">
        <w:rPr>
          <w:b/>
        </w:rPr>
        <w:t xml:space="preserve">“The effect of Twitter on college student engagement and grades.” </w:t>
      </w:r>
      <w:r w:rsidRPr="00B31DC4">
        <w:rPr>
          <w:b/>
          <w:i/>
        </w:rPr>
        <w:t xml:space="preserve">Journal of Computer Assisted Learning, </w:t>
      </w:r>
      <w:r w:rsidRPr="00B31DC4">
        <w:rPr>
          <w:b/>
        </w:rPr>
        <w:t>vol. 27, no. 2, 2011, pp. 119-132.</w:t>
      </w:r>
    </w:p>
    <w:p w:rsidR="008F4C66" w:rsidRPr="00B31DC4" w:rsidRDefault="00467060" w:rsidP="00AE4AEE">
      <w:pPr>
        <w:spacing w:line="480" w:lineRule="auto"/>
        <w:contextualSpacing/>
      </w:pPr>
      <w:r w:rsidRPr="00B31DC4">
        <w:t>The objective of this article is to evaluate</w:t>
      </w:r>
      <w:r w:rsidR="003D03FE" w:rsidRPr="00B31DC4">
        <w:t xml:space="preserve"> whether the use of Twitter, for educationally </w:t>
      </w:r>
      <w:r w:rsidR="003B61F8" w:rsidRPr="00B31DC4">
        <w:t>pertinent</w:t>
      </w:r>
      <w:r w:rsidR="003D03FE" w:rsidRPr="00B31DC4">
        <w:t xml:space="preserve"> aims, can impact the engage and grades of college students. </w:t>
      </w:r>
      <w:r w:rsidR="003B61F8" w:rsidRPr="00B31DC4">
        <w:t>The study involved 125 student-participants clustered in an experimental group and a control group. The experimental group comprised of 70 participants, while the control group compri</w:t>
      </w:r>
      <w:r w:rsidR="004A428C" w:rsidRPr="00B31DC4">
        <w:t xml:space="preserve">sed of 55 participants and the ANOVA models were applied in the evaluation of variance. </w:t>
      </w:r>
      <w:r w:rsidR="00BF09A6" w:rsidRPr="00B31DC4">
        <w:t xml:space="preserve">The findings indicated that the experimental group had a </w:t>
      </w:r>
      <w:r w:rsidR="00D6696E" w:rsidRPr="00B31DC4">
        <w:t>considerably</w:t>
      </w:r>
      <w:r w:rsidR="00BF09A6" w:rsidRPr="00B31DC4">
        <w:t xml:space="preserve"> greate</w:t>
      </w:r>
      <w:r w:rsidR="007823A1" w:rsidRPr="00B31DC4">
        <w:t xml:space="preserve">r </w:t>
      </w:r>
      <w:r w:rsidR="00D6696E" w:rsidRPr="00B31DC4">
        <w:t>amplification</w:t>
      </w:r>
      <w:r w:rsidR="007823A1" w:rsidRPr="00B31DC4">
        <w:t xml:space="preserve"> in engagement and elevated semester averages in grade points</w:t>
      </w:r>
      <w:r w:rsidR="0094431A" w:rsidRPr="00B31DC4">
        <w:t>,</w:t>
      </w:r>
      <w:r w:rsidR="007823A1" w:rsidRPr="00B31DC4">
        <w:t xml:space="preserve"> compared to the control group. </w:t>
      </w:r>
      <w:r w:rsidR="00D738CF" w:rsidRPr="00B31DC4">
        <w:t xml:space="preserve">Thus, the article succeeded in </w:t>
      </w:r>
      <w:r w:rsidR="00D738CF" w:rsidRPr="00B31DC4">
        <w:lastRenderedPageBreak/>
        <w:t xml:space="preserve">providing empirical evidence that Twitter can be employed as an educational tool to assist engage students. </w:t>
      </w:r>
    </w:p>
    <w:p w:rsidR="00311B99" w:rsidRPr="00B31DC4" w:rsidRDefault="00311B99" w:rsidP="00311B99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 xml:space="preserve">Lohr, Marisa. </w:t>
      </w:r>
      <w:r w:rsidRPr="00B31DC4">
        <w:rPr>
          <w:b/>
          <w:i/>
        </w:rPr>
        <w:t>From old English to modern English</w:t>
      </w:r>
      <w:r w:rsidRPr="00B31DC4">
        <w:rPr>
          <w:b/>
        </w:rPr>
        <w:t xml:space="preserve">. The Open Learn University, 28th July 2005, </w:t>
      </w:r>
      <w:hyperlink r:id="rId7" w:history="1">
        <w:r w:rsidRPr="00B31DC4">
          <w:rPr>
            <w:rStyle w:val="Hyperlink"/>
            <w:b/>
            <w:color w:val="auto"/>
          </w:rPr>
          <w:t>http://www.open.edu/openlearn/history-the-arts/culture/english-language/old-english-modern-english. Accessed 14th June 2018</w:t>
        </w:r>
      </w:hyperlink>
      <w:r w:rsidRPr="00B31DC4">
        <w:rPr>
          <w:b/>
        </w:rPr>
        <w:t>.</w:t>
      </w:r>
    </w:p>
    <w:p w:rsidR="00163B29" w:rsidRPr="00B31DC4" w:rsidRDefault="0081451C" w:rsidP="00AE4AEE">
      <w:pPr>
        <w:spacing w:line="480" w:lineRule="auto"/>
        <w:contextualSpacing/>
      </w:pPr>
      <w:r w:rsidRPr="00B31DC4">
        <w:t xml:space="preserve">The article provides a historical background of the changes </w:t>
      </w:r>
      <w:r w:rsidR="00B25560" w:rsidRPr="00B31DC4">
        <w:t>in the English language development for th</w:t>
      </w:r>
      <w:r w:rsidR="00E151B2" w:rsidRPr="00B31DC4">
        <w:t>e 450 AD to today’s</w:t>
      </w:r>
      <w:r w:rsidR="00B25560" w:rsidRPr="00B31DC4">
        <w:t xml:space="preserve"> </w:t>
      </w:r>
      <w:r w:rsidR="00B97A5B" w:rsidRPr="00B31DC4">
        <w:t xml:space="preserve">modern </w:t>
      </w:r>
      <w:r w:rsidR="00E151B2" w:rsidRPr="00B31DC4">
        <w:t>worldwide language.</w:t>
      </w:r>
      <w:r w:rsidR="003E5824" w:rsidRPr="00B31DC4">
        <w:t xml:space="preserve"> The article provides an overview of how the English language is founded on Germanic principles such as is seen in words such as </w:t>
      </w:r>
      <w:r w:rsidR="003E5824" w:rsidRPr="00B31DC4">
        <w:rPr>
          <w:i/>
        </w:rPr>
        <w:t>come</w:t>
      </w:r>
      <w:r w:rsidR="003E5824" w:rsidRPr="00B31DC4">
        <w:t xml:space="preserve"> (</w:t>
      </w:r>
      <w:r w:rsidR="003E5824" w:rsidRPr="00B31DC4">
        <w:rPr>
          <w:i/>
        </w:rPr>
        <w:t>kommen</w:t>
      </w:r>
      <w:r w:rsidR="003E5824" w:rsidRPr="00B31DC4">
        <w:t xml:space="preserve"> in German) and </w:t>
      </w:r>
      <w:r w:rsidR="00D31A1A" w:rsidRPr="00B31DC4">
        <w:rPr>
          <w:i/>
        </w:rPr>
        <w:t>heart</w:t>
      </w:r>
      <w:r w:rsidR="00D31A1A" w:rsidRPr="00B31DC4">
        <w:t xml:space="preserve"> (</w:t>
      </w:r>
      <w:r w:rsidR="00D31A1A" w:rsidRPr="00B31DC4">
        <w:rPr>
          <w:i/>
        </w:rPr>
        <w:t>herz</w:t>
      </w:r>
      <w:r w:rsidR="00D31A1A" w:rsidRPr="00B31DC4">
        <w:t xml:space="preserve"> in German) and their old English equivalents of </w:t>
      </w:r>
      <w:r w:rsidR="00D31A1A" w:rsidRPr="00B31DC4">
        <w:rPr>
          <w:i/>
        </w:rPr>
        <w:t>cumin</w:t>
      </w:r>
      <w:r w:rsidR="00B718E2" w:rsidRPr="00B31DC4">
        <w:rPr>
          <w:i/>
        </w:rPr>
        <w:t xml:space="preserve"> and heorte</w:t>
      </w:r>
      <w:r w:rsidR="00B718E2" w:rsidRPr="00B31DC4">
        <w:t xml:space="preserve">. </w:t>
      </w:r>
      <w:r w:rsidR="00B93240" w:rsidRPr="00B31DC4">
        <w:t xml:space="preserve">These examples show how the English language has changed over time. This article is significant in explaining how social media, as communication </w:t>
      </w:r>
      <w:r w:rsidR="00CC0E13" w:rsidRPr="00B31DC4">
        <w:t xml:space="preserve">tools, can also influence people’s language and communication leading to further changes in how people communicate. </w:t>
      </w:r>
    </w:p>
    <w:p w:rsidR="00F63152" w:rsidRPr="00B31DC4" w:rsidRDefault="00F63152" w:rsidP="00F63152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 xml:space="preserve">Matacic, Catherine. </w:t>
      </w:r>
      <w:r w:rsidRPr="00B31DC4">
        <w:rPr>
          <w:b/>
          <w:i/>
        </w:rPr>
        <w:t>New sign languages hint at how all languages evolve</w:t>
      </w:r>
      <w:r w:rsidRPr="00B31DC4">
        <w:rPr>
          <w:b/>
        </w:rPr>
        <w:t xml:space="preserve">. Science, 22nd April 2016, </w:t>
      </w:r>
      <w:hyperlink r:id="rId8" w:history="1">
        <w:r w:rsidRPr="00B31DC4">
          <w:rPr>
            <w:rStyle w:val="Hyperlink"/>
            <w:b/>
            <w:color w:val="auto"/>
          </w:rPr>
          <w:t>http://www.sciencemag.org/news/2016/04/new-sign-languages-hint-how-all-languages-evolve. Accessed 14 June 2018</w:t>
        </w:r>
      </w:hyperlink>
      <w:r w:rsidRPr="00B31DC4">
        <w:rPr>
          <w:b/>
        </w:rPr>
        <w:t>.</w:t>
      </w:r>
    </w:p>
    <w:p w:rsidR="00296829" w:rsidRPr="00B31DC4" w:rsidRDefault="00C567C5" w:rsidP="00AE4AEE">
      <w:pPr>
        <w:spacing w:line="480" w:lineRule="auto"/>
        <w:contextualSpacing/>
      </w:pPr>
      <w:r w:rsidRPr="00B31DC4">
        <w:t xml:space="preserve">This article highlights how the sign language in </w:t>
      </w:r>
      <w:r w:rsidR="000527AB" w:rsidRPr="00B31DC4">
        <w:t>Israel</w:t>
      </w:r>
      <w:r w:rsidRPr="00B31DC4">
        <w:t xml:space="preserve"> has undergone changes</w:t>
      </w:r>
      <w:r w:rsidR="00082ABC" w:rsidRPr="00B31DC4">
        <w:t xml:space="preserve">. In the article, it can be observed that </w:t>
      </w:r>
      <w:r w:rsidR="00275BB2" w:rsidRPr="00B31DC4">
        <w:t>each</w:t>
      </w:r>
      <w:r w:rsidR="008D695F" w:rsidRPr="00B31DC4">
        <w:t xml:space="preserve"> generation </w:t>
      </w:r>
      <w:r w:rsidR="001A08D7" w:rsidRPr="00B31DC4">
        <w:t xml:space="preserve">uses a different sign language from the preceding generation. </w:t>
      </w:r>
      <w:r w:rsidR="00C9789A" w:rsidRPr="00B31DC4">
        <w:t>This article shows how linguistic complexity unfolds and can thus be used to explain how language</w:t>
      </w:r>
      <w:r w:rsidR="002B6AE4" w:rsidRPr="00B31DC4">
        <w:t>s change</w:t>
      </w:r>
      <w:r w:rsidR="00C9789A" w:rsidRPr="00B31DC4">
        <w:t xml:space="preserve"> over time</w:t>
      </w:r>
      <w:r w:rsidR="002B6AE4" w:rsidRPr="00B31DC4">
        <w:t xml:space="preserve">. </w:t>
      </w:r>
      <w:r w:rsidR="00B00C4C" w:rsidRPr="00B31DC4">
        <w:t>The article is significant because</w:t>
      </w:r>
      <w:r w:rsidR="00C23725" w:rsidRPr="00B31DC4">
        <w:t xml:space="preserve"> </w:t>
      </w:r>
      <w:r w:rsidR="001B0DBD" w:rsidRPr="00B31DC4">
        <w:t>its</w:t>
      </w:r>
      <w:r w:rsidR="00C23725" w:rsidRPr="00B31DC4">
        <w:t xml:space="preserve"> findings can be used to show how social media communication can also undergo changes over time, leading to a new form of communication. </w:t>
      </w:r>
    </w:p>
    <w:p w:rsidR="00240A96" w:rsidRPr="00B31DC4" w:rsidRDefault="00240A96" w:rsidP="00240A96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lastRenderedPageBreak/>
        <w:t xml:space="preserve">Nowak, Martin, and David Krakauer. “The evolution of language.” </w:t>
      </w:r>
      <w:r w:rsidRPr="00B31DC4">
        <w:rPr>
          <w:b/>
          <w:i/>
        </w:rPr>
        <w:t>Proceedings of the National Academy of Sciences of the United States of America (PNAS)</w:t>
      </w:r>
      <w:r w:rsidRPr="00B31DC4">
        <w:rPr>
          <w:b/>
        </w:rPr>
        <w:t>, vol. 96, no. 14, 1999, pp. 8028-8033.</w:t>
      </w:r>
    </w:p>
    <w:p w:rsidR="00C462BA" w:rsidRPr="00B31DC4" w:rsidRDefault="000B31AA" w:rsidP="00AE4AEE">
      <w:pPr>
        <w:spacing w:line="480" w:lineRule="auto"/>
        <w:contextualSpacing/>
      </w:pPr>
      <w:r w:rsidRPr="00B31DC4">
        <w:t xml:space="preserve">This </w:t>
      </w:r>
      <w:r w:rsidR="0085164E" w:rsidRPr="00B31DC4">
        <w:t>article uses the evolutionary game theory to evaluate language evolutio</w:t>
      </w:r>
      <w:r w:rsidR="00072EBE" w:rsidRPr="00B31DC4">
        <w:t xml:space="preserve">n through the exploration of the evolution of protolanguages in a nonlinguistic society. </w:t>
      </w:r>
      <w:r w:rsidR="009557D5" w:rsidRPr="00B31DC4">
        <w:t xml:space="preserve">By using mathematical models, the article provides novel insights concerning </w:t>
      </w:r>
      <w:r w:rsidR="00F22718" w:rsidRPr="00B31DC4">
        <w:t>the role of natural selection in human language evolution.</w:t>
      </w:r>
      <w:r w:rsidR="008229A3" w:rsidRPr="00B31DC4">
        <w:t xml:space="preserve"> </w:t>
      </w:r>
      <w:r w:rsidR="002837AA" w:rsidRPr="00B31DC4">
        <w:t>The article reve</w:t>
      </w:r>
      <w:r w:rsidR="00DC4A11" w:rsidRPr="00B31DC4">
        <w:t>a</w:t>
      </w:r>
      <w:r w:rsidR="002837AA" w:rsidRPr="00B31DC4">
        <w:t>ls some obstacles responsible for hindering</w:t>
      </w:r>
      <w:r w:rsidR="00432444" w:rsidRPr="00B31DC4">
        <w:t xml:space="preserve"> the evolution of a protolanguage </w:t>
      </w:r>
      <w:r w:rsidR="00DC4A11" w:rsidRPr="00B31DC4">
        <w:t>in a nonlinguistic society. This article is significant in the provision of information outlining how languages evolve.</w:t>
      </w:r>
    </w:p>
    <w:p w:rsidR="00AB1CFA" w:rsidRPr="00B31DC4" w:rsidRDefault="00AB1CFA" w:rsidP="00AB1CFA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>Stat</w:t>
      </w:r>
      <w:r w:rsidR="009B4BA4" w:rsidRPr="00B31DC4">
        <w:rPr>
          <w:b/>
        </w:rPr>
        <w:t>ist</w:t>
      </w:r>
      <w:r w:rsidRPr="00B31DC4">
        <w:rPr>
          <w:b/>
        </w:rPr>
        <w:t xml:space="preserve">a b. </w:t>
      </w:r>
      <w:r w:rsidRPr="00B31DC4">
        <w:rPr>
          <w:b/>
          <w:i/>
        </w:rPr>
        <w:t>Number of social media users worldwide from 2010 to 2021 (in billions)</w:t>
      </w:r>
      <w:r w:rsidRPr="00B31DC4">
        <w:rPr>
          <w:b/>
        </w:rPr>
        <w:t xml:space="preserve">. Author, 2018. </w:t>
      </w:r>
      <w:hyperlink r:id="rId9" w:history="1">
        <w:r w:rsidRPr="00B31DC4">
          <w:rPr>
            <w:rStyle w:val="Hyperlink"/>
            <w:b/>
            <w:color w:val="auto"/>
          </w:rPr>
          <w:t>https://www.statista.com/statistics/278414/number-of-worldwide-social-network-users/</w:t>
        </w:r>
      </w:hyperlink>
      <w:r w:rsidRPr="00B31DC4">
        <w:rPr>
          <w:b/>
        </w:rPr>
        <w:t>. Accessed 14th June 2018.</w:t>
      </w:r>
    </w:p>
    <w:p w:rsidR="00DC4A11" w:rsidRPr="00B31DC4" w:rsidRDefault="00A54595" w:rsidP="00AE4AEE">
      <w:pPr>
        <w:spacing w:line="480" w:lineRule="auto"/>
        <w:contextualSpacing/>
      </w:pPr>
      <w:r w:rsidRPr="00B31DC4">
        <w:t>This article giv</w:t>
      </w:r>
      <w:r w:rsidR="00D1253A" w:rsidRPr="00B31DC4">
        <w:t xml:space="preserve">es an overview of the global population of social media </w:t>
      </w:r>
      <w:r w:rsidR="00900702" w:rsidRPr="00B31DC4">
        <w:t xml:space="preserve">users from 2010 to 2021. The article, using the current growth rates, estimates that by 2021, </w:t>
      </w:r>
      <w:r w:rsidR="003B0228" w:rsidRPr="00B31DC4">
        <w:t xml:space="preserve">there will be about 3.02 billion social media users. </w:t>
      </w:r>
      <w:r w:rsidR="00A6545E" w:rsidRPr="00B31DC4">
        <w:t xml:space="preserve">This </w:t>
      </w:r>
      <w:r w:rsidR="008200DA" w:rsidRPr="00B31DC4">
        <w:t>article</w:t>
      </w:r>
      <w:r w:rsidR="003301EB" w:rsidRPr="00B31DC4">
        <w:t xml:space="preserve"> is significant because it provides information regarding social media growth</w:t>
      </w:r>
      <w:r w:rsidR="006039DE" w:rsidRPr="00B31DC4">
        <w:t xml:space="preserve"> in terms of users. With the information, it is possible to </w:t>
      </w:r>
      <w:r w:rsidR="00774162" w:rsidRPr="00B31DC4">
        <w:t>understand the global impact of social media</w:t>
      </w:r>
      <w:r w:rsidR="00237E3C" w:rsidRPr="00B31DC4">
        <w:t xml:space="preserve"> based on the overall global growth. </w:t>
      </w:r>
      <w:r w:rsidR="00F73622" w:rsidRPr="00B31DC4">
        <w:t>It is pos</w:t>
      </w:r>
      <w:r w:rsidR="00004DB3" w:rsidRPr="00B31DC4">
        <w:t xml:space="preserve">sible to ascertain the extent and influence of changes in social media communication, based on the global </w:t>
      </w:r>
      <w:r w:rsidR="006114D4" w:rsidRPr="00B31DC4">
        <w:t xml:space="preserve">users. </w:t>
      </w:r>
      <w:r w:rsidR="00E91344" w:rsidRPr="00B31DC4">
        <w:t xml:space="preserve">If social media language were to change, it is possible to </w:t>
      </w:r>
      <w:r w:rsidR="001E3011" w:rsidRPr="00B31DC4">
        <w:t xml:space="preserve">comprehend how such changes can influence communication globally. </w:t>
      </w:r>
    </w:p>
    <w:p w:rsidR="00E17B82" w:rsidRPr="00B31DC4" w:rsidRDefault="00AF148B" w:rsidP="00E17B82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>Statist</w:t>
      </w:r>
      <w:r w:rsidR="00E17B82" w:rsidRPr="00B31DC4">
        <w:rPr>
          <w:b/>
        </w:rPr>
        <w:t xml:space="preserve">a. </w:t>
      </w:r>
      <w:r w:rsidR="00E17B82" w:rsidRPr="00B31DC4">
        <w:rPr>
          <w:b/>
          <w:i/>
        </w:rPr>
        <w:t>Social media-Statistics &amp; Facts</w:t>
      </w:r>
      <w:r w:rsidR="00E17B82" w:rsidRPr="00B31DC4">
        <w:rPr>
          <w:b/>
        </w:rPr>
        <w:t>. Author, 2018. https://www.statista.com/topics/1164/social-networks/. Accessed 14th June 2018.</w:t>
      </w:r>
    </w:p>
    <w:p w:rsidR="00E17B82" w:rsidRPr="00B31DC4" w:rsidRDefault="00F613A0" w:rsidP="00AE4AEE">
      <w:pPr>
        <w:spacing w:line="480" w:lineRule="auto"/>
        <w:contextualSpacing/>
      </w:pPr>
      <w:r w:rsidRPr="00B31DC4">
        <w:lastRenderedPageBreak/>
        <w:t xml:space="preserve">This article highlights </w:t>
      </w:r>
      <w:r w:rsidR="00765F38" w:rsidRPr="00B31DC4">
        <w:t>the facts about social media, particularly how it has reshaped</w:t>
      </w:r>
      <w:r w:rsidR="00D13610" w:rsidRPr="00B31DC4">
        <w:t xml:space="preserve"> the globe through the internet. </w:t>
      </w:r>
      <w:r w:rsidR="005B360F" w:rsidRPr="00B31DC4">
        <w:t>The article mentions the various social media forms including forums, blogs, photo-sharing, chat apps, social gaming, and social networks</w:t>
      </w:r>
      <w:r w:rsidR="00DE6088" w:rsidRPr="00B31DC4">
        <w:t xml:space="preserve">. </w:t>
      </w:r>
      <w:r w:rsidR="00362402" w:rsidRPr="00B31DC4">
        <w:t xml:space="preserve">In the article, statistics </w:t>
      </w:r>
      <w:r w:rsidR="00B0739A" w:rsidRPr="00B31DC4">
        <w:t xml:space="preserve">about social media users are presented, thus indicating the global growing trend in social media application. </w:t>
      </w:r>
      <w:r w:rsidR="009C4BAB" w:rsidRPr="00B31DC4">
        <w:t>It can be observed that China and India will have the largest population of social media users</w:t>
      </w:r>
      <w:r w:rsidR="000A0D4C" w:rsidRPr="00B31DC4">
        <w:t xml:space="preserve">. By 2022, </w:t>
      </w:r>
      <w:r w:rsidR="00EF794C" w:rsidRPr="00B31DC4">
        <w:t xml:space="preserve">China will have about </w:t>
      </w:r>
      <w:r w:rsidR="005412D9" w:rsidRPr="00B31DC4">
        <w:t xml:space="preserve">750 million users and India will have a third of a billion. With this information, the article becomes relevant </w:t>
      </w:r>
      <w:r w:rsidR="00A628F3" w:rsidRPr="00B31DC4">
        <w:t xml:space="preserve">in highlighting the </w:t>
      </w:r>
      <w:r w:rsidR="00310035" w:rsidRPr="00B31DC4">
        <w:t xml:space="preserve">global </w:t>
      </w:r>
      <w:r w:rsidR="00A628F3" w:rsidRPr="00B31DC4">
        <w:t>growth of social media</w:t>
      </w:r>
      <w:r w:rsidR="00310035" w:rsidRPr="00B31DC4">
        <w:t xml:space="preserve">. </w:t>
      </w:r>
    </w:p>
    <w:p w:rsidR="00976D94" w:rsidRPr="00B31DC4" w:rsidRDefault="00976D94" w:rsidP="00976D94">
      <w:pPr>
        <w:spacing w:line="480" w:lineRule="auto"/>
        <w:ind w:left="720" w:hanging="720"/>
        <w:contextualSpacing/>
        <w:rPr>
          <w:b/>
        </w:rPr>
      </w:pPr>
      <w:r w:rsidRPr="00B31DC4">
        <w:rPr>
          <w:b/>
        </w:rPr>
        <w:t xml:space="preserve">VOA. </w:t>
      </w:r>
      <w:r w:rsidRPr="00B31DC4">
        <w:rPr>
          <w:b/>
          <w:i/>
        </w:rPr>
        <w:t>How English evolved into a modern language</w:t>
      </w:r>
      <w:r w:rsidRPr="00B31DC4">
        <w:rPr>
          <w:b/>
        </w:rPr>
        <w:t xml:space="preserve">. Author, 01 January 2013, </w:t>
      </w:r>
      <w:hyperlink r:id="rId10" w:history="1">
        <w:r w:rsidRPr="00B31DC4">
          <w:rPr>
            <w:rStyle w:val="Hyperlink"/>
            <w:b/>
            <w:color w:val="auto"/>
          </w:rPr>
          <w:t>https://learningenglish.voanews.com/a/how-english-evolved-into-a-modern-language/1575959.html. Accessed 14th June 2018</w:t>
        </w:r>
      </w:hyperlink>
      <w:r w:rsidRPr="00B31DC4">
        <w:rPr>
          <w:b/>
        </w:rPr>
        <w:t>.</w:t>
      </w:r>
    </w:p>
    <w:p w:rsidR="00400A59" w:rsidRPr="00B31DC4" w:rsidRDefault="0013210C" w:rsidP="00AE4AEE">
      <w:pPr>
        <w:spacing w:line="480" w:lineRule="auto"/>
        <w:contextualSpacing/>
      </w:pPr>
      <w:r w:rsidRPr="00B31DC4">
        <w:t>This ar</w:t>
      </w:r>
      <w:r w:rsidR="005002D7" w:rsidRPr="00B31DC4">
        <w:t xml:space="preserve">ticle explains the evolution of the English </w:t>
      </w:r>
      <w:r w:rsidR="009635CE" w:rsidRPr="00B31DC4">
        <w:t xml:space="preserve">language into a modern language. It </w:t>
      </w:r>
      <w:r w:rsidR="009E1F42" w:rsidRPr="00B31DC4">
        <w:t>elucidate</w:t>
      </w:r>
      <w:r w:rsidR="009635CE" w:rsidRPr="00B31DC4">
        <w:t xml:space="preserve">s </w:t>
      </w:r>
      <w:r w:rsidR="007A6823" w:rsidRPr="00B31DC4">
        <w:t xml:space="preserve">that what is today’s referred to as the English language </w:t>
      </w:r>
      <w:r w:rsidR="0062511A" w:rsidRPr="00B31DC4">
        <w:t xml:space="preserve">was previously a combination of tribes such as the Saxons, Jutes, and Angles. The combination of these tribes </w:t>
      </w:r>
      <w:r w:rsidR="00455F28" w:rsidRPr="00B31DC4">
        <w:t xml:space="preserve">generated the Anglo-Saxon language, or what came to be referred to as the Old English. </w:t>
      </w:r>
      <w:r w:rsidR="0038466A" w:rsidRPr="00B31DC4">
        <w:t xml:space="preserve">The article asserts that later the Normandy also influenced the English language with </w:t>
      </w:r>
      <w:r w:rsidR="00A75B5B" w:rsidRPr="00B31DC4">
        <w:t>words such as “jury,” “parliament,”, and “justice.” This article is significant because it provides an overview of how the English language underwent change</w:t>
      </w:r>
      <w:r w:rsidR="00350C2B" w:rsidRPr="00B31DC4">
        <w:t xml:space="preserve"> from the ancient Anglo-Saxon English to today’s modern English. </w:t>
      </w:r>
      <w:r w:rsidR="00404D8C" w:rsidRPr="00B31DC4">
        <w:t xml:space="preserve">This information is relevant because it indicates how languages undergo change over time. </w:t>
      </w:r>
    </w:p>
    <w:p w:rsidR="00400A59" w:rsidRPr="00B31DC4" w:rsidRDefault="00400A59" w:rsidP="00400A59"/>
    <w:p w:rsidR="00400A59" w:rsidRPr="00B31DC4" w:rsidRDefault="00400A59" w:rsidP="00400A59"/>
    <w:p w:rsidR="0067396C" w:rsidRPr="00B31DC4" w:rsidRDefault="00400A59" w:rsidP="00400A59">
      <w:pPr>
        <w:tabs>
          <w:tab w:val="left" w:pos="5322"/>
        </w:tabs>
      </w:pPr>
      <w:r w:rsidRPr="00B31DC4">
        <w:tab/>
      </w:r>
    </w:p>
    <w:sectPr w:rsidR="0067396C" w:rsidRPr="00B31DC4" w:rsidSect="008807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577" w:rsidRDefault="00306577" w:rsidP="007E71FC">
      <w:pPr>
        <w:spacing w:after="0" w:line="240" w:lineRule="auto"/>
      </w:pPr>
      <w:r>
        <w:separator/>
      </w:r>
    </w:p>
  </w:endnote>
  <w:endnote w:type="continuationSeparator" w:id="1">
    <w:p w:rsidR="00306577" w:rsidRDefault="00306577" w:rsidP="007E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577" w:rsidRDefault="00306577" w:rsidP="007E71FC">
      <w:pPr>
        <w:spacing w:after="0" w:line="240" w:lineRule="auto"/>
      </w:pPr>
      <w:r>
        <w:separator/>
      </w:r>
    </w:p>
  </w:footnote>
  <w:footnote w:type="continuationSeparator" w:id="1">
    <w:p w:rsidR="00306577" w:rsidRDefault="00306577" w:rsidP="007E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00674"/>
      <w:docPartObj>
        <w:docPartGallery w:val="Page Numbers (Top of Page)"/>
        <w:docPartUnique/>
      </w:docPartObj>
    </w:sdtPr>
    <w:sdtContent>
      <w:p w:rsidR="007E71FC" w:rsidRDefault="007E71FC" w:rsidP="007E71FC">
        <w:pPr>
          <w:pStyle w:val="Header"/>
          <w:jc w:val="center"/>
        </w:pPr>
        <w:r>
          <w:t xml:space="preserve">                                                                                            Surname               </w:t>
        </w:r>
        <w:fldSimple w:instr=" PAGE   \* MERGEFORMAT ">
          <w:r w:rsidR="00EE0947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829"/>
    <w:rsid w:val="00000FE9"/>
    <w:rsid w:val="00004DB3"/>
    <w:rsid w:val="00050707"/>
    <w:rsid w:val="000527AB"/>
    <w:rsid w:val="00072EBE"/>
    <w:rsid w:val="00072F4C"/>
    <w:rsid w:val="00082ABC"/>
    <w:rsid w:val="00097DDD"/>
    <w:rsid w:val="000A0D4C"/>
    <w:rsid w:val="000A30B2"/>
    <w:rsid w:val="000A6C2E"/>
    <w:rsid w:val="000B31AA"/>
    <w:rsid w:val="000E669A"/>
    <w:rsid w:val="000F695A"/>
    <w:rsid w:val="0010154D"/>
    <w:rsid w:val="00103295"/>
    <w:rsid w:val="0013210C"/>
    <w:rsid w:val="00140C5B"/>
    <w:rsid w:val="00163B29"/>
    <w:rsid w:val="001A08D7"/>
    <w:rsid w:val="001B0DBD"/>
    <w:rsid w:val="001E3011"/>
    <w:rsid w:val="002062C3"/>
    <w:rsid w:val="002133B5"/>
    <w:rsid w:val="00215699"/>
    <w:rsid w:val="002228E1"/>
    <w:rsid w:val="00237E3C"/>
    <w:rsid w:val="00240A96"/>
    <w:rsid w:val="00274CD8"/>
    <w:rsid w:val="00275BB2"/>
    <w:rsid w:val="002837AA"/>
    <w:rsid w:val="00296829"/>
    <w:rsid w:val="002B6AE4"/>
    <w:rsid w:val="002E76E4"/>
    <w:rsid w:val="00306577"/>
    <w:rsid w:val="00310035"/>
    <w:rsid w:val="00311B99"/>
    <w:rsid w:val="003301EB"/>
    <w:rsid w:val="003314EB"/>
    <w:rsid w:val="00333D88"/>
    <w:rsid w:val="0034014F"/>
    <w:rsid w:val="00350C2B"/>
    <w:rsid w:val="00362402"/>
    <w:rsid w:val="0038466A"/>
    <w:rsid w:val="003907E4"/>
    <w:rsid w:val="003925F4"/>
    <w:rsid w:val="003B0228"/>
    <w:rsid w:val="003B61F8"/>
    <w:rsid w:val="003C0374"/>
    <w:rsid w:val="003C3EFC"/>
    <w:rsid w:val="003D03FE"/>
    <w:rsid w:val="003D4302"/>
    <w:rsid w:val="003E5824"/>
    <w:rsid w:val="00400A59"/>
    <w:rsid w:val="00404D8C"/>
    <w:rsid w:val="004107E1"/>
    <w:rsid w:val="00432444"/>
    <w:rsid w:val="00442872"/>
    <w:rsid w:val="00455F28"/>
    <w:rsid w:val="00457450"/>
    <w:rsid w:val="00467060"/>
    <w:rsid w:val="00491698"/>
    <w:rsid w:val="004A428C"/>
    <w:rsid w:val="005002D7"/>
    <w:rsid w:val="005118BB"/>
    <w:rsid w:val="005412D9"/>
    <w:rsid w:val="00587C71"/>
    <w:rsid w:val="005B360F"/>
    <w:rsid w:val="005E3335"/>
    <w:rsid w:val="006039DE"/>
    <w:rsid w:val="006114D4"/>
    <w:rsid w:val="00611C1A"/>
    <w:rsid w:val="0062511A"/>
    <w:rsid w:val="0067396C"/>
    <w:rsid w:val="006F7742"/>
    <w:rsid w:val="00702545"/>
    <w:rsid w:val="007239C4"/>
    <w:rsid w:val="00765F38"/>
    <w:rsid w:val="00774162"/>
    <w:rsid w:val="007823A1"/>
    <w:rsid w:val="00783610"/>
    <w:rsid w:val="007A6823"/>
    <w:rsid w:val="007E15F1"/>
    <w:rsid w:val="007E6097"/>
    <w:rsid w:val="007E71FC"/>
    <w:rsid w:val="0081451C"/>
    <w:rsid w:val="008200DA"/>
    <w:rsid w:val="008229A3"/>
    <w:rsid w:val="00833A70"/>
    <w:rsid w:val="0085164E"/>
    <w:rsid w:val="0086526D"/>
    <w:rsid w:val="00865F81"/>
    <w:rsid w:val="0088072B"/>
    <w:rsid w:val="008C7A9E"/>
    <w:rsid w:val="008D695F"/>
    <w:rsid w:val="008F4C66"/>
    <w:rsid w:val="00900702"/>
    <w:rsid w:val="0094431A"/>
    <w:rsid w:val="009557D5"/>
    <w:rsid w:val="009635CE"/>
    <w:rsid w:val="00976D94"/>
    <w:rsid w:val="009B4BA4"/>
    <w:rsid w:val="009C4BAB"/>
    <w:rsid w:val="009E052F"/>
    <w:rsid w:val="009E1F42"/>
    <w:rsid w:val="00A1626F"/>
    <w:rsid w:val="00A26BEE"/>
    <w:rsid w:val="00A429BC"/>
    <w:rsid w:val="00A45712"/>
    <w:rsid w:val="00A54595"/>
    <w:rsid w:val="00A5501E"/>
    <w:rsid w:val="00A628F3"/>
    <w:rsid w:val="00A63BC9"/>
    <w:rsid w:val="00A6545E"/>
    <w:rsid w:val="00A75B5B"/>
    <w:rsid w:val="00AA4E82"/>
    <w:rsid w:val="00AB1CFA"/>
    <w:rsid w:val="00AD47B6"/>
    <w:rsid w:val="00AE4AEE"/>
    <w:rsid w:val="00AF148B"/>
    <w:rsid w:val="00B00C4C"/>
    <w:rsid w:val="00B0739A"/>
    <w:rsid w:val="00B25560"/>
    <w:rsid w:val="00B31DC4"/>
    <w:rsid w:val="00B718E2"/>
    <w:rsid w:val="00B73487"/>
    <w:rsid w:val="00B93240"/>
    <w:rsid w:val="00B97A5B"/>
    <w:rsid w:val="00BC2D0E"/>
    <w:rsid w:val="00BF09A6"/>
    <w:rsid w:val="00BF7F0A"/>
    <w:rsid w:val="00C23725"/>
    <w:rsid w:val="00C37051"/>
    <w:rsid w:val="00C37E54"/>
    <w:rsid w:val="00C462BA"/>
    <w:rsid w:val="00C567C5"/>
    <w:rsid w:val="00C9789A"/>
    <w:rsid w:val="00CB1481"/>
    <w:rsid w:val="00CC0E13"/>
    <w:rsid w:val="00D1253A"/>
    <w:rsid w:val="00D13610"/>
    <w:rsid w:val="00D31A1A"/>
    <w:rsid w:val="00D43D6C"/>
    <w:rsid w:val="00D65F43"/>
    <w:rsid w:val="00D6696E"/>
    <w:rsid w:val="00D738CF"/>
    <w:rsid w:val="00DB633B"/>
    <w:rsid w:val="00DB6848"/>
    <w:rsid w:val="00DC4A11"/>
    <w:rsid w:val="00DE6088"/>
    <w:rsid w:val="00DF2C72"/>
    <w:rsid w:val="00E151B2"/>
    <w:rsid w:val="00E17B82"/>
    <w:rsid w:val="00E369AC"/>
    <w:rsid w:val="00E40E8C"/>
    <w:rsid w:val="00E606F4"/>
    <w:rsid w:val="00E86624"/>
    <w:rsid w:val="00E91344"/>
    <w:rsid w:val="00EB1C69"/>
    <w:rsid w:val="00EB5122"/>
    <w:rsid w:val="00EE0947"/>
    <w:rsid w:val="00EF28FB"/>
    <w:rsid w:val="00EF794C"/>
    <w:rsid w:val="00F22718"/>
    <w:rsid w:val="00F43186"/>
    <w:rsid w:val="00F613A0"/>
    <w:rsid w:val="00F63152"/>
    <w:rsid w:val="00F7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E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FC"/>
  </w:style>
  <w:style w:type="paragraph" w:styleId="Footer">
    <w:name w:val="footer"/>
    <w:basedOn w:val="Normal"/>
    <w:link w:val="FooterChar"/>
    <w:uiPriority w:val="99"/>
    <w:semiHidden/>
    <w:unhideWhenUsed/>
    <w:rsid w:val="007E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mag.org/news/2016/04/new-sign-languages-hint-how-all-languages-evolve.%20Accessed%2014%20June%2020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pen.edu/openlearn/history-the-arts/culture/english-language/old-english-modern-english.%20Accessed%2014th%20June%2020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rror.co.uk/news/uk-news/oxford-english-dictionary-unveils-new-837327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earningenglish.voanews.com/a/how-english-evolved-into-a-modern-language/1575959.html.%20Accessed%2014th%20June%2020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atista.com/statistics/278414/number-of-worldwide-social-network-us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171</cp:revision>
  <dcterms:created xsi:type="dcterms:W3CDTF">2018-06-18T08:16:00Z</dcterms:created>
  <dcterms:modified xsi:type="dcterms:W3CDTF">2018-06-19T19:09:00Z</dcterms:modified>
</cp:coreProperties>
</file>