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117FDD" w:rsidRPr="00CC791B" w:rsidRDefault="00117FDD" w:rsidP="00CA16BE">
      <w:pPr>
        <w:spacing w:line="480" w:lineRule="auto"/>
        <w:contextualSpacing/>
      </w:pPr>
    </w:p>
    <w:p w:rsidR="0088072B" w:rsidRPr="00CC791B" w:rsidRDefault="00432D1F" w:rsidP="00117FDD">
      <w:pPr>
        <w:spacing w:line="480" w:lineRule="auto"/>
        <w:contextualSpacing/>
        <w:jc w:val="center"/>
      </w:pPr>
      <w:r w:rsidRPr="00CC791B">
        <w:t>Health Risk Assessment</w:t>
      </w:r>
    </w:p>
    <w:p w:rsidR="00117FDD" w:rsidRPr="00CC791B" w:rsidRDefault="00117FDD" w:rsidP="00117FDD">
      <w:pPr>
        <w:spacing w:line="480" w:lineRule="auto"/>
        <w:contextualSpacing/>
        <w:jc w:val="center"/>
      </w:pPr>
      <w:r w:rsidRPr="00CC791B">
        <w:t>Student’s Name</w:t>
      </w:r>
    </w:p>
    <w:p w:rsidR="00117FDD" w:rsidRPr="00CC791B" w:rsidRDefault="00117FDD" w:rsidP="00117FDD">
      <w:pPr>
        <w:spacing w:line="480" w:lineRule="auto"/>
        <w:contextualSpacing/>
        <w:jc w:val="center"/>
      </w:pPr>
      <w:r w:rsidRPr="00CC791B">
        <w:t>Institution</w:t>
      </w:r>
    </w:p>
    <w:p w:rsidR="00117FDD" w:rsidRPr="00CC791B" w:rsidRDefault="00117FDD" w:rsidP="00117FDD">
      <w:pPr>
        <w:spacing w:line="480" w:lineRule="auto"/>
        <w:contextualSpacing/>
        <w:jc w:val="center"/>
      </w:pPr>
      <w:r w:rsidRPr="00CC791B">
        <w:t>Date</w:t>
      </w: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117FDD" w:rsidRPr="00CC791B" w:rsidRDefault="00117FDD" w:rsidP="00117FDD">
      <w:pPr>
        <w:spacing w:line="480" w:lineRule="auto"/>
        <w:contextualSpacing/>
        <w:jc w:val="center"/>
      </w:pPr>
    </w:p>
    <w:p w:rsidR="00CA16BE" w:rsidRPr="00CC791B" w:rsidRDefault="00596D5E" w:rsidP="00CA16BE">
      <w:pPr>
        <w:spacing w:line="480" w:lineRule="auto"/>
        <w:contextualSpacing/>
      </w:pPr>
      <w:r w:rsidRPr="00CC791B">
        <w:rPr>
          <w:noProof/>
        </w:rPr>
        <w:lastRenderedPageBreak/>
        <w:drawing>
          <wp:inline distT="0" distB="0" distL="0" distR="0">
            <wp:extent cx="3251200" cy="1584265"/>
            <wp:effectExtent l="19050" t="0" r="6350" b="0"/>
            <wp:docPr id="1" name="Picture 0" descr="Ge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og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799" cy="15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BDD" w:rsidRPr="00CC791B" w:rsidRDefault="003C460C" w:rsidP="0081056E">
      <w:pPr>
        <w:spacing w:line="480" w:lineRule="auto"/>
        <w:ind w:firstLine="720"/>
        <w:contextualSpacing/>
      </w:pPr>
      <w:r w:rsidRPr="00CC791B">
        <w:t>The above diagram is a genogram showing a family tree and the members</w:t>
      </w:r>
      <w:r w:rsidR="00C15C31" w:rsidRPr="00CC791B">
        <w:t xml:space="preserve"> suffering from diabetes. </w:t>
      </w:r>
      <w:r w:rsidR="00637A3C" w:rsidRPr="00CC791B">
        <w:t>It can be observed that my grandparents</w:t>
      </w:r>
      <w:r w:rsidR="004B7217" w:rsidRPr="00CC791B">
        <w:t xml:space="preserve"> and uncles have diabetes. Therefore, it can be deduced that the family, from both sides, is susceptibl</w:t>
      </w:r>
      <w:r w:rsidR="005208FB" w:rsidRPr="00CC791B">
        <w:t xml:space="preserve">e to diabetes. Therefore, the family needs to take several </w:t>
      </w:r>
      <w:r w:rsidR="00B52D0C" w:rsidRPr="00CC791B">
        <w:t>relevant</w:t>
      </w:r>
      <w:r w:rsidR="005208FB" w:rsidRPr="00CC791B">
        <w:t xml:space="preserve"> </w:t>
      </w:r>
      <w:r w:rsidR="00B52D0C" w:rsidRPr="00CC791B">
        <w:t>measures</w:t>
      </w:r>
      <w:r w:rsidR="005208FB" w:rsidRPr="00CC791B">
        <w:t xml:space="preserve"> to ensure that the issue is contained. For example, the family can </w:t>
      </w:r>
      <w:r w:rsidR="00735989" w:rsidRPr="00CC791B">
        <w:t>take the necessary dietary measures that</w:t>
      </w:r>
      <w:r w:rsidR="00B52D0C" w:rsidRPr="00CC791B">
        <w:t xml:space="preserve"> would enhance diabetes preven</w:t>
      </w:r>
      <w:r w:rsidR="00735989" w:rsidRPr="00CC791B">
        <w:t xml:space="preserve">tion and control. </w:t>
      </w:r>
      <w:r w:rsidR="00B52D0C" w:rsidRPr="00CC791B">
        <w:t>Dietary contr</w:t>
      </w:r>
      <w:r w:rsidR="00485A46" w:rsidRPr="00CC791B">
        <w:t>ol entails the redu</w:t>
      </w:r>
      <w:r w:rsidR="00BA1469" w:rsidRPr="00CC791B">
        <w:t xml:space="preserve">ction of fatty food </w:t>
      </w:r>
      <w:r w:rsidR="006C79B0" w:rsidRPr="00CC791B">
        <w:t xml:space="preserve">intake and maintenance of </w:t>
      </w:r>
      <w:r w:rsidR="00BA1469" w:rsidRPr="00CC791B">
        <w:t>balance on calorie intake</w:t>
      </w:r>
      <w:r w:rsidR="003240AD" w:rsidRPr="00CC791B">
        <w:t xml:space="preserve"> (Diabetes Prevention Program Coordination Center, 2018)</w:t>
      </w:r>
      <w:r w:rsidR="00BA1469" w:rsidRPr="00CC791B">
        <w:t>. Individuals need to understand their bodies in o</w:t>
      </w:r>
      <w:r w:rsidR="00443471" w:rsidRPr="00CC791B">
        <w:t xml:space="preserve">rder to ascertain the </w:t>
      </w:r>
      <w:r w:rsidR="00BA1469" w:rsidRPr="00CC791B">
        <w:t xml:space="preserve">calories required daily and strive to maintain the desired balance. </w:t>
      </w:r>
      <w:r w:rsidR="005E1644" w:rsidRPr="00CC791B">
        <w:t xml:space="preserve">It can be observed that diabetes can be prevented and controlled by </w:t>
      </w:r>
      <w:r w:rsidR="00856BDD" w:rsidRPr="00CC791B">
        <w:t>proper dieting. In addition to dieting, it would also</w:t>
      </w:r>
      <w:r w:rsidR="00186D28" w:rsidRPr="00CC791B">
        <w:t xml:space="preserve"> be important </w:t>
      </w:r>
      <w:r w:rsidR="00CB560D" w:rsidRPr="00CC791B">
        <w:t xml:space="preserve">for the family to strive against excessive weight gain. </w:t>
      </w:r>
      <w:r w:rsidR="003D36C8" w:rsidRPr="00CC791B">
        <w:t xml:space="preserve">Individual members should </w:t>
      </w:r>
      <w:r w:rsidR="00C077DE" w:rsidRPr="00CC791B">
        <w:t>ensure they observe their body weight and maintain a balanced Body Mass Index</w:t>
      </w:r>
      <w:r w:rsidR="00351046" w:rsidRPr="00CC791B">
        <w:t xml:space="preserve"> (Steyn </w:t>
      </w:r>
      <w:r w:rsidR="00351046" w:rsidRPr="00CC791B">
        <w:rPr>
          <w:i/>
        </w:rPr>
        <w:t>et al</w:t>
      </w:r>
      <w:r w:rsidR="00351046" w:rsidRPr="00CC791B">
        <w:t>., 2004</w:t>
      </w:r>
      <w:r w:rsidR="00DD067F" w:rsidRPr="00CC791B">
        <w:t>)</w:t>
      </w:r>
      <w:r w:rsidR="00C077DE" w:rsidRPr="00CC791B">
        <w:t xml:space="preserve">. </w:t>
      </w:r>
    </w:p>
    <w:p w:rsidR="00117FDD" w:rsidRPr="00CC791B" w:rsidRDefault="00077F03" w:rsidP="00660A6B">
      <w:pPr>
        <w:spacing w:line="480" w:lineRule="auto"/>
        <w:ind w:firstLine="720"/>
        <w:contextualSpacing/>
      </w:pPr>
      <w:r w:rsidRPr="00CC791B">
        <w:t xml:space="preserve">Individuals can maintain reasonable weight through regular exercises. </w:t>
      </w:r>
      <w:r w:rsidR="00C604B2" w:rsidRPr="00CC791B">
        <w:t>Exercises</w:t>
      </w:r>
      <w:r w:rsidR="00C9392F" w:rsidRPr="00CC791B">
        <w:t xml:space="preserve"> such as brisk walking</w:t>
      </w:r>
      <w:r w:rsidR="00117FDD" w:rsidRPr="00CC791B">
        <w:t>, play</w:t>
      </w:r>
      <w:r w:rsidR="00C604B2" w:rsidRPr="00CC791B">
        <w:t xml:space="preserve"> significant roles in burn</w:t>
      </w:r>
      <w:r w:rsidR="00C9392F" w:rsidRPr="00CC791B">
        <w:t>ing fat and ensuring that body weight is regulated</w:t>
      </w:r>
      <w:r w:rsidR="00DD067F" w:rsidRPr="00CC791B">
        <w:t xml:space="preserve"> (Diabetes Prevention Program Coordination Center, 2018)</w:t>
      </w:r>
      <w:r w:rsidR="00C9392F" w:rsidRPr="00CC791B">
        <w:t xml:space="preserve">. </w:t>
      </w:r>
      <w:r w:rsidR="00EE0DC2" w:rsidRPr="00CC791B">
        <w:t>Since individuals have different capabilities, each person needs to identify their most appropriate exercise such as bicycle riding, aerobic dance, swimming, and skating, a</w:t>
      </w:r>
      <w:r w:rsidR="00F01EEE" w:rsidRPr="00CC791B">
        <w:t>mong others</w:t>
      </w:r>
      <w:r w:rsidR="00F918CB" w:rsidRPr="00CC791B">
        <w:t xml:space="preserve"> (Dunstan, Zimmet, Slade, Harper, &amp; Burke, 2003</w:t>
      </w:r>
      <w:r w:rsidR="00DD067F" w:rsidRPr="00CC791B">
        <w:t>)</w:t>
      </w:r>
      <w:r w:rsidR="00F01EEE" w:rsidRPr="00CC791B">
        <w:t xml:space="preserve">. The most important </w:t>
      </w:r>
      <w:r w:rsidR="00A71155" w:rsidRPr="00CC791B">
        <w:t>objective</w:t>
      </w:r>
      <w:r w:rsidR="00F01EEE" w:rsidRPr="00CC791B">
        <w:t xml:space="preserve"> is to exercise and burn calories and maintain healthy </w:t>
      </w:r>
      <w:r w:rsidR="00F01EEE" w:rsidRPr="00CC791B">
        <w:lastRenderedPageBreak/>
        <w:t xml:space="preserve">body weight. </w:t>
      </w:r>
      <w:r w:rsidR="00F8161C" w:rsidRPr="00CC791B">
        <w:t xml:space="preserve">Thus, it is possible for the family to prevent and control diabetes through the identified measures. </w:t>
      </w:r>
    </w:p>
    <w:p w:rsidR="00737E5A" w:rsidRPr="00CC791B" w:rsidRDefault="00737E5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584C2A" w:rsidRPr="00CC791B" w:rsidRDefault="00584C2A" w:rsidP="00117FDD">
      <w:pPr>
        <w:spacing w:line="480" w:lineRule="auto"/>
        <w:contextualSpacing/>
        <w:jc w:val="center"/>
      </w:pPr>
    </w:p>
    <w:p w:rsidR="006E67C7" w:rsidRPr="00CC791B" w:rsidRDefault="006E67C7" w:rsidP="00117FDD">
      <w:pPr>
        <w:spacing w:line="480" w:lineRule="auto"/>
        <w:contextualSpacing/>
        <w:jc w:val="center"/>
      </w:pPr>
    </w:p>
    <w:p w:rsidR="00F716E3" w:rsidRPr="00CC791B" w:rsidRDefault="00117FDD" w:rsidP="00F716E3">
      <w:pPr>
        <w:spacing w:line="480" w:lineRule="auto"/>
        <w:contextualSpacing/>
        <w:jc w:val="center"/>
      </w:pPr>
      <w:r w:rsidRPr="00CC791B">
        <w:lastRenderedPageBreak/>
        <w:t>References</w:t>
      </w:r>
    </w:p>
    <w:p w:rsidR="00F716E3" w:rsidRPr="00CC791B" w:rsidRDefault="00F716E3" w:rsidP="00F44317">
      <w:pPr>
        <w:spacing w:line="480" w:lineRule="auto"/>
        <w:ind w:left="720" w:hanging="720"/>
        <w:contextualSpacing/>
      </w:pPr>
      <w:r w:rsidRPr="00CC791B">
        <w:t xml:space="preserve">Diabetes Prevention Program Coordination Center. (2018). The Diabetes Prevention Program (DPP). </w:t>
      </w:r>
      <w:r w:rsidRPr="00CC791B">
        <w:rPr>
          <w:i/>
        </w:rPr>
        <w:t>American Diabetes Association</w:t>
      </w:r>
      <w:r w:rsidRPr="00CC791B">
        <w:t xml:space="preserve">. Online ISSN: 1935-5548. Retrieved from </w:t>
      </w:r>
      <w:hyperlink r:id="rId7" w:history="1">
        <w:r w:rsidRPr="00CC791B">
          <w:rPr>
            <w:rStyle w:val="Hyperlink"/>
            <w:color w:val="auto"/>
          </w:rPr>
          <w:t>http://care.diabetesjournals.org/content/25/12/2165</w:t>
        </w:r>
      </w:hyperlink>
    </w:p>
    <w:p w:rsidR="00F716E3" w:rsidRPr="00CC791B" w:rsidRDefault="00F716E3" w:rsidP="00F44317">
      <w:pPr>
        <w:spacing w:line="480" w:lineRule="auto"/>
        <w:ind w:left="720" w:hanging="720"/>
        <w:contextualSpacing/>
      </w:pPr>
      <w:r w:rsidRPr="00CC791B">
        <w:t xml:space="preserve"> Dunstan, D. W., Zimmet, P., Slade, R., Harper, S., &amp; Burke, L. (2003). </w:t>
      </w:r>
      <w:r w:rsidRPr="00CC791B">
        <w:rPr>
          <w:i/>
        </w:rPr>
        <w:t>Diabetes and physical activity</w:t>
      </w:r>
      <w:r w:rsidRPr="00CC791B">
        <w:t xml:space="preserve">. Retrieved from </w:t>
      </w:r>
      <w:hyperlink r:id="rId8" w:history="1">
        <w:r w:rsidRPr="00CC791B">
          <w:rPr>
            <w:rStyle w:val="Hyperlink"/>
            <w:color w:val="auto"/>
          </w:rPr>
          <w:t>https://powcs.med.unsw.edu.au/sites/default/files/powcs/page/Diabetes+Position+Statement+Hlth+M.pdf</w:t>
        </w:r>
      </w:hyperlink>
    </w:p>
    <w:p w:rsidR="00F716E3" w:rsidRPr="00CC791B" w:rsidRDefault="00F716E3" w:rsidP="00F44317">
      <w:pPr>
        <w:spacing w:line="480" w:lineRule="auto"/>
        <w:ind w:left="720" w:hanging="720"/>
        <w:contextualSpacing/>
      </w:pPr>
      <w:r w:rsidRPr="00CC791B">
        <w:t xml:space="preserve">Steyn, N. P., Mann, J., Bennett, P. H., Temple, N., Zimmel, P., Tuomilehto, J.,…&amp; Louheranta, A. (2004). Diet, nutrition and prevention of type 2 diabetes. </w:t>
      </w:r>
      <w:r w:rsidRPr="00CC791B">
        <w:rPr>
          <w:i/>
        </w:rPr>
        <w:t>Public Health Nutrition, 7</w:t>
      </w:r>
      <w:r w:rsidRPr="00CC791B">
        <w:t>(1A), 147-165.</w:t>
      </w:r>
    </w:p>
    <w:sectPr w:rsidR="00F716E3" w:rsidRPr="00CC791B" w:rsidSect="00FF7A0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71D" w:rsidRDefault="008F171D" w:rsidP="00CB7834">
      <w:pPr>
        <w:spacing w:after="0" w:line="240" w:lineRule="auto"/>
      </w:pPr>
      <w:r>
        <w:separator/>
      </w:r>
    </w:p>
  </w:endnote>
  <w:endnote w:type="continuationSeparator" w:id="1">
    <w:p w:rsidR="008F171D" w:rsidRDefault="008F171D" w:rsidP="00CB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71D" w:rsidRDefault="008F171D" w:rsidP="00CB7834">
      <w:pPr>
        <w:spacing w:after="0" w:line="240" w:lineRule="auto"/>
      </w:pPr>
      <w:r>
        <w:separator/>
      </w:r>
    </w:p>
  </w:footnote>
  <w:footnote w:type="continuationSeparator" w:id="1">
    <w:p w:rsidR="008F171D" w:rsidRDefault="008F171D" w:rsidP="00CB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286003"/>
      <w:docPartObj>
        <w:docPartGallery w:val="Page Numbers (Top of Page)"/>
        <w:docPartUnique/>
      </w:docPartObj>
    </w:sdtPr>
    <w:sdtContent>
      <w:p w:rsidR="00CB7834" w:rsidRDefault="00CB7834" w:rsidP="00CB7834">
        <w:pPr>
          <w:pStyle w:val="Header"/>
        </w:pPr>
        <w:r>
          <w:t xml:space="preserve">HEALTH RISK ASSESSMENT </w:t>
        </w:r>
        <w:r w:rsidR="00FF7A0F">
          <w:t xml:space="preserve">                                                                                   </w:t>
        </w:r>
        <w:fldSimple w:instr=" PAGE   \* MERGEFORMAT ">
          <w:r w:rsidR="00D801CD">
            <w:rPr>
              <w:noProof/>
            </w:rPr>
            <w:t>4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34" w:rsidRDefault="00FF7A0F">
    <w:pPr>
      <w:pStyle w:val="Header"/>
    </w:pPr>
    <w:r>
      <w:t xml:space="preserve">Running head: </w:t>
    </w:r>
    <w:r w:rsidRPr="00FF7A0F">
      <w:t>HEALTH RISK ASSESSMENT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D1F"/>
    <w:rsid w:val="00017B95"/>
    <w:rsid w:val="00077F03"/>
    <w:rsid w:val="00092902"/>
    <w:rsid w:val="001147D5"/>
    <w:rsid w:val="00117FDD"/>
    <w:rsid w:val="00186D28"/>
    <w:rsid w:val="001E3EEE"/>
    <w:rsid w:val="00243766"/>
    <w:rsid w:val="003240AD"/>
    <w:rsid w:val="003419FC"/>
    <w:rsid w:val="00351046"/>
    <w:rsid w:val="003A134A"/>
    <w:rsid w:val="003C460C"/>
    <w:rsid w:val="003D36C8"/>
    <w:rsid w:val="003F2978"/>
    <w:rsid w:val="00432D1F"/>
    <w:rsid w:val="00443471"/>
    <w:rsid w:val="00485A46"/>
    <w:rsid w:val="004B7217"/>
    <w:rsid w:val="004D19C8"/>
    <w:rsid w:val="005208FB"/>
    <w:rsid w:val="00532139"/>
    <w:rsid w:val="005563F0"/>
    <w:rsid w:val="0057181F"/>
    <w:rsid w:val="005732BC"/>
    <w:rsid w:val="00584C2A"/>
    <w:rsid w:val="005968C4"/>
    <w:rsid w:val="00596D5E"/>
    <w:rsid w:val="005D54C0"/>
    <w:rsid w:val="005E1644"/>
    <w:rsid w:val="005F5297"/>
    <w:rsid w:val="00637A3C"/>
    <w:rsid w:val="00660A6B"/>
    <w:rsid w:val="006C79B0"/>
    <w:rsid w:val="006E1937"/>
    <w:rsid w:val="006E67C7"/>
    <w:rsid w:val="00726569"/>
    <w:rsid w:val="00735989"/>
    <w:rsid w:val="00737E5A"/>
    <w:rsid w:val="007B6BA5"/>
    <w:rsid w:val="0081056E"/>
    <w:rsid w:val="00856BDD"/>
    <w:rsid w:val="0088072B"/>
    <w:rsid w:val="00893D27"/>
    <w:rsid w:val="008F171D"/>
    <w:rsid w:val="0090279B"/>
    <w:rsid w:val="00955B14"/>
    <w:rsid w:val="009D391E"/>
    <w:rsid w:val="009E697E"/>
    <w:rsid w:val="00A105C6"/>
    <w:rsid w:val="00A66740"/>
    <w:rsid w:val="00A71155"/>
    <w:rsid w:val="00B52D0C"/>
    <w:rsid w:val="00B61CA1"/>
    <w:rsid w:val="00BA1469"/>
    <w:rsid w:val="00BF1EB5"/>
    <w:rsid w:val="00C077DE"/>
    <w:rsid w:val="00C15C31"/>
    <w:rsid w:val="00C604B2"/>
    <w:rsid w:val="00C9392F"/>
    <w:rsid w:val="00CA16BE"/>
    <w:rsid w:val="00CB560D"/>
    <w:rsid w:val="00CB7834"/>
    <w:rsid w:val="00CC791B"/>
    <w:rsid w:val="00CD04BC"/>
    <w:rsid w:val="00D801CD"/>
    <w:rsid w:val="00DD067F"/>
    <w:rsid w:val="00E3104F"/>
    <w:rsid w:val="00EE0DC2"/>
    <w:rsid w:val="00F01EEE"/>
    <w:rsid w:val="00F44317"/>
    <w:rsid w:val="00F716E3"/>
    <w:rsid w:val="00F8161C"/>
    <w:rsid w:val="00F918CB"/>
    <w:rsid w:val="00FF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8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834"/>
  </w:style>
  <w:style w:type="paragraph" w:styleId="Footer">
    <w:name w:val="footer"/>
    <w:basedOn w:val="Normal"/>
    <w:link w:val="FooterChar"/>
    <w:uiPriority w:val="99"/>
    <w:semiHidden/>
    <w:unhideWhenUsed/>
    <w:rsid w:val="00CB7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cs.med.unsw.edu.au/sites/default/files/powcs/page/Diabetes+Position+Statement+Hlth+M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re.diabetesjournals.org/content/25/12/216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66</cp:revision>
  <dcterms:created xsi:type="dcterms:W3CDTF">2018-06-09T05:12:00Z</dcterms:created>
  <dcterms:modified xsi:type="dcterms:W3CDTF">2018-06-10T21:08:00Z</dcterms:modified>
</cp:coreProperties>
</file>