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14" w:rsidRDefault="007A5E14"/>
    <w:p w:rsidR="00FE3B5B" w:rsidRDefault="00FE3B5B"/>
    <w:p w:rsidR="00FE3B5B" w:rsidRDefault="00FE3B5B"/>
    <w:p w:rsidR="00FE3B5B" w:rsidRDefault="00FE3B5B"/>
    <w:p w:rsidR="00FE3B5B" w:rsidRDefault="00FE3B5B"/>
    <w:p w:rsidR="00FE3B5B" w:rsidRDefault="00FE3B5B"/>
    <w:p w:rsidR="00FE3B5B" w:rsidRDefault="00FE3B5B"/>
    <w:p w:rsidR="00FE3B5B" w:rsidRDefault="00FE3B5B"/>
    <w:p w:rsidR="00FE3B5B" w:rsidRDefault="00FE3B5B" w:rsidP="00FE3B5B">
      <w:pPr>
        <w:jc w:val="center"/>
      </w:pPr>
    </w:p>
    <w:p w:rsidR="00FE3B5B" w:rsidRPr="00081D8C" w:rsidRDefault="00FE3B5B" w:rsidP="00FE3B5B">
      <w:pPr>
        <w:jc w:val="center"/>
        <w:rPr>
          <w:rFonts w:ascii="Times New Roman" w:hAnsi="Times New Roman" w:cs="Times New Roman"/>
          <w:sz w:val="24"/>
          <w:szCs w:val="24"/>
        </w:rPr>
      </w:pPr>
      <w:r>
        <w:rPr>
          <w:rFonts w:ascii="Times New Roman" w:hAnsi="Times New Roman" w:cs="Times New Roman"/>
          <w:sz w:val="24"/>
          <w:szCs w:val="24"/>
        </w:rPr>
        <w:t>360 Degree Feedback</w:t>
      </w:r>
      <w:r>
        <w:rPr>
          <w:rFonts w:ascii="Times New Roman" w:hAnsi="Times New Roman" w:cs="Times New Roman"/>
          <w:sz w:val="24"/>
          <w:szCs w:val="24"/>
        </w:rPr>
        <w:t xml:space="preserve"> SLP</w:t>
      </w:r>
    </w:p>
    <w:p w:rsidR="00FE3B5B" w:rsidRPr="00434F89" w:rsidRDefault="00FE3B5B" w:rsidP="00FE3B5B">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FE3B5B" w:rsidRDefault="00FE3B5B" w:rsidP="00FE3B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FE3B5B" w:rsidRDefault="00FE3B5B" w:rsidP="00FE3B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E3B5B" w:rsidRDefault="00FE3B5B" w:rsidP="00FE3B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FE3B5B" w:rsidP="00FE3B5B">
      <w:pPr>
        <w:jc w:val="center"/>
      </w:pPr>
    </w:p>
    <w:p w:rsidR="00FE3B5B" w:rsidRDefault="00553359" w:rsidP="004B27F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360 Degree Feedback SLP</w:t>
      </w:r>
    </w:p>
    <w:p w:rsidR="004B27F0" w:rsidRDefault="004B27F0" w:rsidP="004B27F0">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0F45D5" w:rsidRPr="000F45D5" w:rsidRDefault="000F45D5" w:rsidP="000F45D5">
      <w:pPr>
        <w:spacing w:line="480" w:lineRule="auto"/>
        <w:ind w:firstLine="720"/>
        <w:rPr>
          <w:rFonts w:ascii="Times New Roman" w:hAnsi="Times New Roman" w:cs="Times New Roman"/>
          <w:sz w:val="24"/>
          <w:szCs w:val="24"/>
        </w:rPr>
      </w:pPr>
      <w:r w:rsidRPr="000F45D5">
        <w:rPr>
          <w:rFonts w:ascii="Times New Roman" w:hAnsi="Times New Roman" w:cs="Times New Roman"/>
          <w:sz w:val="24"/>
          <w:szCs w:val="24"/>
        </w:rPr>
        <w:t>While the 360-degree feedback is a common method in performance appraisal in organizations, its implementation is quite difficult. Furthermore, its success is predetermined by the questions used in the method. In the first scenario, it is clear that the 360-degree feedback that they used was quite ineffective based on the results obtained. One mistake was that they did not define the purpose of the process which resulted in having many questions that may or may not have been relevant. The questions used in the survey were also quite many considering they were fifty questions in total. This may have contributed to the ineffectiveness of the process. The readings suggest that twenty-five questions presented in one-page form are the best in 360-degree feedback. These questions are often sufficient to obtain all the information required for feedback. However, it is imperative to include spaces for comments after the questions for the raters to provide their opinion (Fleenor et al., 2008). The organization in the scenario did not take time to formulate questions but instead asked the human resource manager to do so. Once the questions were formulated, the senior managers just approved them. If the organization would have taken a different approach, then they would have obtained better results. This would have been achieved by doing careful planning which would have resulted in quality feedback.</w:t>
      </w:r>
    </w:p>
    <w:p w:rsidR="000F45D5" w:rsidRPr="000F45D5" w:rsidRDefault="000F45D5" w:rsidP="000F45D5">
      <w:pPr>
        <w:spacing w:line="480" w:lineRule="auto"/>
        <w:jc w:val="center"/>
        <w:rPr>
          <w:rFonts w:ascii="Times New Roman" w:hAnsi="Times New Roman" w:cs="Times New Roman"/>
          <w:sz w:val="24"/>
          <w:szCs w:val="24"/>
        </w:rPr>
      </w:pPr>
      <w:bookmarkStart w:id="0" w:name="_GoBack"/>
      <w:bookmarkEnd w:id="0"/>
      <w:r w:rsidRPr="000F45D5">
        <w:rPr>
          <w:rFonts w:ascii="Times New Roman" w:hAnsi="Times New Roman" w:cs="Times New Roman"/>
          <w:sz w:val="24"/>
          <w:szCs w:val="24"/>
        </w:rPr>
        <w:t>Question 2</w:t>
      </w:r>
    </w:p>
    <w:p w:rsidR="000F45D5" w:rsidRPr="000F45D5" w:rsidRDefault="000F45D5" w:rsidP="000F45D5">
      <w:pPr>
        <w:spacing w:line="480" w:lineRule="auto"/>
        <w:ind w:firstLine="720"/>
        <w:rPr>
          <w:rFonts w:ascii="Times New Roman" w:hAnsi="Times New Roman" w:cs="Times New Roman"/>
          <w:sz w:val="24"/>
          <w:szCs w:val="24"/>
        </w:rPr>
      </w:pPr>
      <w:r w:rsidRPr="000F45D5">
        <w:rPr>
          <w:rFonts w:ascii="Times New Roman" w:hAnsi="Times New Roman" w:cs="Times New Roman"/>
          <w:sz w:val="24"/>
          <w:szCs w:val="24"/>
        </w:rPr>
        <w:t xml:space="preserve">To ensure that the 360-degree feedback is successful, it is imperative to ensure that the results remain anonymous. Anonymity in the feedback process enables people to provide honest reviews. In the scenario, the fact that confidentiality was not guaranteed made the employees not to provide dishonest reviews. Fleenor et al. (2008), suggests that the fact that personal feedback </w:t>
      </w:r>
      <w:r w:rsidRPr="000F45D5">
        <w:rPr>
          <w:rFonts w:ascii="Times New Roman" w:hAnsi="Times New Roman" w:cs="Times New Roman"/>
          <w:sz w:val="24"/>
          <w:szCs w:val="24"/>
        </w:rPr>
        <w:lastRenderedPageBreak/>
        <w:t>is sensitive, it is essential that the privacy of the raters is maintained to obtain the desired results. Moreover, it has been proven that employees or anyone involved in the feedback process is likely to provide honest ratings if they know that the information will be kept confidential.</w:t>
      </w:r>
    </w:p>
    <w:p w:rsidR="000F45D5" w:rsidRPr="000F45D5" w:rsidRDefault="000F45D5" w:rsidP="000F45D5">
      <w:pPr>
        <w:spacing w:line="480" w:lineRule="auto"/>
        <w:ind w:firstLine="720"/>
        <w:rPr>
          <w:rFonts w:ascii="Times New Roman" w:hAnsi="Times New Roman" w:cs="Times New Roman"/>
          <w:sz w:val="24"/>
          <w:szCs w:val="24"/>
        </w:rPr>
      </w:pPr>
      <w:r w:rsidRPr="000F45D5">
        <w:rPr>
          <w:rFonts w:ascii="Times New Roman" w:hAnsi="Times New Roman" w:cs="Times New Roman"/>
          <w:sz w:val="24"/>
          <w:szCs w:val="24"/>
        </w:rPr>
        <w:t>In the second scenario, the organization surveys with the end goal being to determine the reason for performance issues in the organization among some supervisors. The survey is given to five employees who are informed that their identities will be confidential but the results will be shared. Even though the survey met the confidentiality criteria, the feedback obtained was of no use since the survey only involved only five employees. Furthermore, sharing the results obtained rendered the whole anonymity useless since everyone would be afraid to share the true information especially because they are rating their leaders. As a result, the raters all provided perfect scores since they did not want to be singled out during the review. Based on Carelli (2010) reading, it would have been best if the company utilized online surveys which would have enhanced an organization’s success and provided summarized results.</w:t>
      </w:r>
    </w:p>
    <w:p w:rsidR="000F45D5" w:rsidRPr="000F45D5" w:rsidRDefault="000F45D5" w:rsidP="000F45D5">
      <w:pPr>
        <w:spacing w:line="480" w:lineRule="auto"/>
        <w:jc w:val="center"/>
        <w:rPr>
          <w:rFonts w:ascii="Times New Roman" w:hAnsi="Times New Roman" w:cs="Times New Roman"/>
          <w:sz w:val="24"/>
          <w:szCs w:val="24"/>
        </w:rPr>
      </w:pPr>
      <w:r w:rsidRPr="000F45D5">
        <w:rPr>
          <w:rFonts w:ascii="Times New Roman" w:hAnsi="Times New Roman" w:cs="Times New Roman"/>
          <w:sz w:val="24"/>
          <w:szCs w:val="24"/>
        </w:rPr>
        <w:t>Question 3</w:t>
      </w:r>
    </w:p>
    <w:p w:rsidR="000F45D5" w:rsidRDefault="000F45D5" w:rsidP="000F45D5">
      <w:pPr>
        <w:spacing w:line="480" w:lineRule="auto"/>
        <w:ind w:firstLine="720"/>
        <w:rPr>
          <w:rFonts w:ascii="Times New Roman" w:hAnsi="Times New Roman" w:cs="Times New Roman"/>
          <w:sz w:val="24"/>
          <w:szCs w:val="24"/>
        </w:rPr>
      </w:pPr>
      <w:r w:rsidRPr="000F45D5">
        <w:rPr>
          <w:rFonts w:ascii="Times New Roman" w:hAnsi="Times New Roman" w:cs="Times New Roman"/>
          <w:sz w:val="24"/>
          <w:szCs w:val="24"/>
        </w:rPr>
        <w:t>According to Fleenor et al. (2008), the feedback process must be designed to fit the purpose of the assessment. In the third scenario, teamwork and the communication skills of the employees improved but the software quality did not improve at all. This shows that the survey used only focused on the employees skills instead of solving the organization’s software problem. By using the 360-degree feedback, the organization focused on personnel issues rather than organizational problems. Furthermore, they stated that their purpose was to improve their competitiveness by enhancing the quality of their software hence they would have focused their survey on how to improve their software by finding out why the quality is poor instead of focusing on the teamwork and communication skills of their employees.</w:t>
      </w:r>
    </w:p>
    <w:p w:rsidR="009671CB" w:rsidRDefault="009671CB" w:rsidP="009671C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671CB" w:rsidRDefault="009671CB" w:rsidP="009671CB">
      <w:pPr>
        <w:spacing w:line="480" w:lineRule="auto"/>
        <w:ind w:left="720" w:hanging="720"/>
        <w:rPr>
          <w:rFonts w:ascii="Times New Roman" w:hAnsi="Times New Roman" w:cs="Times New Roman"/>
          <w:sz w:val="24"/>
          <w:szCs w:val="24"/>
        </w:rPr>
      </w:pPr>
      <w:r w:rsidRPr="00D649EE">
        <w:rPr>
          <w:rFonts w:ascii="Times New Roman" w:hAnsi="Times New Roman" w:cs="Times New Roman"/>
          <w:sz w:val="24"/>
          <w:szCs w:val="24"/>
        </w:rPr>
        <w:t xml:space="preserve">Carelli, A. O. (2010). </w:t>
      </w:r>
      <w:r w:rsidRPr="00D649EE">
        <w:rPr>
          <w:rFonts w:ascii="Times New Roman" w:hAnsi="Times New Roman" w:cs="Times New Roman"/>
          <w:i/>
          <w:sz w:val="24"/>
          <w:szCs w:val="24"/>
        </w:rPr>
        <w:t xml:space="preserve">The Truth About Supervision: Coaching, Teamwork, Interviewing, Appraisals, 360° Assessments, and Recognition. </w:t>
      </w:r>
      <w:r w:rsidRPr="00D649EE">
        <w:rPr>
          <w:rFonts w:ascii="Times New Roman" w:hAnsi="Times New Roman" w:cs="Times New Roman"/>
          <w:sz w:val="24"/>
          <w:szCs w:val="24"/>
        </w:rPr>
        <w:t>Springfield: Charles C Thomas. [EBSCO eBook Collection]</w:t>
      </w:r>
      <w:r>
        <w:rPr>
          <w:rFonts w:ascii="Times New Roman" w:hAnsi="Times New Roman" w:cs="Times New Roman"/>
          <w:sz w:val="24"/>
          <w:szCs w:val="24"/>
        </w:rPr>
        <w:t>.</w:t>
      </w:r>
    </w:p>
    <w:p w:rsidR="009671CB" w:rsidRPr="00D649EE" w:rsidRDefault="009671CB" w:rsidP="009671CB">
      <w:pPr>
        <w:spacing w:line="480" w:lineRule="auto"/>
        <w:ind w:left="720" w:hanging="720"/>
        <w:rPr>
          <w:rFonts w:ascii="Times New Roman" w:hAnsi="Times New Roman" w:cs="Times New Roman"/>
          <w:sz w:val="24"/>
          <w:szCs w:val="24"/>
        </w:rPr>
      </w:pPr>
      <w:r w:rsidRPr="00D649EE">
        <w:rPr>
          <w:rFonts w:ascii="Times New Roman" w:hAnsi="Times New Roman" w:cs="Times New Roman"/>
          <w:sz w:val="24"/>
          <w:szCs w:val="24"/>
        </w:rPr>
        <w:t>Taylor, S., Chappelow, C., &amp; Fleenor, J. (2008).</w:t>
      </w:r>
      <w:r w:rsidRPr="00D649EE">
        <w:rPr>
          <w:rFonts w:ascii="Times New Roman" w:hAnsi="Times New Roman" w:cs="Times New Roman"/>
          <w:i/>
          <w:sz w:val="24"/>
          <w:szCs w:val="24"/>
        </w:rPr>
        <w:t xml:space="preserve"> </w:t>
      </w:r>
      <w:r w:rsidRPr="00D649EE">
        <w:rPr>
          <w:rFonts w:ascii="Times New Roman" w:eastAsia="Times New Roman" w:hAnsi="Times New Roman" w:cs="Times New Roman"/>
          <w:i/>
          <w:sz w:val="24"/>
          <w:szCs w:val="24"/>
        </w:rPr>
        <w:t>Leveraging the Impact of 360-Degree Feedback</w:t>
      </w:r>
      <w:r w:rsidRPr="00D649EE">
        <w:rPr>
          <w:rFonts w:ascii="Times New Roman" w:eastAsia="Times New Roman" w:hAnsi="Times New Roman" w:cs="Times New Roman"/>
          <w:sz w:val="24"/>
          <w:szCs w:val="24"/>
        </w:rPr>
        <w:t>.</w:t>
      </w:r>
      <w:r w:rsidRPr="00D649EE">
        <w:rPr>
          <w:rFonts w:ascii="Times New Roman" w:hAnsi="Times New Roman" w:cs="Times New Roman"/>
          <w:sz w:val="24"/>
          <w:szCs w:val="24"/>
        </w:rPr>
        <w:t xml:space="preserve"> Hoboken, NJ: Pfeiffer. [EBSCO eBook Collection]</w:t>
      </w:r>
      <w:r>
        <w:rPr>
          <w:rFonts w:ascii="Times New Roman" w:hAnsi="Times New Roman" w:cs="Times New Roman"/>
          <w:sz w:val="24"/>
          <w:szCs w:val="24"/>
        </w:rPr>
        <w:t>.</w:t>
      </w:r>
    </w:p>
    <w:p w:rsidR="009671CB" w:rsidRDefault="009671CB" w:rsidP="00670AA6">
      <w:pPr>
        <w:spacing w:line="480" w:lineRule="auto"/>
        <w:rPr>
          <w:rFonts w:ascii="Times New Roman" w:hAnsi="Times New Roman" w:cs="Times New Roman"/>
          <w:sz w:val="24"/>
          <w:szCs w:val="24"/>
        </w:rPr>
      </w:pPr>
    </w:p>
    <w:p w:rsidR="00E77A75" w:rsidRDefault="00E77A75" w:rsidP="00670AA6">
      <w:pPr>
        <w:spacing w:line="480" w:lineRule="auto"/>
      </w:pPr>
    </w:p>
    <w:p w:rsidR="00FE3B5B" w:rsidRDefault="00FE3B5B" w:rsidP="00FE3B5B">
      <w:pPr>
        <w:jc w:val="center"/>
      </w:pPr>
    </w:p>
    <w:p w:rsidR="00FE3B5B" w:rsidRDefault="00FE3B5B" w:rsidP="00FE3B5B">
      <w:pPr>
        <w:jc w:val="center"/>
      </w:pPr>
    </w:p>
    <w:sectPr w:rsidR="00FE3B5B" w:rsidSect="00FE3B5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AA0" w:rsidRDefault="00CA2AA0" w:rsidP="00FE3B5B">
      <w:pPr>
        <w:spacing w:after="0" w:line="240" w:lineRule="auto"/>
      </w:pPr>
      <w:r>
        <w:separator/>
      </w:r>
    </w:p>
  </w:endnote>
  <w:endnote w:type="continuationSeparator" w:id="0">
    <w:p w:rsidR="00CA2AA0" w:rsidRDefault="00CA2AA0" w:rsidP="00FE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AA0" w:rsidRDefault="00CA2AA0" w:rsidP="00FE3B5B">
      <w:pPr>
        <w:spacing w:after="0" w:line="240" w:lineRule="auto"/>
      </w:pPr>
      <w:r>
        <w:separator/>
      </w:r>
    </w:p>
  </w:footnote>
  <w:footnote w:type="continuationSeparator" w:id="0">
    <w:p w:rsidR="00CA2AA0" w:rsidRDefault="00CA2AA0" w:rsidP="00FE3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5B" w:rsidRDefault="00FE3B5B" w:rsidP="00FE3B5B">
    <w:pPr>
      <w:pStyle w:val="Header"/>
    </w:pPr>
    <w:r>
      <w:rPr>
        <w:rFonts w:ascii="Times New Roman" w:hAnsi="Times New Roman" w:cs="Times New Roman"/>
        <w:sz w:val="24"/>
        <w:szCs w:val="24"/>
      </w:rPr>
      <w:t>360 DEGREE FEEDBACK SLP</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0F45D5">
      <w:rPr>
        <w:rFonts w:ascii="Times New Roman" w:hAnsi="Times New Roman" w:cs="Times New Roman"/>
        <w:noProof/>
        <w:sz w:val="24"/>
        <w:szCs w:val="24"/>
      </w:rPr>
      <w:t>2</w:t>
    </w:r>
    <w:r w:rsidRPr="00434F89">
      <w:rPr>
        <w:rFonts w:ascii="Times New Roman" w:hAnsi="Times New Roman" w:cs="Times New Roman"/>
        <w:sz w:val="24"/>
        <w:szCs w:val="24"/>
      </w:rPr>
      <w:fldChar w:fldCharType="end"/>
    </w:r>
  </w:p>
  <w:p w:rsidR="00FE3B5B" w:rsidRDefault="00FE3B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5B" w:rsidRDefault="00FE3B5B" w:rsidP="00FE3B5B">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w:t>
    </w:r>
    <w:r>
      <w:rPr>
        <w:rFonts w:ascii="Times New Roman" w:hAnsi="Times New Roman" w:cs="Times New Roman"/>
        <w:color w:val="000000" w:themeColor="text1"/>
        <w:sz w:val="24"/>
        <w:szCs w:val="24"/>
      </w:rPr>
      <w:t>ing head: 360 DEGREE FEEDBACK SLP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 xml:space="preserve">                                                                                                      </w:t>
    </w:r>
  </w:p>
  <w:p w:rsidR="00FE3B5B" w:rsidRDefault="00FE3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5B"/>
    <w:rsid w:val="00023276"/>
    <w:rsid w:val="000F45D5"/>
    <w:rsid w:val="001209AC"/>
    <w:rsid w:val="00185E2B"/>
    <w:rsid w:val="001E75CE"/>
    <w:rsid w:val="002468ED"/>
    <w:rsid w:val="00262A65"/>
    <w:rsid w:val="00365255"/>
    <w:rsid w:val="00391B98"/>
    <w:rsid w:val="0042378B"/>
    <w:rsid w:val="004A1141"/>
    <w:rsid w:val="004B00F5"/>
    <w:rsid w:val="004B27F0"/>
    <w:rsid w:val="005372B6"/>
    <w:rsid w:val="0054768F"/>
    <w:rsid w:val="00553359"/>
    <w:rsid w:val="00570CC6"/>
    <w:rsid w:val="00596E3D"/>
    <w:rsid w:val="00597807"/>
    <w:rsid w:val="0065456E"/>
    <w:rsid w:val="00670AA6"/>
    <w:rsid w:val="007845E9"/>
    <w:rsid w:val="007A5E14"/>
    <w:rsid w:val="007D79C7"/>
    <w:rsid w:val="00843732"/>
    <w:rsid w:val="00855341"/>
    <w:rsid w:val="00933A00"/>
    <w:rsid w:val="009671CB"/>
    <w:rsid w:val="00A6468E"/>
    <w:rsid w:val="00AB03A9"/>
    <w:rsid w:val="00AC5093"/>
    <w:rsid w:val="00B96BC8"/>
    <w:rsid w:val="00C91D31"/>
    <w:rsid w:val="00CA2AA0"/>
    <w:rsid w:val="00CE0671"/>
    <w:rsid w:val="00CF52BC"/>
    <w:rsid w:val="00D143A6"/>
    <w:rsid w:val="00D57296"/>
    <w:rsid w:val="00D84BCB"/>
    <w:rsid w:val="00DF285D"/>
    <w:rsid w:val="00DF5F5B"/>
    <w:rsid w:val="00E22BA8"/>
    <w:rsid w:val="00E4610D"/>
    <w:rsid w:val="00E77A75"/>
    <w:rsid w:val="00E8262F"/>
    <w:rsid w:val="00EA6DFC"/>
    <w:rsid w:val="00ED04C5"/>
    <w:rsid w:val="00EE6D43"/>
    <w:rsid w:val="00EF0694"/>
    <w:rsid w:val="00EF0A6D"/>
    <w:rsid w:val="00F64E3A"/>
    <w:rsid w:val="00F72E42"/>
    <w:rsid w:val="00F9606A"/>
    <w:rsid w:val="00FB2610"/>
    <w:rsid w:val="00FC186B"/>
    <w:rsid w:val="00FE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18913-A737-4EC6-8B39-D7161B3D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B5B"/>
  </w:style>
  <w:style w:type="paragraph" w:styleId="Footer">
    <w:name w:val="footer"/>
    <w:basedOn w:val="Normal"/>
    <w:link w:val="FooterChar"/>
    <w:uiPriority w:val="99"/>
    <w:unhideWhenUsed/>
    <w:rsid w:val="00FE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55</cp:revision>
  <dcterms:created xsi:type="dcterms:W3CDTF">2018-07-06T15:49:00Z</dcterms:created>
  <dcterms:modified xsi:type="dcterms:W3CDTF">2018-07-06T19:19:00Z</dcterms:modified>
</cp:coreProperties>
</file>