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17" w:rsidRDefault="00A91D17"/>
    <w:p w:rsidR="0022005E" w:rsidRDefault="0022005E"/>
    <w:p w:rsidR="0022005E" w:rsidRDefault="0022005E"/>
    <w:p w:rsidR="0022005E" w:rsidRDefault="0022005E"/>
    <w:p w:rsidR="0022005E" w:rsidRDefault="0022005E"/>
    <w:p w:rsidR="0022005E" w:rsidRDefault="0022005E"/>
    <w:p w:rsidR="004D0AEF" w:rsidRDefault="004D0AEF"/>
    <w:p w:rsidR="0022005E" w:rsidRDefault="0022005E"/>
    <w:p w:rsidR="0022005E" w:rsidRDefault="0022005E"/>
    <w:p w:rsidR="0022005E" w:rsidRPr="00081D8C" w:rsidRDefault="0022005E" w:rsidP="0022005E">
      <w:pPr>
        <w:jc w:val="center"/>
        <w:rPr>
          <w:rFonts w:ascii="Times New Roman" w:hAnsi="Times New Roman" w:cs="Times New Roman"/>
          <w:sz w:val="24"/>
          <w:szCs w:val="24"/>
        </w:rPr>
      </w:pPr>
      <w:r>
        <w:rPr>
          <w:rFonts w:ascii="Times New Roman" w:hAnsi="Times New Roman" w:cs="Times New Roman"/>
          <w:sz w:val="24"/>
          <w:szCs w:val="24"/>
        </w:rPr>
        <w:t>Action Learning</w:t>
      </w:r>
      <w:r>
        <w:rPr>
          <w:rFonts w:ascii="Times New Roman" w:hAnsi="Times New Roman" w:cs="Times New Roman"/>
          <w:sz w:val="24"/>
          <w:szCs w:val="24"/>
        </w:rPr>
        <w:t xml:space="preserve"> SLP </w:t>
      </w:r>
    </w:p>
    <w:p w:rsidR="0022005E" w:rsidRPr="00434F89" w:rsidRDefault="0022005E" w:rsidP="0022005E">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22005E" w:rsidRDefault="0022005E" w:rsidP="002200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22005E" w:rsidRDefault="0022005E" w:rsidP="002200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2005E" w:rsidRDefault="0022005E" w:rsidP="002200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p>
    <w:p w:rsidR="004D0AEF" w:rsidRDefault="004D0AEF" w:rsidP="002200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Action Learning SLP</w:t>
      </w:r>
    </w:p>
    <w:p w:rsidR="003D3E63" w:rsidRDefault="003D3E63" w:rsidP="009F1956">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9E573D" w:rsidRPr="009E573D" w:rsidRDefault="009E573D" w:rsidP="009E573D">
      <w:pPr>
        <w:spacing w:before="240" w:after="0" w:line="480" w:lineRule="auto"/>
        <w:ind w:firstLine="720"/>
        <w:rPr>
          <w:rFonts w:ascii="Times New Roman" w:hAnsi="Times New Roman" w:cs="Times New Roman"/>
          <w:sz w:val="24"/>
          <w:szCs w:val="24"/>
        </w:rPr>
      </w:pPr>
      <w:r w:rsidRPr="009E573D">
        <w:rPr>
          <w:rFonts w:ascii="Times New Roman" w:hAnsi="Times New Roman" w:cs="Times New Roman"/>
          <w:sz w:val="24"/>
          <w:szCs w:val="24"/>
        </w:rPr>
        <w:t>In the first scenario, various things rendered the whole process ineffective. For starters, the set had a large group consisting of twenty people which made it difficult to address everyone’s issues. Moreover, having a large group of people made the feedback process time-consuming. Even though there was an attempt to reduce the time that every individual took to present and receive their feedback, it was still an inefficient process. Therefore, to ensure that the whole process takes place effectively, it is essential to ensure that they break the large group into a small group. For instance, instead of having a group of 20 people they could use a group of about 4-5 people and give them at least half an hour each to present and receive their feedback from the others. This not only makes the group effective but also more intimate and allows the members to give constructive feedback and take less time while doing so. Moreover, action learning is more effective with a small group of individuals as compared to a large group (Marquardt, 2004). Also, it is impossible to cover everything in a single action learning set lesson hence it is vital that appropriate time is allocated during the sessions to allow members to build relationships and give their feedback openly without fear (Passmore, 2011). This allows the members to take the feedback positively and feel comfortable even when their weaknesses are highlighted.</w:t>
      </w:r>
    </w:p>
    <w:p w:rsidR="009E573D" w:rsidRPr="009E573D" w:rsidRDefault="009E573D" w:rsidP="009E573D">
      <w:pPr>
        <w:spacing w:before="240" w:after="0" w:line="480" w:lineRule="auto"/>
        <w:jc w:val="center"/>
        <w:rPr>
          <w:rFonts w:ascii="Times New Roman" w:hAnsi="Times New Roman" w:cs="Times New Roman"/>
          <w:sz w:val="24"/>
          <w:szCs w:val="24"/>
        </w:rPr>
      </w:pPr>
      <w:r w:rsidRPr="009E573D">
        <w:rPr>
          <w:rFonts w:ascii="Times New Roman" w:hAnsi="Times New Roman" w:cs="Times New Roman"/>
          <w:sz w:val="24"/>
          <w:szCs w:val="24"/>
        </w:rPr>
        <w:t>Question 2</w:t>
      </w:r>
    </w:p>
    <w:p w:rsidR="009E573D" w:rsidRPr="009E573D" w:rsidRDefault="009E573D" w:rsidP="009E573D">
      <w:pPr>
        <w:spacing w:before="240" w:after="0" w:line="480" w:lineRule="auto"/>
        <w:ind w:firstLine="720"/>
        <w:rPr>
          <w:rFonts w:ascii="Times New Roman" w:hAnsi="Times New Roman" w:cs="Times New Roman"/>
          <w:sz w:val="24"/>
          <w:szCs w:val="24"/>
        </w:rPr>
      </w:pPr>
      <w:r w:rsidRPr="009E573D">
        <w:rPr>
          <w:rFonts w:ascii="Times New Roman" w:hAnsi="Times New Roman" w:cs="Times New Roman"/>
          <w:sz w:val="24"/>
          <w:szCs w:val="24"/>
        </w:rPr>
        <w:t xml:space="preserve">In the second scenario, action learning is not applied appropriately. The CEO identifies a specific problem for a group and asks them to fix it. However, the outcome of the results indicate that this is not the proper use of action learning. Moreover, the purpose of action learning is to </w:t>
      </w:r>
      <w:r w:rsidRPr="009E573D">
        <w:rPr>
          <w:rFonts w:ascii="Times New Roman" w:hAnsi="Times New Roman" w:cs="Times New Roman"/>
          <w:sz w:val="24"/>
          <w:szCs w:val="24"/>
        </w:rPr>
        <w:lastRenderedPageBreak/>
        <w:t>help the members learn other than solve problems in the organization. Members in an action learning set are supposed to learn through their peers at work by helping them through their problems and enabling them to develop appropriate actions for their problems (Pedler, 2013). The CEO seems not to understand the purpose of an action learning group when he expects the group to come up with the solution of the group. The employees, on the other hand, have an idea of what action learning group is expected to achieve as they each identify the areas that they are supposed to work on and learn from the same experiences. Consequently, most of them can improve on their leadership skills. In action learning, individuals own problems, and tasks in which they must be committed to acting upon (Pedler, 2013). In the scenario, the CEO just generalizes the problem which does not give members an incentive to be committed to acting on the specific problem. As a result, he is disappointed because he does not get the results that he wants.</w:t>
      </w:r>
    </w:p>
    <w:p w:rsidR="009E573D" w:rsidRPr="009E573D" w:rsidRDefault="009E573D" w:rsidP="009E573D">
      <w:pPr>
        <w:spacing w:before="240" w:after="0" w:line="480" w:lineRule="auto"/>
        <w:jc w:val="center"/>
        <w:rPr>
          <w:rFonts w:ascii="Times New Roman" w:hAnsi="Times New Roman" w:cs="Times New Roman"/>
          <w:sz w:val="24"/>
          <w:szCs w:val="24"/>
        </w:rPr>
      </w:pPr>
      <w:r w:rsidRPr="009E573D">
        <w:rPr>
          <w:rFonts w:ascii="Times New Roman" w:hAnsi="Times New Roman" w:cs="Times New Roman"/>
          <w:sz w:val="24"/>
          <w:szCs w:val="24"/>
        </w:rPr>
        <w:t>Question 3</w:t>
      </w:r>
    </w:p>
    <w:p w:rsidR="009E573D" w:rsidRPr="009E573D" w:rsidRDefault="009E573D" w:rsidP="009E573D">
      <w:pPr>
        <w:spacing w:before="240" w:after="0" w:line="480" w:lineRule="auto"/>
        <w:ind w:firstLine="720"/>
        <w:rPr>
          <w:rFonts w:ascii="Times New Roman" w:hAnsi="Times New Roman" w:cs="Times New Roman"/>
          <w:sz w:val="24"/>
          <w:szCs w:val="24"/>
        </w:rPr>
      </w:pPr>
      <w:r w:rsidRPr="009E573D">
        <w:rPr>
          <w:rFonts w:ascii="Times New Roman" w:hAnsi="Times New Roman" w:cs="Times New Roman"/>
          <w:sz w:val="24"/>
          <w:szCs w:val="24"/>
        </w:rPr>
        <w:t xml:space="preserve">The main problem with the third scenario is that the facilitator is the CEO’s top assistant hence making the members of the action group reluctant to share the challenges that they encounter while at work. Also, the fact that the facilitator works directly with the CEO not only makes them shy away from sharing the truth but also feel uncomfortable throughout the program. An effective action learning program requires that the members feel free and confident to share with others during the meetings and be assured that confidentiality will be maintained. If members are not assured that all the information shared will be kept confidential, they might be reluctant even to share vital information (Marquardt, 2004). For the process to work, the facilitator should be changed to ensure that members are comfortable so that they can share </w:t>
      </w:r>
      <w:r w:rsidRPr="009E573D">
        <w:rPr>
          <w:rFonts w:ascii="Times New Roman" w:hAnsi="Times New Roman" w:cs="Times New Roman"/>
          <w:sz w:val="24"/>
          <w:szCs w:val="24"/>
        </w:rPr>
        <w:lastRenderedPageBreak/>
        <w:t xml:space="preserve">freely. Also, before the beginning of the program, they should seek to build trust to ensure that the team members are comfortable with the facilitator and each other. </w:t>
      </w:r>
    </w:p>
    <w:p w:rsidR="009E573D" w:rsidRDefault="009E573D"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E573D">
      <w:pPr>
        <w:spacing w:before="240" w:after="0" w:line="480" w:lineRule="auto"/>
        <w:ind w:firstLine="720"/>
        <w:rPr>
          <w:rFonts w:ascii="Times New Roman" w:hAnsi="Times New Roman" w:cs="Times New Roman"/>
          <w:sz w:val="24"/>
          <w:szCs w:val="24"/>
        </w:rPr>
      </w:pPr>
    </w:p>
    <w:p w:rsidR="0090545E" w:rsidRDefault="0090545E" w:rsidP="0090545E">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0545E" w:rsidRPr="0090545E" w:rsidRDefault="0090545E" w:rsidP="0090545E">
      <w:pPr>
        <w:spacing w:line="480" w:lineRule="auto"/>
        <w:ind w:left="720" w:hanging="720"/>
        <w:rPr>
          <w:rFonts w:ascii="Times New Roman" w:hAnsi="Times New Roman" w:cs="Times New Roman"/>
          <w:sz w:val="24"/>
          <w:szCs w:val="24"/>
        </w:rPr>
      </w:pPr>
      <w:r w:rsidRPr="0090545E">
        <w:rPr>
          <w:rFonts w:ascii="Times New Roman" w:hAnsi="Times New Roman" w:cs="Times New Roman"/>
          <w:sz w:val="24"/>
          <w:szCs w:val="24"/>
        </w:rPr>
        <w:t xml:space="preserve">Marquardt, M. J. (2004). </w:t>
      </w:r>
      <w:r w:rsidRPr="0090545E">
        <w:rPr>
          <w:rFonts w:ascii="Times New Roman" w:eastAsia="Times New Roman" w:hAnsi="Times New Roman" w:cs="Times New Roman"/>
          <w:i/>
          <w:sz w:val="24"/>
          <w:szCs w:val="24"/>
        </w:rPr>
        <w:t>Optimizing the Power of Action Learning: Solving Problems and Building Leaders in Real Time</w:t>
      </w:r>
      <w:r w:rsidRPr="0090545E">
        <w:rPr>
          <w:rFonts w:ascii="Times New Roman" w:eastAsia="Times New Roman" w:hAnsi="Times New Roman" w:cs="Times New Roman"/>
          <w:sz w:val="24"/>
          <w:szCs w:val="24"/>
        </w:rPr>
        <w:t>.</w:t>
      </w:r>
      <w:r w:rsidRPr="0090545E">
        <w:rPr>
          <w:rFonts w:ascii="Times New Roman" w:hAnsi="Times New Roman" w:cs="Times New Roman"/>
          <w:sz w:val="24"/>
          <w:szCs w:val="24"/>
        </w:rPr>
        <w:t xml:space="preserve"> Yarmouth, ME, USA</w:t>
      </w:r>
      <w:r w:rsidRPr="0090545E">
        <w:rPr>
          <w:rFonts w:ascii="Times New Roman" w:hAnsi="Times New Roman" w:cs="Times New Roman"/>
          <w:sz w:val="24"/>
          <w:szCs w:val="24"/>
        </w:rPr>
        <w:t>.</w:t>
      </w:r>
      <w:bookmarkStart w:id="0" w:name="_GoBack"/>
      <w:bookmarkEnd w:id="0"/>
    </w:p>
    <w:p w:rsidR="0090545E" w:rsidRPr="00A84C42" w:rsidRDefault="0090545E" w:rsidP="0090545E">
      <w:pPr>
        <w:spacing w:line="480" w:lineRule="auto"/>
        <w:ind w:left="720" w:hanging="720"/>
        <w:rPr>
          <w:rFonts w:ascii="Times New Roman" w:hAnsi="Times New Roman" w:cs="Times New Roman"/>
          <w:sz w:val="24"/>
          <w:szCs w:val="24"/>
        </w:rPr>
      </w:pPr>
      <w:r w:rsidRPr="00A84C42">
        <w:rPr>
          <w:rFonts w:ascii="Times New Roman" w:hAnsi="Times New Roman" w:cs="Times New Roman"/>
          <w:sz w:val="24"/>
          <w:szCs w:val="24"/>
        </w:rPr>
        <w:t>Passmore, J. (2011</w:t>
      </w:r>
      <w:r>
        <w:rPr>
          <w:rFonts w:ascii="Times New Roman" w:hAnsi="Times New Roman" w:cs="Times New Roman"/>
          <w:sz w:val="24"/>
          <w:szCs w:val="24"/>
        </w:rPr>
        <w:t>)</w:t>
      </w:r>
      <w:r w:rsidRPr="00A84C42">
        <w:rPr>
          <w:rFonts w:ascii="Times New Roman" w:hAnsi="Times New Roman" w:cs="Times New Roman"/>
          <w:sz w:val="24"/>
          <w:szCs w:val="24"/>
        </w:rPr>
        <w:t xml:space="preserve">. </w:t>
      </w:r>
      <w:r w:rsidRPr="00A84C42">
        <w:rPr>
          <w:rFonts w:ascii="Times New Roman" w:eastAsia="Times New Roman" w:hAnsi="Times New Roman" w:cs="Times New Roman"/>
          <w:i/>
          <w:sz w:val="24"/>
          <w:szCs w:val="24"/>
        </w:rPr>
        <w:t>Supervision in Coaching: Supervision, Ethics, and Continuous Professional Development.</w:t>
      </w:r>
      <w:r w:rsidRPr="00A84C42">
        <w:rPr>
          <w:rFonts w:ascii="Times New Roman" w:hAnsi="Times New Roman" w:cs="Times New Roman"/>
          <w:sz w:val="24"/>
          <w:szCs w:val="24"/>
        </w:rPr>
        <w:t xml:space="preserve"> London: Kogan Page. [EBSCO eBook Collection]</w:t>
      </w:r>
    </w:p>
    <w:p w:rsidR="0090545E" w:rsidRPr="00A84C42" w:rsidRDefault="0090545E" w:rsidP="0090545E">
      <w:pPr>
        <w:spacing w:after="11" w:line="480" w:lineRule="auto"/>
        <w:ind w:left="720" w:right="25" w:hanging="720"/>
        <w:rPr>
          <w:rFonts w:ascii="Times New Roman" w:hAnsi="Times New Roman" w:cs="Times New Roman"/>
          <w:sz w:val="24"/>
          <w:szCs w:val="24"/>
        </w:rPr>
      </w:pPr>
      <w:r w:rsidRPr="00A84C42">
        <w:rPr>
          <w:rFonts w:ascii="Times New Roman" w:hAnsi="Times New Roman" w:cs="Times New Roman"/>
          <w:sz w:val="24"/>
          <w:szCs w:val="24"/>
        </w:rPr>
        <w:t xml:space="preserve">Pedler, M., &amp; Abbott, C. (2013). </w:t>
      </w:r>
      <w:r w:rsidRPr="00A84C42">
        <w:rPr>
          <w:rFonts w:ascii="Times New Roman" w:eastAsia="Times New Roman" w:hAnsi="Times New Roman" w:cs="Times New Roman"/>
          <w:i/>
          <w:sz w:val="24"/>
          <w:szCs w:val="24"/>
        </w:rPr>
        <w:t xml:space="preserve">Facilitating Action Learning: A Practitioner's Guide. </w:t>
      </w:r>
      <w:r w:rsidRPr="00A84C42">
        <w:rPr>
          <w:rFonts w:ascii="Times New Roman" w:hAnsi="Times New Roman" w:cs="Times New Roman"/>
          <w:i/>
          <w:sz w:val="24"/>
          <w:szCs w:val="24"/>
        </w:rPr>
        <w:t>Maidenhead</w:t>
      </w:r>
      <w:r w:rsidRPr="00A84C42">
        <w:rPr>
          <w:rFonts w:ascii="Times New Roman" w:hAnsi="Times New Roman" w:cs="Times New Roman"/>
          <w:sz w:val="24"/>
          <w:szCs w:val="24"/>
        </w:rPr>
        <w:t>: McGraw-Hill Education. [EBSCO eBook Collection]</w:t>
      </w:r>
    </w:p>
    <w:p w:rsidR="0090545E" w:rsidRPr="00A84C42" w:rsidRDefault="0090545E" w:rsidP="0090545E">
      <w:pPr>
        <w:spacing w:before="240" w:after="0" w:line="480" w:lineRule="auto"/>
        <w:ind w:left="720" w:hanging="720"/>
        <w:rPr>
          <w:rFonts w:ascii="Times New Roman" w:hAnsi="Times New Roman" w:cs="Times New Roman"/>
          <w:sz w:val="24"/>
          <w:szCs w:val="24"/>
        </w:rPr>
      </w:pPr>
    </w:p>
    <w:p w:rsidR="0090545E" w:rsidRPr="009E573D" w:rsidRDefault="0090545E" w:rsidP="009E573D">
      <w:pPr>
        <w:spacing w:before="240" w:after="0" w:line="480" w:lineRule="auto"/>
        <w:ind w:firstLine="720"/>
        <w:rPr>
          <w:rFonts w:ascii="Times New Roman" w:hAnsi="Times New Roman" w:cs="Times New Roman"/>
          <w:sz w:val="24"/>
          <w:szCs w:val="24"/>
        </w:rPr>
      </w:pPr>
    </w:p>
    <w:p w:rsidR="009E573D" w:rsidRPr="009E573D" w:rsidRDefault="009E573D" w:rsidP="009E573D">
      <w:pPr>
        <w:spacing w:before="240" w:after="0" w:line="480" w:lineRule="auto"/>
        <w:ind w:firstLine="720"/>
        <w:rPr>
          <w:rFonts w:ascii="Times New Roman" w:hAnsi="Times New Roman" w:cs="Times New Roman"/>
          <w:sz w:val="24"/>
          <w:szCs w:val="24"/>
        </w:rPr>
      </w:pPr>
    </w:p>
    <w:p w:rsidR="009E573D" w:rsidRPr="009E573D" w:rsidRDefault="009E573D" w:rsidP="009E573D">
      <w:pPr>
        <w:spacing w:before="240" w:after="0" w:line="480" w:lineRule="auto"/>
        <w:ind w:firstLine="720"/>
        <w:rPr>
          <w:rFonts w:ascii="Times New Roman" w:hAnsi="Times New Roman" w:cs="Times New Roman"/>
          <w:sz w:val="24"/>
          <w:szCs w:val="24"/>
        </w:rPr>
      </w:pPr>
    </w:p>
    <w:p w:rsidR="009E573D" w:rsidRPr="009E573D" w:rsidRDefault="009E573D" w:rsidP="009E573D">
      <w:pPr>
        <w:spacing w:before="240" w:after="0" w:line="480" w:lineRule="auto"/>
        <w:ind w:firstLine="720"/>
        <w:rPr>
          <w:rFonts w:ascii="Times New Roman" w:hAnsi="Times New Roman" w:cs="Times New Roman"/>
          <w:sz w:val="24"/>
          <w:szCs w:val="24"/>
        </w:rPr>
      </w:pPr>
    </w:p>
    <w:p w:rsidR="009E573D" w:rsidRPr="009E573D" w:rsidRDefault="009E573D" w:rsidP="009E573D">
      <w:pPr>
        <w:spacing w:before="240" w:after="0" w:line="480" w:lineRule="auto"/>
        <w:ind w:firstLine="720"/>
        <w:rPr>
          <w:rFonts w:ascii="Times New Roman" w:hAnsi="Times New Roman" w:cs="Times New Roman"/>
          <w:sz w:val="24"/>
          <w:szCs w:val="24"/>
        </w:rPr>
      </w:pPr>
    </w:p>
    <w:p w:rsidR="009E573D" w:rsidRPr="009E573D" w:rsidRDefault="009E573D" w:rsidP="009E573D">
      <w:pPr>
        <w:spacing w:before="240" w:after="0" w:line="480" w:lineRule="auto"/>
        <w:ind w:firstLine="720"/>
        <w:rPr>
          <w:rFonts w:ascii="Times New Roman" w:hAnsi="Times New Roman" w:cs="Times New Roman"/>
          <w:sz w:val="24"/>
          <w:szCs w:val="24"/>
        </w:rPr>
      </w:pPr>
    </w:p>
    <w:p w:rsidR="009E573D" w:rsidRPr="009E573D" w:rsidRDefault="009E573D" w:rsidP="009E573D">
      <w:pPr>
        <w:spacing w:before="240" w:after="0" w:line="480" w:lineRule="auto"/>
        <w:ind w:firstLine="720"/>
        <w:rPr>
          <w:rFonts w:ascii="Times New Roman" w:hAnsi="Times New Roman" w:cs="Times New Roman"/>
          <w:sz w:val="24"/>
          <w:szCs w:val="24"/>
        </w:rPr>
      </w:pPr>
    </w:p>
    <w:p w:rsidR="009E573D" w:rsidRDefault="009E573D" w:rsidP="009E573D">
      <w:pPr>
        <w:spacing w:before="240" w:after="0" w:line="480" w:lineRule="auto"/>
        <w:ind w:firstLine="720"/>
        <w:rPr>
          <w:rFonts w:ascii="Times New Roman" w:hAnsi="Times New Roman" w:cs="Times New Roman"/>
          <w:sz w:val="24"/>
          <w:szCs w:val="24"/>
        </w:rPr>
      </w:pPr>
    </w:p>
    <w:sectPr w:rsidR="009E573D" w:rsidSect="0022005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1DD" w:rsidRDefault="004331DD" w:rsidP="0022005E">
      <w:pPr>
        <w:spacing w:after="0" w:line="240" w:lineRule="auto"/>
      </w:pPr>
      <w:r>
        <w:separator/>
      </w:r>
    </w:p>
  </w:endnote>
  <w:endnote w:type="continuationSeparator" w:id="0">
    <w:p w:rsidR="004331DD" w:rsidRDefault="004331DD" w:rsidP="0022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1DD" w:rsidRDefault="004331DD" w:rsidP="0022005E">
      <w:pPr>
        <w:spacing w:after="0" w:line="240" w:lineRule="auto"/>
      </w:pPr>
      <w:r>
        <w:separator/>
      </w:r>
    </w:p>
  </w:footnote>
  <w:footnote w:type="continuationSeparator" w:id="0">
    <w:p w:rsidR="004331DD" w:rsidRDefault="004331DD" w:rsidP="00220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E" w:rsidRDefault="004D0AEF">
    <w:pPr>
      <w:pStyle w:val="Header"/>
    </w:pPr>
    <w:r>
      <w:rPr>
        <w:rFonts w:ascii="Times New Roman" w:hAnsi="Times New Roman" w:cs="Times New Roman"/>
        <w:sz w:val="24"/>
        <w:szCs w:val="24"/>
      </w:rPr>
      <w:t>ACTION LEARNING</w:t>
    </w:r>
    <w:r>
      <w:rPr>
        <w:rFonts w:ascii="Times New Roman" w:hAnsi="Times New Roman" w:cs="Times New Roman"/>
        <w:sz w:val="24"/>
        <w:szCs w:val="24"/>
      </w:rPr>
      <w:t xml:space="preserve"> SLP</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90545E">
      <w:rPr>
        <w:rFonts w:ascii="Times New Roman" w:hAnsi="Times New Roman" w:cs="Times New Roman"/>
        <w:noProof/>
        <w:sz w:val="24"/>
        <w:szCs w:val="24"/>
      </w:rPr>
      <w:t>5</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E" w:rsidRDefault="0022005E" w:rsidP="0022005E">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unning head: ACTION LEARNING </w:t>
    </w:r>
    <w:r>
      <w:rPr>
        <w:rFonts w:ascii="Times New Roman" w:hAnsi="Times New Roman" w:cs="Times New Roman"/>
        <w:color w:val="000000" w:themeColor="text1"/>
        <w:sz w:val="24"/>
        <w:szCs w:val="24"/>
      </w:rPr>
      <w:t>SLP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22005E" w:rsidRDefault="00220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5E"/>
    <w:rsid w:val="00012AD8"/>
    <w:rsid w:val="000E7801"/>
    <w:rsid w:val="00102FE3"/>
    <w:rsid w:val="00180E7B"/>
    <w:rsid w:val="001C4920"/>
    <w:rsid w:val="0022005E"/>
    <w:rsid w:val="002620EF"/>
    <w:rsid w:val="002646D9"/>
    <w:rsid w:val="002A7213"/>
    <w:rsid w:val="002C6F31"/>
    <w:rsid w:val="002E141E"/>
    <w:rsid w:val="002E289B"/>
    <w:rsid w:val="003304AE"/>
    <w:rsid w:val="00366977"/>
    <w:rsid w:val="00383FEE"/>
    <w:rsid w:val="0039194F"/>
    <w:rsid w:val="003D3E63"/>
    <w:rsid w:val="004331DD"/>
    <w:rsid w:val="00486BD6"/>
    <w:rsid w:val="004B22CD"/>
    <w:rsid w:val="004D0AEF"/>
    <w:rsid w:val="005357D7"/>
    <w:rsid w:val="00557166"/>
    <w:rsid w:val="00576E25"/>
    <w:rsid w:val="00641F4C"/>
    <w:rsid w:val="00643F67"/>
    <w:rsid w:val="006D067E"/>
    <w:rsid w:val="006E08B9"/>
    <w:rsid w:val="00721452"/>
    <w:rsid w:val="0079108B"/>
    <w:rsid w:val="007E6D4C"/>
    <w:rsid w:val="00891A0C"/>
    <w:rsid w:val="0089437C"/>
    <w:rsid w:val="0090545E"/>
    <w:rsid w:val="009925A0"/>
    <w:rsid w:val="009B5F94"/>
    <w:rsid w:val="009E573D"/>
    <w:rsid w:val="009F1956"/>
    <w:rsid w:val="00A02CE4"/>
    <w:rsid w:val="00A17041"/>
    <w:rsid w:val="00A25AE2"/>
    <w:rsid w:val="00A45E2C"/>
    <w:rsid w:val="00A90CC3"/>
    <w:rsid w:val="00A91D17"/>
    <w:rsid w:val="00B02D89"/>
    <w:rsid w:val="00B26A6D"/>
    <w:rsid w:val="00B44FBE"/>
    <w:rsid w:val="00B641CE"/>
    <w:rsid w:val="00C163E4"/>
    <w:rsid w:val="00C46EA1"/>
    <w:rsid w:val="00C51C6C"/>
    <w:rsid w:val="00C56D48"/>
    <w:rsid w:val="00C56F87"/>
    <w:rsid w:val="00CA5214"/>
    <w:rsid w:val="00CF770C"/>
    <w:rsid w:val="00EC585B"/>
    <w:rsid w:val="00ED36D1"/>
    <w:rsid w:val="00EE5BA3"/>
    <w:rsid w:val="00FF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D17E8-1381-47F5-84A8-8B8CA846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05E"/>
  </w:style>
  <w:style w:type="paragraph" w:styleId="Footer">
    <w:name w:val="footer"/>
    <w:basedOn w:val="Normal"/>
    <w:link w:val="FooterChar"/>
    <w:uiPriority w:val="99"/>
    <w:unhideWhenUsed/>
    <w:rsid w:val="0022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60</cp:revision>
  <dcterms:created xsi:type="dcterms:W3CDTF">2018-07-08T06:16:00Z</dcterms:created>
  <dcterms:modified xsi:type="dcterms:W3CDTF">2018-07-08T20:50:00Z</dcterms:modified>
</cp:coreProperties>
</file>