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jc w:val="center"/>
        <w:rPr>
          <w:rFonts w:ascii="Times New Roman" w:hAnsi="Times New Roman" w:cs="Times New Roman"/>
          <w:sz w:val="24"/>
          <w:szCs w:val="24"/>
        </w:rPr>
      </w:pPr>
      <w:r>
        <w:rPr>
          <w:rFonts w:ascii="Times New Roman" w:hAnsi="Times New Roman" w:cs="Times New Roman"/>
          <w:sz w:val="24"/>
          <w:szCs w:val="24"/>
        </w:rPr>
        <w:t>Strategic Plan</w:t>
      </w:r>
    </w:p>
    <w:p w:rsidR="005D4412" w:rsidRDefault="005D4412" w:rsidP="005D441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D4412" w:rsidRDefault="005D4412" w:rsidP="005D441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Pr="005D4412" w:rsidRDefault="005D4412" w:rsidP="005D4412">
      <w:pPr>
        <w:spacing w:line="480" w:lineRule="auto"/>
        <w:jc w:val="center"/>
        <w:rPr>
          <w:rFonts w:ascii="Times New Roman" w:hAnsi="Times New Roman" w:cs="Times New Roman"/>
          <w:b/>
          <w:sz w:val="24"/>
          <w:szCs w:val="24"/>
        </w:rPr>
      </w:pPr>
      <w:r w:rsidRPr="005D4412">
        <w:rPr>
          <w:rFonts w:ascii="Times New Roman" w:hAnsi="Times New Roman" w:cs="Times New Roman"/>
          <w:b/>
          <w:sz w:val="24"/>
          <w:szCs w:val="24"/>
        </w:rPr>
        <w:lastRenderedPageBreak/>
        <w:t>Alternative Strategic Options</w:t>
      </w:r>
    </w:p>
    <w:p w:rsidR="005D4412" w:rsidRPr="005D4412" w:rsidRDefault="005D4412" w:rsidP="005D4412">
      <w:pPr>
        <w:spacing w:line="480" w:lineRule="auto"/>
        <w:ind w:firstLine="720"/>
        <w:rPr>
          <w:rFonts w:ascii="Times New Roman" w:hAnsi="Times New Roman" w:cs="Times New Roman"/>
          <w:sz w:val="24"/>
          <w:szCs w:val="24"/>
        </w:rPr>
      </w:pPr>
      <w:r w:rsidRPr="005D4412">
        <w:rPr>
          <w:rFonts w:ascii="Times New Roman" w:hAnsi="Times New Roman" w:cs="Times New Roman"/>
          <w:sz w:val="24"/>
          <w:szCs w:val="24"/>
        </w:rPr>
        <w:t xml:space="preserve">The strategic options to the ministry of foreign affairs of Somalia are aimed at benefiting the entire country’s population (“Foreign Policy </w:t>
      </w:r>
      <w:proofErr w:type="gramStart"/>
      <w:r w:rsidRPr="005D4412">
        <w:rPr>
          <w:rFonts w:ascii="Times New Roman" w:hAnsi="Times New Roman" w:cs="Times New Roman"/>
          <w:sz w:val="24"/>
          <w:szCs w:val="24"/>
        </w:rPr>
        <w:t>Of</w:t>
      </w:r>
      <w:proofErr w:type="gramEnd"/>
      <w:r w:rsidRPr="005D4412">
        <w:rPr>
          <w:rFonts w:ascii="Times New Roman" w:hAnsi="Times New Roman" w:cs="Times New Roman"/>
          <w:sz w:val="24"/>
          <w:szCs w:val="24"/>
        </w:rPr>
        <w:t xml:space="preserve"> Somalia”, 2015). For instance, restoration of peace and sanity in the country would create a peaceful environment for everyone in the country. Further, strategic objectives such as the promotion of social economic development are meant to alleviate the level of poverty in the country as well as improving the living standard of the nationals (“Foreign Policy </w:t>
      </w:r>
      <w:proofErr w:type="gramStart"/>
      <w:r w:rsidRPr="005D4412">
        <w:rPr>
          <w:rFonts w:ascii="Times New Roman" w:hAnsi="Times New Roman" w:cs="Times New Roman"/>
          <w:sz w:val="24"/>
          <w:szCs w:val="24"/>
        </w:rPr>
        <w:t>Of</w:t>
      </w:r>
      <w:proofErr w:type="gramEnd"/>
      <w:r w:rsidRPr="005D4412">
        <w:rPr>
          <w:rFonts w:ascii="Times New Roman" w:hAnsi="Times New Roman" w:cs="Times New Roman"/>
          <w:sz w:val="24"/>
          <w:szCs w:val="24"/>
        </w:rPr>
        <w:t xml:space="preserve"> Somalia”, 2015). The alternative strategic options available include; </w:t>
      </w:r>
    </w:p>
    <w:p w:rsidR="005D4412" w:rsidRPr="005D4412" w:rsidRDefault="005D4412" w:rsidP="005D4412">
      <w:pPr>
        <w:pStyle w:val="ListParagraph"/>
        <w:numPr>
          <w:ilvl w:val="0"/>
          <w:numId w:val="2"/>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Leveraging on ICT to enhance service delivery and communication among stakeholders </w:t>
      </w:r>
    </w:p>
    <w:p w:rsidR="005D4412" w:rsidRPr="005D4412" w:rsidRDefault="005D4412" w:rsidP="005D4412">
      <w:pPr>
        <w:pStyle w:val="ListParagraph"/>
        <w:numPr>
          <w:ilvl w:val="0"/>
          <w:numId w:val="2"/>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Strengthening HRM </w:t>
      </w:r>
    </w:p>
    <w:p w:rsidR="005D4412" w:rsidRPr="005D4412" w:rsidRDefault="005D4412" w:rsidP="005D4412">
      <w:pPr>
        <w:spacing w:line="480" w:lineRule="auto"/>
        <w:ind w:firstLine="360"/>
        <w:rPr>
          <w:rFonts w:ascii="Times New Roman" w:hAnsi="Times New Roman" w:cs="Times New Roman"/>
          <w:sz w:val="24"/>
          <w:szCs w:val="24"/>
        </w:rPr>
      </w:pPr>
      <w:r w:rsidRPr="005D4412">
        <w:rPr>
          <w:rFonts w:ascii="Times New Roman" w:hAnsi="Times New Roman" w:cs="Times New Roman"/>
          <w:sz w:val="24"/>
          <w:szCs w:val="24"/>
        </w:rPr>
        <w:t>However, for effective implementation and execution of the alternative options, it is essential to analyze the organization’s environment particularly the internal environment since the strategic options relating to internal affairs of the ministry of foreign affairs of Somalia (</w:t>
      </w:r>
      <w:proofErr w:type="spellStart"/>
      <w:r w:rsidRPr="005D4412">
        <w:rPr>
          <w:rFonts w:ascii="Times New Roman" w:hAnsi="Times New Roman" w:cs="Times New Roman"/>
          <w:sz w:val="24"/>
          <w:szCs w:val="24"/>
        </w:rPr>
        <w:t>Chermack</w:t>
      </w:r>
      <w:proofErr w:type="spellEnd"/>
      <w:r w:rsidRPr="005D4412">
        <w:rPr>
          <w:rFonts w:ascii="Times New Roman" w:hAnsi="Times New Roman" w:cs="Times New Roman"/>
          <w:sz w:val="24"/>
          <w:szCs w:val="24"/>
        </w:rPr>
        <w:t xml:space="preserve">, Provo &amp; Danielson, n.d.). A strategic analysis that evaluates the internal and external factors facing the organization is essential. A SWOT analysis would effective in evaluating the organization’s internal environment. </w:t>
      </w:r>
    </w:p>
    <w:p w:rsidR="005D4412" w:rsidRPr="005D4412" w:rsidRDefault="005D4412" w:rsidP="005D4412">
      <w:pPr>
        <w:spacing w:line="480" w:lineRule="auto"/>
        <w:jc w:val="center"/>
        <w:rPr>
          <w:rFonts w:ascii="Times New Roman" w:hAnsi="Times New Roman" w:cs="Times New Roman"/>
          <w:b/>
          <w:sz w:val="24"/>
          <w:szCs w:val="24"/>
        </w:rPr>
      </w:pPr>
      <w:r w:rsidRPr="005D4412">
        <w:rPr>
          <w:rFonts w:ascii="Times New Roman" w:hAnsi="Times New Roman" w:cs="Times New Roman"/>
          <w:b/>
          <w:sz w:val="24"/>
          <w:szCs w:val="24"/>
        </w:rPr>
        <w:t>External Factors</w:t>
      </w:r>
    </w:p>
    <w:p w:rsidR="005D4412" w:rsidRPr="005D4412" w:rsidRDefault="005D4412" w:rsidP="005D4412">
      <w:pPr>
        <w:spacing w:line="480" w:lineRule="auto"/>
        <w:ind w:firstLine="720"/>
        <w:rPr>
          <w:rFonts w:ascii="Times New Roman" w:hAnsi="Times New Roman" w:cs="Times New Roman"/>
          <w:sz w:val="24"/>
          <w:szCs w:val="24"/>
        </w:rPr>
      </w:pPr>
      <w:r w:rsidRPr="005D4412">
        <w:rPr>
          <w:rFonts w:ascii="Times New Roman" w:hAnsi="Times New Roman" w:cs="Times New Roman"/>
          <w:sz w:val="24"/>
          <w:szCs w:val="24"/>
        </w:rPr>
        <w:t>The external factors that impact on the performance of an organization are usually beyond the control of the organization (</w:t>
      </w:r>
      <w:proofErr w:type="spellStart"/>
      <w:r w:rsidRPr="005D4412">
        <w:rPr>
          <w:rFonts w:ascii="Times New Roman" w:hAnsi="Times New Roman" w:cs="Times New Roman"/>
          <w:sz w:val="24"/>
          <w:szCs w:val="24"/>
        </w:rPr>
        <w:t>Favoreu</w:t>
      </w:r>
      <w:proofErr w:type="spellEnd"/>
      <w:r w:rsidRPr="005D4412">
        <w:rPr>
          <w:rFonts w:ascii="Times New Roman" w:hAnsi="Times New Roman" w:cs="Times New Roman"/>
          <w:sz w:val="24"/>
          <w:szCs w:val="24"/>
        </w:rPr>
        <w:t xml:space="preserve">, </w:t>
      </w:r>
      <w:proofErr w:type="spellStart"/>
      <w:r w:rsidRPr="005D4412">
        <w:rPr>
          <w:rFonts w:ascii="Times New Roman" w:hAnsi="Times New Roman" w:cs="Times New Roman"/>
          <w:sz w:val="24"/>
          <w:szCs w:val="24"/>
        </w:rPr>
        <w:t>Carassus</w:t>
      </w:r>
      <w:proofErr w:type="spellEnd"/>
      <w:r w:rsidRPr="005D4412">
        <w:rPr>
          <w:rFonts w:ascii="Times New Roman" w:hAnsi="Times New Roman" w:cs="Times New Roman"/>
          <w:sz w:val="24"/>
          <w:szCs w:val="24"/>
        </w:rPr>
        <w:t xml:space="preserve"> &amp; </w:t>
      </w:r>
      <w:proofErr w:type="spellStart"/>
      <w:r w:rsidRPr="005D4412">
        <w:rPr>
          <w:rFonts w:ascii="Times New Roman" w:hAnsi="Times New Roman" w:cs="Times New Roman"/>
          <w:sz w:val="24"/>
          <w:szCs w:val="24"/>
        </w:rPr>
        <w:t>Maurel</w:t>
      </w:r>
      <w:proofErr w:type="spellEnd"/>
      <w:r w:rsidRPr="005D4412">
        <w:rPr>
          <w:rFonts w:ascii="Times New Roman" w:hAnsi="Times New Roman" w:cs="Times New Roman"/>
          <w:sz w:val="24"/>
          <w:szCs w:val="24"/>
        </w:rPr>
        <w:t xml:space="preserve">, 2016). However, an organization can limit the severity of such risks by applying an appropriate risk management strategy such as risk transfer. This article applies PEST as an external environment assessment tool that considers issues relating to political, economic, social and technological factors.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sz w:val="24"/>
          <w:szCs w:val="24"/>
        </w:rPr>
        <w:lastRenderedPageBreak/>
        <w:t>Political Factors</w:t>
      </w:r>
      <w:r w:rsidRPr="005D4412">
        <w:rPr>
          <w:rFonts w:ascii="Times New Roman" w:hAnsi="Times New Roman" w:cs="Times New Roman"/>
          <w:sz w:val="24"/>
          <w:szCs w:val="24"/>
        </w:rPr>
        <w:t xml:space="preserve"> – political factors have a high impact on the performance of ministry of foreign affairs (“Foreign Policy </w:t>
      </w:r>
      <w:proofErr w:type="gramStart"/>
      <w:r w:rsidRPr="005D4412">
        <w:rPr>
          <w:rFonts w:ascii="Times New Roman" w:hAnsi="Times New Roman" w:cs="Times New Roman"/>
          <w:sz w:val="24"/>
          <w:szCs w:val="24"/>
        </w:rPr>
        <w:t>Of</w:t>
      </w:r>
      <w:proofErr w:type="gramEnd"/>
      <w:r w:rsidRPr="005D4412">
        <w:rPr>
          <w:rFonts w:ascii="Times New Roman" w:hAnsi="Times New Roman" w:cs="Times New Roman"/>
          <w:sz w:val="24"/>
          <w:szCs w:val="24"/>
        </w:rPr>
        <w:t xml:space="preserve"> Somalia”, 2015). This is attributable to differences in political opinions in both internal and external environment. The ministry is run by the government which is placed into action democratically. Therefore, the ministry’s objectives should align with the government’s objectives (“Foreign Policy </w:t>
      </w:r>
      <w:proofErr w:type="gramStart"/>
      <w:r w:rsidRPr="005D4412">
        <w:rPr>
          <w:rFonts w:ascii="Times New Roman" w:hAnsi="Times New Roman" w:cs="Times New Roman"/>
          <w:sz w:val="24"/>
          <w:szCs w:val="24"/>
        </w:rPr>
        <w:t>Of</w:t>
      </w:r>
      <w:proofErr w:type="gramEnd"/>
      <w:r w:rsidRPr="005D4412">
        <w:rPr>
          <w:rFonts w:ascii="Times New Roman" w:hAnsi="Times New Roman" w:cs="Times New Roman"/>
          <w:sz w:val="24"/>
          <w:szCs w:val="24"/>
        </w:rPr>
        <w:t xml:space="preserve"> Somalia”, 2015). The political factors can also vary from time to time and thus, affect the performance of the organization.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sz w:val="24"/>
          <w:szCs w:val="24"/>
        </w:rPr>
        <w:t>Economic Factors</w:t>
      </w:r>
      <w:r w:rsidRPr="005D4412">
        <w:rPr>
          <w:rFonts w:ascii="Times New Roman" w:hAnsi="Times New Roman" w:cs="Times New Roman"/>
          <w:sz w:val="24"/>
          <w:szCs w:val="24"/>
        </w:rPr>
        <w:t xml:space="preserve"> – economic factors also have a strong influence on the success of strategy implementation and execution by the ministry (</w:t>
      </w:r>
      <w:proofErr w:type="spellStart"/>
      <w:r w:rsidRPr="005D4412">
        <w:rPr>
          <w:rFonts w:ascii="Times New Roman" w:hAnsi="Times New Roman" w:cs="Times New Roman"/>
          <w:sz w:val="24"/>
          <w:szCs w:val="24"/>
        </w:rPr>
        <w:t>Chermack</w:t>
      </w:r>
      <w:proofErr w:type="spellEnd"/>
      <w:r w:rsidRPr="005D4412">
        <w:rPr>
          <w:rFonts w:ascii="Times New Roman" w:hAnsi="Times New Roman" w:cs="Times New Roman"/>
          <w:sz w:val="24"/>
          <w:szCs w:val="24"/>
        </w:rPr>
        <w:t xml:space="preserve">, Provo &amp; Danielson, n.d.). Given that the ministry is funded by the government through the exchequer poor economic conditions results in lesser funding and vice versa. Therefore, the performance of the ministry is affected by the level of economic condition.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sz w:val="24"/>
          <w:szCs w:val="24"/>
        </w:rPr>
        <w:t>Social Factors</w:t>
      </w:r>
      <w:r w:rsidRPr="005D4412">
        <w:rPr>
          <w:rFonts w:ascii="Times New Roman" w:hAnsi="Times New Roman" w:cs="Times New Roman"/>
          <w:sz w:val="24"/>
          <w:szCs w:val="24"/>
        </w:rPr>
        <w:t xml:space="preserve"> – factors such as education, population, regional distribution, </w:t>
      </w:r>
      <w:proofErr w:type="gramStart"/>
      <w:r w:rsidRPr="005D4412">
        <w:rPr>
          <w:rFonts w:ascii="Times New Roman" w:hAnsi="Times New Roman" w:cs="Times New Roman"/>
          <w:sz w:val="24"/>
          <w:szCs w:val="24"/>
        </w:rPr>
        <w:t>the</w:t>
      </w:r>
      <w:proofErr w:type="gramEnd"/>
      <w:r w:rsidRPr="005D4412">
        <w:rPr>
          <w:rFonts w:ascii="Times New Roman" w:hAnsi="Times New Roman" w:cs="Times New Roman"/>
          <w:sz w:val="24"/>
          <w:szCs w:val="24"/>
        </w:rPr>
        <w:t xml:space="preserve"> age of the country’s population should also be considered by the ministry when developing policies. Given that the ministry of foreign affairs represents the entire population of Somalia, this factor has low influence on the performance of the ministry (“Foreign Policy </w:t>
      </w:r>
      <w:proofErr w:type="gramStart"/>
      <w:r w:rsidRPr="005D4412">
        <w:rPr>
          <w:rFonts w:ascii="Times New Roman" w:hAnsi="Times New Roman" w:cs="Times New Roman"/>
          <w:sz w:val="24"/>
          <w:szCs w:val="24"/>
        </w:rPr>
        <w:t>Of</w:t>
      </w:r>
      <w:proofErr w:type="gramEnd"/>
      <w:r w:rsidRPr="005D4412">
        <w:rPr>
          <w:rFonts w:ascii="Times New Roman" w:hAnsi="Times New Roman" w:cs="Times New Roman"/>
          <w:sz w:val="24"/>
          <w:szCs w:val="24"/>
        </w:rPr>
        <w:t xml:space="preserve"> Somalia”, 2015).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sz w:val="24"/>
          <w:szCs w:val="24"/>
        </w:rPr>
        <w:t>Technological Factors</w:t>
      </w:r>
      <w:r w:rsidRPr="005D4412">
        <w:rPr>
          <w:rFonts w:ascii="Times New Roman" w:hAnsi="Times New Roman" w:cs="Times New Roman"/>
          <w:sz w:val="24"/>
          <w:szCs w:val="24"/>
        </w:rPr>
        <w:t xml:space="preserve"> – development in the technology have </w:t>
      </w:r>
      <w:proofErr w:type="spellStart"/>
      <w:r w:rsidRPr="005D4412">
        <w:rPr>
          <w:rFonts w:ascii="Times New Roman" w:hAnsi="Times New Roman" w:cs="Times New Roman"/>
          <w:sz w:val="24"/>
          <w:szCs w:val="24"/>
        </w:rPr>
        <w:t>revolutionalized</w:t>
      </w:r>
      <w:proofErr w:type="spellEnd"/>
      <w:r w:rsidRPr="005D4412">
        <w:rPr>
          <w:rFonts w:ascii="Times New Roman" w:hAnsi="Times New Roman" w:cs="Times New Roman"/>
          <w:sz w:val="24"/>
          <w:szCs w:val="24"/>
        </w:rPr>
        <w:t xml:space="preserve"> the approach of doing business among organizations in the contemporary business environment (</w:t>
      </w:r>
      <w:proofErr w:type="spellStart"/>
      <w:r w:rsidRPr="005D4412">
        <w:rPr>
          <w:rFonts w:ascii="Times New Roman" w:hAnsi="Times New Roman" w:cs="Times New Roman"/>
          <w:sz w:val="24"/>
          <w:szCs w:val="24"/>
        </w:rPr>
        <w:t>Chermack</w:t>
      </w:r>
      <w:proofErr w:type="spellEnd"/>
      <w:r w:rsidRPr="005D4412">
        <w:rPr>
          <w:rFonts w:ascii="Times New Roman" w:hAnsi="Times New Roman" w:cs="Times New Roman"/>
          <w:sz w:val="24"/>
          <w:szCs w:val="24"/>
        </w:rPr>
        <w:t xml:space="preserve">, Provo &amp; Danielson, n.d.). Governments have invested heavily in technology in ministries to enhance efficiency in service delivery as well as ensuring openness and transparency. Technological factors are crucial in the performance of the ministry of foreign affairs inefficiency in service delivery. </w:t>
      </w:r>
    </w:p>
    <w:p w:rsidR="005D4412" w:rsidRPr="005D4412" w:rsidRDefault="005D4412" w:rsidP="005D4412">
      <w:pPr>
        <w:spacing w:line="480" w:lineRule="auto"/>
        <w:ind w:firstLine="720"/>
        <w:rPr>
          <w:rFonts w:ascii="Times New Roman" w:hAnsi="Times New Roman" w:cs="Times New Roman"/>
          <w:sz w:val="24"/>
          <w:szCs w:val="24"/>
        </w:rPr>
      </w:pPr>
      <w:r w:rsidRPr="005D4412">
        <w:rPr>
          <w:rFonts w:ascii="Times New Roman" w:hAnsi="Times New Roman" w:cs="Times New Roman"/>
          <w:sz w:val="24"/>
          <w:szCs w:val="24"/>
        </w:rPr>
        <w:lastRenderedPageBreak/>
        <w:t xml:space="preserve">The external environment of the ministry has both threats and opportunities. For instance, the ministry can take advantage of the development of technology to enhance efficiency in management and service delivery. However, threats such as poor economic performance and political unrest can affect the performance of the ministry adversely. </w:t>
      </w:r>
    </w:p>
    <w:p w:rsidR="005D4412" w:rsidRPr="005D4412" w:rsidRDefault="005D4412" w:rsidP="005D4412">
      <w:pPr>
        <w:spacing w:line="480" w:lineRule="auto"/>
        <w:jc w:val="center"/>
        <w:rPr>
          <w:rFonts w:ascii="Times New Roman" w:hAnsi="Times New Roman" w:cs="Times New Roman"/>
          <w:b/>
          <w:sz w:val="24"/>
          <w:szCs w:val="24"/>
        </w:rPr>
      </w:pPr>
      <w:r w:rsidRPr="005D4412">
        <w:rPr>
          <w:rFonts w:ascii="Times New Roman" w:hAnsi="Times New Roman" w:cs="Times New Roman"/>
          <w:b/>
          <w:sz w:val="24"/>
          <w:szCs w:val="24"/>
        </w:rPr>
        <w:t>Internal Factors</w:t>
      </w:r>
    </w:p>
    <w:p w:rsidR="005D4412" w:rsidRPr="005D4412" w:rsidRDefault="005D4412" w:rsidP="005D4412">
      <w:pPr>
        <w:spacing w:line="480" w:lineRule="auto"/>
        <w:ind w:firstLine="720"/>
        <w:rPr>
          <w:rFonts w:ascii="Times New Roman" w:hAnsi="Times New Roman" w:cs="Times New Roman"/>
          <w:sz w:val="24"/>
          <w:szCs w:val="24"/>
        </w:rPr>
      </w:pPr>
      <w:r w:rsidRPr="005D4412">
        <w:rPr>
          <w:rFonts w:ascii="Times New Roman" w:hAnsi="Times New Roman" w:cs="Times New Roman"/>
          <w:sz w:val="24"/>
          <w:szCs w:val="24"/>
        </w:rPr>
        <w:t>The internal factors of an organization are within its control with an objective of attaining the desired results (</w:t>
      </w:r>
      <w:proofErr w:type="spellStart"/>
      <w:r w:rsidRPr="005D4412">
        <w:rPr>
          <w:rFonts w:ascii="Times New Roman" w:hAnsi="Times New Roman" w:cs="Times New Roman"/>
          <w:sz w:val="24"/>
          <w:szCs w:val="24"/>
        </w:rPr>
        <w:t>Favoreu</w:t>
      </w:r>
      <w:proofErr w:type="spellEnd"/>
      <w:r w:rsidRPr="005D4412">
        <w:rPr>
          <w:rFonts w:ascii="Times New Roman" w:hAnsi="Times New Roman" w:cs="Times New Roman"/>
          <w:sz w:val="24"/>
          <w:szCs w:val="24"/>
        </w:rPr>
        <w:t xml:space="preserve">, </w:t>
      </w:r>
      <w:proofErr w:type="spellStart"/>
      <w:r w:rsidRPr="005D4412">
        <w:rPr>
          <w:rFonts w:ascii="Times New Roman" w:hAnsi="Times New Roman" w:cs="Times New Roman"/>
          <w:sz w:val="24"/>
          <w:szCs w:val="24"/>
        </w:rPr>
        <w:t>Carassus</w:t>
      </w:r>
      <w:proofErr w:type="spellEnd"/>
      <w:r w:rsidRPr="005D4412">
        <w:rPr>
          <w:rFonts w:ascii="Times New Roman" w:hAnsi="Times New Roman" w:cs="Times New Roman"/>
          <w:sz w:val="24"/>
          <w:szCs w:val="24"/>
        </w:rPr>
        <w:t xml:space="preserve"> &amp; </w:t>
      </w:r>
      <w:proofErr w:type="spellStart"/>
      <w:r w:rsidRPr="005D4412">
        <w:rPr>
          <w:rFonts w:ascii="Times New Roman" w:hAnsi="Times New Roman" w:cs="Times New Roman"/>
          <w:sz w:val="24"/>
          <w:szCs w:val="24"/>
        </w:rPr>
        <w:t>Maurel</w:t>
      </w:r>
      <w:proofErr w:type="spellEnd"/>
      <w:r w:rsidRPr="005D4412">
        <w:rPr>
          <w:rFonts w:ascii="Times New Roman" w:hAnsi="Times New Roman" w:cs="Times New Roman"/>
          <w:sz w:val="24"/>
          <w:szCs w:val="24"/>
        </w:rPr>
        <w:t xml:space="preserve">, 2016). These are the strengths and weaknesses facing an organization. </w:t>
      </w:r>
      <w:proofErr w:type="gramStart"/>
      <w:r w:rsidRPr="005D4412">
        <w:rPr>
          <w:rFonts w:ascii="Times New Roman" w:hAnsi="Times New Roman" w:cs="Times New Roman"/>
          <w:sz w:val="24"/>
          <w:szCs w:val="24"/>
        </w:rPr>
        <w:t>the</w:t>
      </w:r>
      <w:proofErr w:type="gramEnd"/>
      <w:r w:rsidRPr="005D4412">
        <w:rPr>
          <w:rFonts w:ascii="Times New Roman" w:hAnsi="Times New Roman" w:cs="Times New Roman"/>
          <w:sz w:val="24"/>
          <w:szCs w:val="24"/>
        </w:rPr>
        <w:t xml:space="preserve"> internal factors related to organizational resources, competitive advantage, and market share among other factors. The ministry of foreign affairs being a not for profit organization can only focus on organizational resources such as human and financial resources. The ministry of foreign affairs is funded by the government and thus, the ministry has strength in financial resources (“Foreign Policy </w:t>
      </w:r>
      <w:proofErr w:type="gramStart"/>
      <w:r w:rsidRPr="005D4412">
        <w:rPr>
          <w:rFonts w:ascii="Times New Roman" w:hAnsi="Times New Roman" w:cs="Times New Roman"/>
          <w:sz w:val="24"/>
          <w:szCs w:val="24"/>
        </w:rPr>
        <w:t>Of</w:t>
      </w:r>
      <w:proofErr w:type="gramEnd"/>
      <w:r w:rsidRPr="005D4412">
        <w:rPr>
          <w:rFonts w:ascii="Times New Roman" w:hAnsi="Times New Roman" w:cs="Times New Roman"/>
          <w:sz w:val="24"/>
          <w:szCs w:val="24"/>
        </w:rPr>
        <w:t xml:space="preserve"> Somalia”, 2015). The human resources are sourced from the local labor market where the level of unemployment is high and thus, sourcing employees is not a significant challenge. </w:t>
      </w:r>
    </w:p>
    <w:p w:rsidR="005D4412" w:rsidRPr="005D4412" w:rsidRDefault="005D4412" w:rsidP="005D4412">
      <w:pPr>
        <w:spacing w:line="480" w:lineRule="auto"/>
        <w:jc w:val="center"/>
        <w:rPr>
          <w:rFonts w:ascii="Times New Roman" w:hAnsi="Times New Roman" w:cs="Times New Roman"/>
          <w:b/>
          <w:sz w:val="24"/>
          <w:szCs w:val="24"/>
        </w:rPr>
      </w:pPr>
      <w:r w:rsidRPr="005D4412">
        <w:rPr>
          <w:rFonts w:ascii="Times New Roman" w:hAnsi="Times New Roman" w:cs="Times New Roman"/>
          <w:b/>
          <w:sz w:val="24"/>
          <w:szCs w:val="24"/>
        </w:rPr>
        <w:t>SWOT Analysis</w:t>
      </w:r>
    </w:p>
    <w:p w:rsidR="005D4412" w:rsidRPr="005D4412" w:rsidRDefault="005D4412" w:rsidP="005D4412">
      <w:pPr>
        <w:spacing w:line="480" w:lineRule="auto"/>
        <w:rPr>
          <w:rFonts w:ascii="Times New Roman" w:hAnsi="Times New Roman" w:cs="Times New Roman"/>
          <w:b/>
          <w:sz w:val="24"/>
          <w:szCs w:val="24"/>
        </w:rPr>
      </w:pPr>
      <w:r w:rsidRPr="005D4412">
        <w:rPr>
          <w:rFonts w:ascii="Times New Roman" w:hAnsi="Times New Roman" w:cs="Times New Roman"/>
          <w:b/>
          <w:sz w:val="24"/>
          <w:szCs w:val="24"/>
        </w:rPr>
        <w:t xml:space="preserve">Strengths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i/>
          <w:sz w:val="24"/>
          <w:szCs w:val="24"/>
        </w:rPr>
        <w:t xml:space="preserve">Supported </w:t>
      </w:r>
      <w:r>
        <w:rPr>
          <w:rFonts w:ascii="Times New Roman" w:hAnsi="Times New Roman" w:cs="Times New Roman"/>
          <w:b/>
          <w:i/>
          <w:sz w:val="24"/>
          <w:szCs w:val="24"/>
        </w:rPr>
        <w:t>by t</w:t>
      </w:r>
      <w:r w:rsidRPr="005D4412">
        <w:rPr>
          <w:rFonts w:ascii="Times New Roman" w:hAnsi="Times New Roman" w:cs="Times New Roman"/>
          <w:b/>
          <w:i/>
          <w:sz w:val="24"/>
          <w:szCs w:val="24"/>
        </w:rPr>
        <w:t>he Treasury Financially</w:t>
      </w:r>
      <w:r w:rsidRPr="005D4412">
        <w:rPr>
          <w:rFonts w:ascii="Times New Roman" w:hAnsi="Times New Roman" w:cs="Times New Roman"/>
          <w:sz w:val="24"/>
          <w:szCs w:val="24"/>
        </w:rPr>
        <w:t xml:space="preserve"> – ministries are funded by governments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Non-governmental support – interested parties from abroad fund some projects such as UN in poverty eradication.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i/>
          <w:sz w:val="24"/>
          <w:szCs w:val="24"/>
        </w:rPr>
        <w:t>Global Recognition</w:t>
      </w:r>
      <w:r w:rsidRPr="005D4412">
        <w:rPr>
          <w:rFonts w:ascii="Times New Roman" w:hAnsi="Times New Roman" w:cs="Times New Roman"/>
          <w:sz w:val="24"/>
          <w:szCs w:val="24"/>
        </w:rPr>
        <w:t xml:space="preserve"> – the ministry of foreign affairs is globally recognized as well as its role in the public service (“Foreign Policy </w:t>
      </w:r>
      <w:proofErr w:type="gramStart"/>
      <w:r w:rsidRPr="005D4412">
        <w:rPr>
          <w:rFonts w:ascii="Times New Roman" w:hAnsi="Times New Roman" w:cs="Times New Roman"/>
          <w:sz w:val="24"/>
          <w:szCs w:val="24"/>
        </w:rPr>
        <w:t>Of</w:t>
      </w:r>
      <w:proofErr w:type="gramEnd"/>
      <w:r w:rsidRPr="005D4412">
        <w:rPr>
          <w:rFonts w:ascii="Times New Roman" w:hAnsi="Times New Roman" w:cs="Times New Roman"/>
          <w:sz w:val="24"/>
          <w:szCs w:val="24"/>
        </w:rPr>
        <w:t xml:space="preserve"> Somalia”, 2015). </w:t>
      </w:r>
    </w:p>
    <w:p w:rsidR="005D4412" w:rsidRPr="005D4412" w:rsidRDefault="005D4412" w:rsidP="005D4412">
      <w:pPr>
        <w:spacing w:line="480" w:lineRule="auto"/>
        <w:rPr>
          <w:rFonts w:ascii="Times New Roman" w:hAnsi="Times New Roman" w:cs="Times New Roman"/>
          <w:b/>
          <w:sz w:val="24"/>
          <w:szCs w:val="24"/>
        </w:rPr>
      </w:pPr>
      <w:r w:rsidRPr="005D4412">
        <w:rPr>
          <w:rFonts w:ascii="Times New Roman" w:hAnsi="Times New Roman" w:cs="Times New Roman"/>
          <w:b/>
          <w:sz w:val="24"/>
          <w:szCs w:val="24"/>
        </w:rPr>
        <w:lastRenderedPageBreak/>
        <w:t xml:space="preserve">Weaknesses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i/>
          <w:sz w:val="24"/>
          <w:szCs w:val="24"/>
        </w:rPr>
        <w:t>Political Interference</w:t>
      </w:r>
      <w:r w:rsidRPr="005D4412">
        <w:rPr>
          <w:rFonts w:ascii="Times New Roman" w:hAnsi="Times New Roman" w:cs="Times New Roman"/>
          <w:sz w:val="24"/>
          <w:szCs w:val="24"/>
        </w:rPr>
        <w:t xml:space="preserve"> – being a government affiliate, the ministry of foreign affairs of Somalia is liable to political interferences.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i/>
          <w:sz w:val="24"/>
          <w:szCs w:val="24"/>
        </w:rPr>
        <w:t xml:space="preserve">Reliance </w:t>
      </w:r>
      <w:r>
        <w:rPr>
          <w:rFonts w:ascii="Times New Roman" w:hAnsi="Times New Roman" w:cs="Times New Roman"/>
          <w:b/>
          <w:i/>
          <w:sz w:val="24"/>
          <w:szCs w:val="24"/>
        </w:rPr>
        <w:t>on t</w:t>
      </w:r>
      <w:r w:rsidRPr="005D4412">
        <w:rPr>
          <w:rFonts w:ascii="Times New Roman" w:hAnsi="Times New Roman" w:cs="Times New Roman"/>
          <w:b/>
          <w:i/>
          <w:sz w:val="24"/>
          <w:szCs w:val="24"/>
        </w:rPr>
        <w:t>he Government Support</w:t>
      </w:r>
      <w:r w:rsidRPr="005D4412">
        <w:rPr>
          <w:rFonts w:ascii="Times New Roman" w:hAnsi="Times New Roman" w:cs="Times New Roman"/>
          <w:sz w:val="24"/>
          <w:szCs w:val="24"/>
        </w:rPr>
        <w:t xml:space="preserve"> – the ministry is dependent on government in various aspects such as funding, and policy implementation among other aspects (“Foreign Policy </w:t>
      </w:r>
      <w:proofErr w:type="gramStart"/>
      <w:r w:rsidRPr="005D4412">
        <w:rPr>
          <w:rFonts w:ascii="Times New Roman" w:hAnsi="Times New Roman" w:cs="Times New Roman"/>
          <w:sz w:val="24"/>
          <w:szCs w:val="24"/>
        </w:rPr>
        <w:t>Of</w:t>
      </w:r>
      <w:proofErr w:type="gramEnd"/>
      <w:r w:rsidRPr="005D4412">
        <w:rPr>
          <w:rFonts w:ascii="Times New Roman" w:hAnsi="Times New Roman" w:cs="Times New Roman"/>
          <w:sz w:val="24"/>
          <w:szCs w:val="24"/>
        </w:rPr>
        <w:t xml:space="preserve"> Somalia”, 2015).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i/>
          <w:sz w:val="24"/>
          <w:szCs w:val="24"/>
        </w:rPr>
        <w:t>Ineffective Human Resources Management</w:t>
      </w:r>
      <w:r w:rsidRPr="005D4412">
        <w:rPr>
          <w:rFonts w:ascii="Times New Roman" w:hAnsi="Times New Roman" w:cs="Times New Roman"/>
          <w:sz w:val="24"/>
          <w:szCs w:val="24"/>
        </w:rPr>
        <w:t xml:space="preserve"> – corruption is inherent in public institutions and thus, the human resources may be inexperienced or lack necessary </w:t>
      </w:r>
      <w:r>
        <w:rPr>
          <w:rFonts w:ascii="Times New Roman" w:hAnsi="Times New Roman" w:cs="Times New Roman"/>
          <w:sz w:val="24"/>
          <w:szCs w:val="24"/>
        </w:rPr>
        <w:t xml:space="preserve">skills to run the organization </w:t>
      </w:r>
      <w:r w:rsidRPr="005D4412">
        <w:rPr>
          <w:rFonts w:ascii="Times New Roman" w:hAnsi="Times New Roman" w:cs="Times New Roman"/>
          <w:sz w:val="24"/>
          <w:szCs w:val="24"/>
        </w:rPr>
        <w:t>(“Fore</w:t>
      </w:r>
      <w:r>
        <w:rPr>
          <w:rFonts w:ascii="Times New Roman" w:hAnsi="Times New Roman" w:cs="Times New Roman"/>
          <w:sz w:val="24"/>
          <w:szCs w:val="24"/>
        </w:rPr>
        <w:t xml:space="preserve">ign Policy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Somalia”, 2015). </w:t>
      </w:r>
    </w:p>
    <w:p w:rsidR="005D4412" w:rsidRPr="005D4412" w:rsidRDefault="005D4412" w:rsidP="005D4412">
      <w:pPr>
        <w:spacing w:line="480" w:lineRule="auto"/>
        <w:rPr>
          <w:rFonts w:ascii="Times New Roman" w:hAnsi="Times New Roman" w:cs="Times New Roman"/>
          <w:b/>
          <w:sz w:val="24"/>
          <w:szCs w:val="24"/>
        </w:rPr>
      </w:pPr>
      <w:r w:rsidRPr="005D4412">
        <w:rPr>
          <w:rFonts w:ascii="Times New Roman" w:hAnsi="Times New Roman" w:cs="Times New Roman"/>
          <w:b/>
          <w:sz w:val="24"/>
          <w:szCs w:val="24"/>
        </w:rPr>
        <w:t xml:space="preserve">Opportunities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i/>
          <w:sz w:val="24"/>
          <w:szCs w:val="24"/>
        </w:rPr>
        <w:t>Developing Technology</w:t>
      </w:r>
      <w:r w:rsidRPr="005D4412">
        <w:rPr>
          <w:rFonts w:ascii="Times New Roman" w:hAnsi="Times New Roman" w:cs="Times New Roman"/>
          <w:sz w:val="24"/>
          <w:szCs w:val="24"/>
        </w:rPr>
        <w:t xml:space="preserve"> – the development in technology is an opportunity to enhance the organization’s efficiency.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i/>
          <w:sz w:val="24"/>
          <w:szCs w:val="24"/>
        </w:rPr>
        <w:t xml:space="preserve">Increasing </w:t>
      </w:r>
      <w:r>
        <w:rPr>
          <w:rFonts w:ascii="Times New Roman" w:hAnsi="Times New Roman" w:cs="Times New Roman"/>
          <w:b/>
          <w:i/>
          <w:sz w:val="24"/>
          <w:szCs w:val="24"/>
        </w:rPr>
        <w:t>need for Bilateral a</w:t>
      </w:r>
      <w:r w:rsidRPr="005D4412">
        <w:rPr>
          <w:rFonts w:ascii="Times New Roman" w:hAnsi="Times New Roman" w:cs="Times New Roman"/>
          <w:b/>
          <w:i/>
          <w:sz w:val="24"/>
          <w:szCs w:val="24"/>
        </w:rPr>
        <w:t>nd Multilateral Agreements Between Nations</w:t>
      </w:r>
      <w:r w:rsidRPr="005D4412">
        <w:rPr>
          <w:rFonts w:ascii="Times New Roman" w:hAnsi="Times New Roman" w:cs="Times New Roman"/>
          <w:sz w:val="24"/>
          <w:szCs w:val="24"/>
        </w:rPr>
        <w:t xml:space="preserve"> – globalization and liberalization of trade has fostered economic integration and thus, this is an opportunity to the ministry to obtain diplomatic relationships with various countries globally (“Foreign Policy </w:t>
      </w:r>
      <w:proofErr w:type="gramStart"/>
      <w:r w:rsidRPr="005D4412">
        <w:rPr>
          <w:rFonts w:ascii="Times New Roman" w:hAnsi="Times New Roman" w:cs="Times New Roman"/>
          <w:sz w:val="24"/>
          <w:szCs w:val="24"/>
        </w:rPr>
        <w:t>Of</w:t>
      </w:r>
      <w:proofErr w:type="gramEnd"/>
      <w:r w:rsidRPr="005D4412">
        <w:rPr>
          <w:rFonts w:ascii="Times New Roman" w:hAnsi="Times New Roman" w:cs="Times New Roman"/>
          <w:sz w:val="24"/>
          <w:szCs w:val="24"/>
        </w:rPr>
        <w:t xml:space="preserve"> Somalia”, 2015). </w:t>
      </w:r>
    </w:p>
    <w:p w:rsidR="005D4412" w:rsidRPr="005D4412" w:rsidRDefault="005D4412" w:rsidP="005D4412">
      <w:pPr>
        <w:spacing w:line="480" w:lineRule="auto"/>
        <w:rPr>
          <w:rFonts w:ascii="Times New Roman" w:hAnsi="Times New Roman" w:cs="Times New Roman"/>
          <w:b/>
          <w:sz w:val="24"/>
          <w:szCs w:val="24"/>
        </w:rPr>
      </w:pPr>
      <w:r w:rsidRPr="005D4412">
        <w:rPr>
          <w:rFonts w:ascii="Times New Roman" w:hAnsi="Times New Roman" w:cs="Times New Roman"/>
          <w:b/>
          <w:sz w:val="24"/>
          <w:szCs w:val="24"/>
        </w:rPr>
        <w:t xml:space="preserve">Threats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i/>
          <w:sz w:val="24"/>
          <w:szCs w:val="24"/>
        </w:rPr>
        <w:t>Changing Government Policies</w:t>
      </w:r>
      <w:r w:rsidRPr="005D4412">
        <w:rPr>
          <w:rFonts w:ascii="Times New Roman" w:hAnsi="Times New Roman" w:cs="Times New Roman"/>
          <w:sz w:val="24"/>
          <w:szCs w:val="24"/>
        </w:rPr>
        <w:t xml:space="preserve"> – government policies might act against the interest of the ministry.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i/>
          <w:sz w:val="24"/>
          <w:szCs w:val="24"/>
        </w:rPr>
        <w:lastRenderedPageBreak/>
        <w:t>Political Instability</w:t>
      </w:r>
      <w:r w:rsidRPr="005D4412">
        <w:rPr>
          <w:rFonts w:ascii="Times New Roman" w:hAnsi="Times New Roman" w:cs="Times New Roman"/>
          <w:sz w:val="24"/>
          <w:szCs w:val="24"/>
        </w:rPr>
        <w:t xml:space="preserve"> – Somalia is frequented by terrorist acts and poses threat to the organization performance as well as threaten the life of the employees (“Foreign Policy </w:t>
      </w:r>
      <w:proofErr w:type="gramStart"/>
      <w:r w:rsidRPr="005D4412">
        <w:rPr>
          <w:rFonts w:ascii="Times New Roman" w:hAnsi="Times New Roman" w:cs="Times New Roman"/>
          <w:sz w:val="24"/>
          <w:szCs w:val="24"/>
        </w:rPr>
        <w:t>Of</w:t>
      </w:r>
      <w:proofErr w:type="gramEnd"/>
      <w:r w:rsidRPr="005D4412">
        <w:rPr>
          <w:rFonts w:ascii="Times New Roman" w:hAnsi="Times New Roman" w:cs="Times New Roman"/>
          <w:sz w:val="24"/>
          <w:szCs w:val="24"/>
        </w:rPr>
        <w:t xml:space="preserve"> Somalia”, 2015).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i/>
          <w:sz w:val="24"/>
          <w:szCs w:val="24"/>
        </w:rPr>
        <w:t xml:space="preserve">Sanctions </w:t>
      </w:r>
      <w:r w:rsidRPr="005D4412">
        <w:rPr>
          <w:rFonts w:ascii="Times New Roman" w:hAnsi="Times New Roman" w:cs="Times New Roman"/>
          <w:sz w:val="24"/>
          <w:szCs w:val="24"/>
        </w:rPr>
        <w:t xml:space="preserve">– the country may face sanctions due to the failure of meeting some set standards by the international community such as failure in fighting corruption. </w:t>
      </w:r>
    </w:p>
    <w:p w:rsidR="005D4412" w:rsidRPr="005D4412" w:rsidRDefault="005D4412" w:rsidP="005D441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Feasibility of the O</w:t>
      </w:r>
      <w:r w:rsidRPr="005D4412">
        <w:rPr>
          <w:rFonts w:ascii="Times New Roman" w:hAnsi="Times New Roman" w:cs="Times New Roman"/>
          <w:b/>
          <w:sz w:val="24"/>
          <w:szCs w:val="24"/>
        </w:rPr>
        <w:t>ptions</w:t>
      </w:r>
    </w:p>
    <w:p w:rsidR="005D4412" w:rsidRPr="005D4412" w:rsidRDefault="005D4412" w:rsidP="005D4412">
      <w:pPr>
        <w:spacing w:line="480" w:lineRule="auto"/>
        <w:ind w:firstLine="720"/>
        <w:rPr>
          <w:rFonts w:ascii="Times New Roman" w:hAnsi="Times New Roman" w:cs="Times New Roman"/>
          <w:sz w:val="24"/>
          <w:szCs w:val="24"/>
        </w:rPr>
      </w:pPr>
      <w:r w:rsidRPr="005D4412">
        <w:rPr>
          <w:rFonts w:ascii="Times New Roman" w:hAnsi="Times New Roman" w:cs="Times New Roman"/>
          <w:sz w:val="24"/>
          <w:szCs w:val="24"/>
        </w:rPr>
        <w:t>The feasibility of an option is an essential consideration when considering a strategic option. In most cases, the feasibility of a strategic option is established through an evaluation of costs and benefits and the degree of the strategic option in aligning with the organizational goals and objectives (</w:t>
      </w:r>
      <w:proofErr w:type="spellStart"/>
      <w:r w:rsidRPr="005D4412">
        <w:rPr>
          <w:rFonts w:ascii="Times New Roman" w:hAnsi="Times New Roman" w:cs="Times New Roman"/>
          <w:sz w:val="24"/>
          <w:szCs w:val="24"/>
        </w:rPr>
        <w:t>Favoreu</w:t>
      </w:r>
      <w:proofErr w:type="spellEnd"/>
      <w:r w:rsidRPr="005D4412">
        <w:rPr>
          <w:rFonts w:ascii="Times New Roman" w:hAnsi="Times New Roman" w:cs="Times New Roman"/>
          <w:sz w:val="24"/>
          <w:szCs w:val="24"/>
        </w:rPr>
        <w:t xml:space="preserve">, </w:t>
      </w:r>
      <w:proofErr w:type="spellStart"/>
      <w:r w:rsidRPr="005D4412">
        <w:rPr>
          <w:rFonts w:ascii="Times New Roman" w:hAnsi="Times New Roman" w:cs="Times New Roman"/>
          <w:sz w:val="24"/>
          <w:szCs w:val="24"/>
        </w:rPr>
        <w:t>Carassus</w:t>
      </w:r>
      <w:proofErr w:type="spellEnd"/>
      <w:r w:rsidRPr="005D4412">
        <w:rPr>
          <w:rFonts w:ascii="Times New Roman" w:hAnsi="Times New Roman" w:cs="Times New Roman"/>
          <w:sz w:val="24"/>
          <w:szCs w:val="24"/>
        </w:rPr>
        <w:t xml:space="preserve"> &amp; </w:t>
      </w:r>
      <w:proofErr w:type="spellStart"/>
      <w:r w:rsidRPr="005D4412">
        <w:rPr>
          <w:rFonts w:ascii="Times New Roman" w:hAnsi="Times New Roman" w:cs="Times New Roman"/>
          <w:sz w:val="24"/>
          <w:szCs w:val="24"/>
        </w:rPr>
        <w:t>Maurel</w:t>
      </w:r>
      <w:proofErr w:type="spellEnd"/>
      <w:r w:rsidRPr="005D4412">
        <w:rPr>
          <w:rFonts w:ascii="Times New Roman" w:hAnsi="Times New Roman" w:cs="Times New Roman"/>
          <w:sz w:val="24"/>
          <w:szCs w:val="24"/>
        </w:rPr>
        <w:t xml:space="preserve">, 2016). However, when the strategic options are not quantifiable, a rational approach in decision making determines their feasibility. </w:t>
      </w:r>
    </w:p>
    <w:p w:rsidR="005D4412" w:rsidRPr="005D4412" w:rsidRDefault="005D4412" w:rsidP="005D4412">
      <w:pPr>
        <w:spacing w:line="480" w:lineRule="auto"/>
        <w:rPr>
          <w:rFonts w:ascii="Times New Roman" w:hAnsi="Times New Roman" w:cs="Times New Roman"/>
          <w:b/>
          <w:sz w:val="24"/>
          <w:szCs w:val="24"/>
        </w:rPr>
      </w:pPr>
      <w:r w:rsidRPr="005D4412">
        <w:rPr>
          <w:rFonts w:ascii="Times New Roman" w:hAnsi="Times New Roman" w:cs="Times New Roman"/>
          <w:b/>
          <w:sz w:val="24"/>
          <w:szCs w:val="24"/>
        </w:rPr>
        <w:t xml:space="preserve">Leveraging </w:t>
      </w:r>
      <w:r>
        <w:rPr>
          <w:rFonts w:ascii="Times New Roman" w:hAnsi="Times New Roman" w:cs="Times New Roman"/>
          <w:b/>
          <w:sz w:val="24"/>
          <w:szCs w:val="24"/>
        </w:rPr>
        <w:t>o</w:t>
      </w:r>
      <w:r w:rsidRPr="005D4412">
        <w:rPr>
          <w:rFonts w:ascii="Times New Roman" w:hAnsi="Times New Roman" w:cs="Times New Roman"/>
          <w:b/>
          <w:sz w:val="24"/>
          <w:szCs w:val="24"/>
        </w:rPr>
        <w:t xml:space="preserve">n ICT within the Ministry </w:t>
      </w:r>
    </w:p>
    <w:p w:rsidR="005D4412" w:rsidRPr="005D4412" w:rsidRDefault="005D4412" w:rsidP="005D4412">
      <w:pPr>
        <w:spacing w:line="480" w:lineRule="auto"/>
        <w:ind w:firstLine="720"/>
        <w:rPr>
          <w:rFonts w:ascii="Times New Roman" w:hAnsi="Times New Roman" w:cs="Times New Roman"/>
          <w:sz w:val="24"/>
          <w:szCs w:val="24"/>
        </w:rPr>
      </w:pPr>
      <w:r w:rsidRPr="005D4412">
        <w:rPr>
          <w:rFonts w:ascii="Times New Roman" w:hAnsi="Times New Roman" w:cs="Times New Roman"/>
          <w:sz w:val="24"/>
          <w:szCs w:val="24"/>
        </w:rPr>
        <w:t xml:space="preserve">The feasibility of this strategy can be established through an assessment of benefits and costs associated with the strategic option. </w:t>
      </w:r>
    </w:p>
    <w:p w:rsidR="005D4412" w:rsidRPr="005D4412" w:rsidRDefault="005D4412" w:rsidP="005D4412">
      <w:pPr>
        <w:spacing w:line="480" w:lineRule="auto"/>
        <w:rPr>
          <w:rFonts w:ascii="Times New Roman" w:hAnsi="Times New Roman" w:cs="Times New Roman"/>
          <w:b/>
          <w:i/>
          <w:sz w:val="24"/>
          <w:szCs w:val="24"/>
        </w:rPr>
      </w:pPr>
      <w:r w:rsidRPr="005D4412">
        <w:rPr>
          <w:rFonts w:ascii="Times New Roman" w:hAnsi="Times New Roman" w:cs="Times New Roman"/>
          <w:b/>
          <w:i/>
          <w:sz w:val="24"/>
          <w:szCs w:val="24"/>
        </w:rPr>
        <w:t>Benefits</w:t>
      </w:r>
    </w:p>
    <w:p w:rsidR="005D4412" w:rsidRPr="005D4412" w:rsidRDefault="005D4412" w:rsidP="005D4412">
      <w:pPr>
        <w:pStyle w:val="ListParagraph"/>
        <w:numPr>
          <w:ilvl w:val="0"/>
          <w:numId w:val="4"/>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Limits corruption – ICT would enhance transparency in the management of public funds through activities such as e-tender appraisal </w:t>
      </w:r>
    </w:p>
    <w:p w:rsidR="005D4412" w:rsidRPr="005D4412" w:rsidRDefault="005D4412" w:rsidP="005D4412">
      <w:pPr>
        <w:pStyle w:val="ListParagraph"/>
        <w:numPr>
          <w:ilvl w:val="0"/>
          <w:numId w:val="4"/>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Enhance efficiency – ICT is considered to enhance efficiency in various aspects and thus, reduce redundancy, bureaucracies and red tapes that consumes a considerable time in the ministry </w:t>
      </w:r>
    </w:p>
    <w:p w:rsidR="005D4412" w:rsidRPr="005D4412" w:rsidRDefault="005D4412" w:rsidP="005D4412">
      <w:pPr>
        <w:pStyle w:val="ListParagraph"/>
        <w:numPr>
          <w:ilvl w:val="0"/>
          <w:numId w:val="4"/>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Improves communication process – smooth communication within the organization and with external stakeholders </w:t>
      </w:r>
    </w:p>
    <w:p w:rsidR="005D4412" w:rsidRPr="005D4412" w:rsidRDefault="005D4412" w:rsidP="005D4412">
      <w:pPr>
        <w:spacing w:line="480" w:lineRule="auto"/>
        <w:rPr>
          <w:rFonts w:ascii="Times New Roman" w:hAnsi="Times New Roman" w:cs="Times New Roman"/>
          <w:b/>
          <w:i/>
          <w:sz w:val="24"/>
          <w:szCs w:val="24"/>
        </w:rPr>
      </w:pPr>
      <w:r w:rsidRPr="005D4412">
        <w:rPr>
          <w:rFonts w:ascii="Times New Roman" w:hAnsi="Times New Roman" w:cs="Times New Roman"/>
          <w:b/>
          <w:i/>
          <w:sz w:val="24"/>
          <w:szCs w:val="24"/>
        </w:rPr>
        <w:lastRenderedPageBreak/>
        <w:t xml:space="preserve">Costs </w:t>
      </w:r>
    </w:p>
    <w:p w:rsidR="005D4412" w:rsidRPr="005D4412" w:rsidRDefault="005D4412" w:rsidP="005D4412">
      <w:pPr>
        <w:pStyle w:val="ListParagraph"/>
        <w:numPr>
          <w:ilvl w:val="0"/>
          <w:numId w:val="5"/>
        </w:numPr>
        <w:spacing w:line="480" w:lineRule="auto"/>
        <w:rPr>
          <w:rFonts w:ascii="Times New Roman" w:hAnsi="Times New Roman" w:cs="Times New Roman"/>
          <w:sz w:val="24"/>
          <w:szCs w:val="24"/>
        </w:rPr>
      </w:pPr>
      <w:r w:rsidRPr="005D4412">
        <w:rPr>
          <w:rFonts w:ascii="Times New Roman" w:hAnsi="Times New Roman" w:cs="Times New Roman"/>
          <w:sz w:val="24"/>
          <w:szCs w:val="24"/>
        </w:rPr>
        <w:t>Implementation and training costs – the high cost of implementation of the strategy as well as the cost of training the organization’s staff on the use of ICT</w:t>
      </w:r>
    </w:p>
    <w:p w:rsidR="005D4412" w:rsidRPr="005D4412" w:rsidRDefault="005D4412" w:rsidP="005D4412">
      <w:pPr>
        <w:spacing w:line="480" w:lineRule="auto"/>
        <w:rPr>
          <w:rFonts w:ascii="Times New Roman" w:hAnsi="Times New Roman" w:cs="Times New Roman"/>
          <w:b/>
          <w:sz w:val="24"/>
          <w:szCs w:val="24"/>
        </w:rPr>
      </w:pPr>
      <w:r w:rsidRPr="005D4412">
        <w:rPr>
          <w:rFonts w:ascii="Times New Roman" w:hAnsi="Times New Roman" w:cs="Times New Roman"/>
          <w:b/>
          <w:sz w:val="24"/>
          <w:szCs w:val="24"/>
        </w:rPr>
        <w:t>St</w:t>
      </w:r>
      <w:r>
        <w:rPr>
          <w:rFonts w:ascii="Times New Roman" w:hAnsi="Times New Roman" w:cs="Times New Roman"/>
          <w:b/>
          <w:sz w:val="24"/>
          <w:szCs w:val="24"/>
        </w:rPr>
        <w:t>rengthening the HRM within the M</w:t>
      </w:r>
      <w:r w:rsidRPr="005D4412">
        <w:rPr>
          <w:rFonts w:ascii="Times New Roman" w:hAnsi="Times New Roman" w:cs="Times New Roman"/>
          <w:b/>
          <w:sz w:val="24"/>
          <w:szCs w:val="24"/>
        </w:rPr>
        <w:t xml:space="preserve">inistry </w:t>
      </w:r>
    </w:p>
    <w:p w:rsidR="005D4412" w:rsidRPr="005D4412" w:rsidRDefault="005D4412" w:rsidP="005D4412">
      <w:pPr>
        <w:spacing w:line="480" w:lineRule="auto"/>
        <w:rPr>
          <w:rFonts w:ascii="Times New Roman" w:hAnsi="Times New Roman" w:cs="Times New Roman"/>
          <w:b/>
          <w:i/>
          <w:sz w:val="24"/>
          <w:szCs w:val="24"/>
        </w:rPr>
      </w:pPr>
      <w:r w:rsidRPr="005D4412">
        <w:rPr>
          <w:rFonts w:ascii="Times New Roman" w:hAnsi="Times New Roman" w:cs="Times New Roman"/>
          <w:b/>
          <w:i/>
          <w:sz w:val="24"/>
          <w:szCs w:val="24"/>
        </w:rPr>
        <w:t xml:space="preserve">Benefits </w:t>
      </w:r>
    </w:p>
    <w:p w:rsidR="005D4412" w:rsidRPr="005D4412" w:rsidRDefault="005D4412" w:rsidP="005D4412">
      <w:pPr>
        <w:pStyle w:val="ListParagraph"/>
        <w:numPr>
          <w:ilvl w:val="0"/>
          <w:numId w:val="6"/>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Improved service delivery </w:t>
      </w:r>
    </w:p>
    <w:p w:rsidR="005D4412" w:rsidRPr="005D4412" w:rsidRDefault="005D4412" w:rsidP="005D4412">
      <w:pPr>
        <w:pStyle w:val="ListParagraph"/>
        <w:numPr>
          <w:ilvl w:val="0"/>
          <w:numId w:val="6"/>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Improved relationship with the international counterparts  </w:t>
      </w:r>
    </w:p>
    <w:p w:rsidR="005D4412" w:rsidRPr="005D4412" w:rsidRDefault="005D4412" w:rsidP="005D4412">
      <w:pPr>
        <w:pStyle w:val="ListParagraph"/>
        <w:numPr>
          <w:ilvl w:val="0"/>
          <w:numId w:val="6"/>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Enhancing knowledge and expertise in diplomatic relations </w:t>
      </w:r>
    </w:p>
    <w:p w:rsidR="005D4412" w:rsidRPr="005D4412" w:rsidRDefault="005D4412" w:rsidP="005D4412">
      <w:pPr>
        <w:pStyle w:val="ListParagraph"/>
        <w:numPr>
          <w:ilvl w:val="0"/>
          <w:numId w:val="6"/>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Sourcing appropriate talent and knowledge in the labor market </w:t>
      </w:r>
    </w:p>
    <w:p w:rsidR="005D4412" w:rsidRPr="005D4412" w:rsidRDefault="005D4412" w:rsidP="005D4412">
      <w:pPr>
        <w:spacing w:line="480" w:lineRule="auto"/>
        <w:rPr>
          <w:rFonts w:ascii="Times New Roman" w:hAnsi="Times New Roman" w:cs="Times New Roman"/>
          <w:b/>
          <w:i/>
          <w:sz w:val="24"/>
          <w:szCs w:val="24"/>
        </w:rPr>
      </w:pPr>
      <w:r w:rsidRPr="005D4412">
        <w:rPr>
          <w:rFonts w:ascii="Times New Roman" w:hAnsi="Times New Roman" w:cs="Times New Roman"/>
          <w:b/>
          <w:i/>
          <w:sz w:val="24"/>
          <w:szCs w:val="24"/>
        </w:rPr>
        <w:t xml:space="preserve">Costs </w:t>
      </w:r>
    </w:p>
    <w:p w:rsidR="005D4412" w:rsidRPr="005D4412" w:rsidRDefault="005D4412" w:rsidP="005D4412">
      <w:pPr>
        <w:pStyle w:val="ListParagraph"/>
        <w:numPr>
          <w:ilvl w:val="0"/>
          <w:numId w:val="7"/>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Cost of training </w:t>
      </w:r>
    </w:p>
    <w:p w:rsidR="005D4412" w:rsidRPr="005D4412" w:rsidRDefault="005D4412" w:rsidP="005D4412">
      <w:pPr>
        <w:spacing w:line="480" w:lineRule="auto"/>
        <w:jc w:val="center"/>
        <w:rPr>
          <w:rFonts w:ascii="Times New Roman" w:hAnsi="Times New Roman" w:cs="Times New Roman"/>
          <w:b/>
          <w:sz w:val="24"/>
          <w:szCs w:val="24"/>
        </w:rPr>
      </w:pPr>
      <w:r w:rsidRPr="005D4412">
        <w:rPr>
          <w:rFonts w:ascii="Times New Roman" w:hAnsi="Times New Roman" w:cs="Times New Roman"/>
          <w:b/>
          <w:sz w:val="24"/>
          <w:szCs w:val="24"/>
        </w:rPr>
        <w:t>Risk Assessment of the Selected Options</w:t>
      </w:r>
    </w:p>
    <w:p w:rsidR="005D4412" w:rsidRPr="005D4412" w:rsidRDefault="005D4412" w:rsidP="005D4412">
      <w:pPr>
        <w:spacing w:line="480" w:lineRule="auto"/>
        <w:ind w:firstLine="720"/>
        <w:rPr>
          <w:rFonts w:ascii="Times New Roman" w:hAnsi="Times New Roman" w:cs="Times New Roman"/>
          <w:sz w:val="24"/>
          <w:szCs w:val="24"/>
        </w:rPr>
      </w:pPr>
      <w:r w:rsidRPr="005D4412">
        <w:rPr>
          <w:rFonts w:ascii="Times New Roman" w:hAnsi="Times New Roman" w:cs="Times New Roman"/>
          <w:sz w:val="24"/>
          <w:szCs w:val="24"/>
        </w:rPr>
        <w:t>Assessment of risks is of significant importance in strategy planning. Most strategic plans fail due to a consideration of risks associated with the chosen strategic option (</w:t>
      </w:r>
      <w:proofErr w:type="spellStart"/>
      <w:r w:rsidRPr="005D4412">
        <w:rPr>
          <w:rFonts w:ascii="Times New Roman" w:hAnsi="Times New Roman" w:cs="Times New Roman"/>
          <w:sz w:val="24"/>
          <w:szCs w:val="24"/>
        </w:rPr>
        <w:t>Chermack</w:t>
      </w:r>
      <w:proofErr w:type="spellEnd"/>
      <w:r w:rsidRPr="005D4412">
        <w:rPr>
          <w:rFonts w:ascii="Times New Roman" w:hAnsi="Times New Roman" w:cs="Times New Roman"/>
          <w:sz w:val="24"/>
          <w:szCs w:val="24"/>
        </w:rPr>
        <w:t xml:space="preserve">, Provo &amp; Danielson, n.d.). Establishment of risks associated with a strategic option enables an organization to establish the appropriate approach to mitigating such risk. Further, an organization can decide to abandon a strategic option if the risks are unbearable by the organization or can result in huge losses. </w:t>
      </w: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Pr="005D4412" w:rsidRDefault="005D4412" w:rsidP="005D4412">
      <w:pPr>
        <w:spacing w:line="480" w:lineRule="auto"/>
        <w:rPr>
          <w:rFonts w:ascii="Times New Roman" w:hAnsi="Times New Roman" w:cs="Times New Roman"/>
          <w:b/>
          <w:sz w:val="24"/>
          <w:szCs w:val="24"/>
        </w:rPr>
      </w:pPr>
      <w:r w:rsidRPr="005D4412">
        <w:rPr>
          <w:rFonts w:ascii="Times New Roman" w:hAnsi="Times New Roman" w:cs="Times New Roman"/>
          <w:b/>
          <w:sz w:val="24"/>
          <w:szCs w:val="24"/>
        </w:rPr>
        <w:lastRenderedPageBreak/>
        <w:t xml:space="preserve">Leveraging </w:t>
      </w:r>
      <w:r>
        <w:rPr>
          <w:rFonts w:ascii="Times New Roman" w:hAnsi="Times New Roman" w:cs="Times New Roman"/>
          <w:b/>
          <w:sz w:val="24"/>
          <w:szCs w:val="24"/>
        </w:rPr>
        <w:t>o</w:t>
      </w:r>
      <w:r w:rsidRPr="005D4412">
        <w:rPr>
          <w:rFonts w:ascii="Times New Roman" w:hAnsi="Times New Roman" w:cs="Times New Roman"/>
          <w:b/>
          <w:sz w:val="24"/>
          <w:szCs w:val="24"/>
        </w:rPr>
        <w:t xml:space="preserve">n ICT within the Ministry </w:t>
      </w:r>
    </w:p>
    <w:p w:rsidR="005D4412" w:rsidRPr="005D4412" w:rsidRDefault="005D4412" w:rsidP="005D4412">
      <w:pPr>
        <w:pStyle w:val="ListParagraph"/>
        <w:numPr>
          <w:ilvl w:val="0"/>
          <w:numId w:val="8"/>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Cybercrime risks – cyber-crimes continues to pose risk to the use of ICT. The ministry’s ICT system can be accessed by unauthorized persons and thus, the data is liable to manipulation. </w:t>
      </w:r>
    </w:p>
    <w:p w:rsidR="005D4412" w:rsidRPr="005D4412" w:rsidRDefault="005D4412" w:rsidP="005D4412">
      <w:pPr>
        <w:pStyle w:val="ListParagraph"/>
        <w:numPr>
          <w:ilvl w:val="0"/>
          <w:numId w:val="8"/>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Financial risks – the implementation of the ICT system can incur considerable financial resources and thus, other activities can lack sufficient resources. </w:t>
      </w:r>
    </w:p>
    <w:p w:rsidR="005D4412" w:rsidRPr="005D4412" w:rsidRDefault="005D4412" w:rsidP="005D4412">
      <w:pPr>
        <w:pStyle w:val="ListParagraph"/>
        <w:numPr>
          <w:ilvl w:val="0"/>
          <w:numId w:val="8"/>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ICT failure – the ICT can fail and result in loss of important data and affect the performance of the ministry. </w:t>
      </w:r>
    </w:p>
    <w:p w:rsidR="005D4412" w:rsidRPr="005D4412" w:rsidRDefault="005D4412" w:rsidP="005D4412">
      <w:pPr>
        <w:pStyle w:val="ListParagraph"/>
        <w:numPr>
          <w:ilvl w:val="0"/>
          <w:numId w:val="8"/>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Employment loss – automation related to the adoption of ICT can result in loss of jobs to some employees within the organization. </w:t>
      </w:r>
    </w:p>
    <w:p w:rsidR="005D4412" w:rsidRPr="005D4412" w:rsidRDefault="005D4412" w:rsidP="005D4412">
      <w:pPr>
        <w:spacing w:line="480" w:lineRule="auto"/>
        <w:rPr>
          <w:rFonts w:ascii="Times New Roman" w:hAnsi="Times New Roman" w:cs="Times New Roman"/>
          <w:b/>
          <w:sz w:val="24"/>
          <w:szCs w:val="24"/>
        </w:rPr>
      </w:pPr>
      <w:r w:rsidRPr="005D4412">
        <w:rPr>
          <w:rFonts w:ascii="Times New Roman" w:hAnsi="Times New Roman" w:cs="Times New Roman"/>
          <w:b/>
          <w:sz w:val="24"/>
          <w:szCs w:val="24"/>
        </w:rPr>
        <w:t xml:space="preserve">Strengthening the HRM within the Ministry </w:t>
      </w:r>
    </w:p>
    <w:p w:rsidR="005D4412" w:rsidRPr="005D4412" w:rsidRDefault="005D4412" w:rsidP="005D4412">
      <w:pPr>
        <w:pStyle w:val="ListParagraph"/>
        <w:numPr>
          <w:ilvl w:val="0"/>
          <w:numId w:val="9"/>
        </w:num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Financial risks – the ministry can incur significant costs in training the existing staff as well as recruiting new staff. </w:t>
      </w:r>
    </w:p>
    <w:p w:rsidR="005D4412" w:rsidRPr="005D4412" w:rsidRDefault="005D4412" w:rsidP="005D4412">
      <w:pPr>
        <w:spacing w:line="480" w:lineRule="auto"/>
        <w:jc w:val="center"/>
        <w:rPr>
          <w:rFonts w:ascii="Times New Roman" w:hAnsi="Times New Roman" w:cs="Times New Roman"/>
          <w:b/>
          <w:sz w:val="24"/>
          <w:szCs w:val="24"/>
        </w:rPr>
      </w:pPr>
      <w:r w:rsidRPr="005D4412">
        <w:rPr>
          <w:rFonts w:ascii="Times New Roman" w:hAnsi="Times New Roman" w:cs="Times New Roman"/>
          <w:b/>
          <w:sz w:val="24"/>
          <w:szCs w:val="24"/>
        </w:rPr>
        <w:t>The Strategic Direction of the Chosen Alternatives</w:t>
      </w:r>
    </w:p>
    <w:p w:rsidR="005D4412" w:rsidRPr="005D4412" w:rsidRDefault="005D4412" w:rsidP="005D4412">
      <w:pPr>
        <w:spacing w:line="480" w:lineRule="auto"/>
        <w:ind w:firstLine="720"/>
        <w:rPr>
          <w:rFonts w:ascii="Times New Roman" w:hAnsi="Times New Roman" w:cs="Times New Roman"/>
          <w:sz w:val="24"/>
          <w:szCs w:val="24"/>
        </w:rPr>
      </w:pPr>
      <w:r w:rsidRPr="005D4412">
        <w:rPr>
          <w:rFonts w:ascii="Times New Roman" w:hAnsi="Times New Roman" w:cs="Times New Roman"/>
          <w:sz w:val="24"/>
          <w:szCs w:val="24"/>
        </w:rPr>
        <w:t>A strategic direction gives an overview of the vision of an organization (</w:t>
      </w:r>
      <w:proofErr w:type="spellStart"/>
      <w:r w:rsidRPr="005D4412">
        <w:rPr>
          <w:rFonts w:ascii="Times New Roman" w:hAnsi="Times New Roman" w:cs="Times New Roman"/>
          <w:sz w:val="24"/>
          <w:szCs w:val="24"/>
        </w:rPr>
        <w:t>Favoreu</w:t>
      </w:r>
      <w:proofErr w:type="spellEnd"/>
      <w:r w:rsidRPr="005D4412">
        <w:rPr>
          <w:rFonts w:ascii="Times New Roman" w:hAnsi="Times New Roman" w:cs="Times New Roman"/>
          <w:sz w:val="24"/>
          <w:szCs w:val="24"/>
        </w:rPr>
        <w:t xml:space="preserve">, </w:t>
      </w:r>
      <w:proofErr w:type="spellStart"/>
      <w:r w:rsidRPr="005D4412">
        <w:rPr>
          <w:rFonts w:ascii="Times New Roman" w:hAnsi="Times New Roman" w:cs="Times New Roman"/>
          <w:sz w:val="24"/>
          <w:szCs w:val="24"/>
        </w:rPr>
        <w:t>Carassus</w:t>
      </w:r>
      <w:proofErr w:type="spellEnd"/>
      <w:r w:rsidRPr="005D4412">
        <w:rPr>
          <w:rFonts w:ascii="Times New Roman" w:hAnsi="Times New Roman" w:cs="Times New Roman"/>
          <w:sz w:val="24"/>
          <w:szCs w:val="24"/>
        </w:rPr>
        <w:t xml:space="preserve"> &amp; </w:t>
      </w:r>
      <w:proofErr w:type="spellStart"/>
      <w:r w:rsidRPr="005D4412">
        <w:rPr>
          <w:rFonts w:ascii="Times New Roman" w:hAnsi="Times New Roman" w:cs="Times New Roman"/>
          <w:sz w:val="24"/>
          <w:szCs w:val="24"/>
        </w:rPr>
        <w:t>Maurel</w:t>
      </w:r>
      <w:proofErr w:type="spellEnd"/>
      <w:r w:rsidRPr="005D4412">
        <w:rPr>
          <w:rFonts w:ascii="Times New Roman" w:hAnsi="Times New Roman" w:cs="Times New Roman"/>
          <w:sz w:val="24"/>
          <w:szCs w:val="24"/>
        </w:rPr>
        <w:t xml:space="preserve">, 2016). Having a clear direction obliges the organization to be committed to activities aimed at reaching the strategic objectives. As mentioned in the previous discussion, the ministry of foreign affairs in Somalia objectives includes; fostering social economic development, fostering peace and security within the country’s borders, promoting diasporas policies, attaining sustainable environment and enhancing cultural integration (“Foreign Policy Of Somalia”, 2015).  Therefore, the strategic alternatives are aimed at enhancing the success rate of attaining the objectives. The changes within the ministry in effecting the strategic options </w:t>
      </w:r>
      <w:r w:rsidRPr="005D4412">
        <w:rPr>
          <w:rFonts w:ascii="Times New Roman" w:hAnsi="Times New Roman" w:cs="Times New Roman"/>
          <w:sz w:val="24"/>
          <w:szCs w:val="24"/>
        </w:rPr>
        <w:lastRenderedPageBreak/>
        <w:t xml:space="preserve">would set the pace of efficiency, transparency, excellent services, and professionalism within the ministry. Government institutions are regarded as inefficient due to bureaucracies and red tapes and thus, they are not efficient in service delivery to the public. Therefore, the strategic options of integrating the ministry’s activities with ICT system and strengthening the human resources management is aimed at eradicating the bureaucratic practices in the ministry that hinders efficient service delivery. Thus, the vision of executing the strategic options is the provision of world-class services to the public. </w:t>
      </w:r>
    </w:p>
    <w:p w:rsidR="005D4412" w:rsidRPr="005D4412" w:rsidRDefault="005D4412" w:rsidP="005D4412">
      <w:pPr>
        <w:spacing w:line="480" w:lineRule="auto"/>
        <w:jc w:val="center"/>
        <w:rPr>
          <w:rFonts w:ascii="Times New Roman" w:hAnsi="Times New Roman" w:cs="Times New Roman"/>
          <w:b/>
          <w:sz w:val="24"/>
          <w:szCs w:val="24"/>
        </w:rPr>
      </w:pPr>
      <w:r w:rsidRPr="005D4412">
        <w:rPr>
          <w:rFonts w:ascii="Times New Roman" w:hAnsi="Times New Roman" w:cs="Times New Roman"/>
          <w:b/>
          <w:sz w:val="24"/>
          <w:szCs w:val="24"/>
        </w:rPr>
        <w:t>Strategic Plan</w:t>
      </w:r>
    </w:p>
    <w:p w:rsidR="005D4412" w:rsidRPr="005D4412" w:rsidRDefault="005D4412" w:rsidP="005D4412">
      <w:pPr>
        <w:spacing w:line="480" w:lineRule="auto"/>
        <w:ind w:firstLine="720"/>
        <w:rPr>
          <w:rFonts w:ascii="Times New Roman" w:hAnsi="Times New Roman" w:cs="Times New Roman"/>
          <w:sz w:val="24"/>
          <w:szCs w:val="24"/>
        </w:rPr>
      </w:pPr>
      <w:r w:rsidRPr="005D4412">
        <w:rPr>
          <w:rFonts w:ascii="Times New Roman" w:hAnsi="Times New Roman" w:cs="Times New Roman"/>
          <w:sz w:val="24"/>
          <w:szCs w:val="24"/>
        </w:rPr>
        <w:t>A strategic plan is an essential tool in explaining a step by step guide in executing a strategic activity within an organization (</w:t>
      </w:r>
      <w:proofErr w:type="spellStart"/>
      <w:r w:rsidRPr="005D4412">
        <w:rPr>
          <w:rFonts w:ascii="Times New Roman" w:hAnsi="Times New Roman" w:cs="Times New Roman"/>
          <w:sz w:val="24"/>
          <w:szCs w:val="24"/>
        </w:rPr>
        <w:t>Favoreu</w:t>
      </w:r>
      <w:proofErr w:type="spellEnd"/>
      <w:r w:rsidRPr="005D4412">
        <w:rPr>
          <w:rFonts w:ascii="Times New Roman" w:hAnsi="Times New Roman" w:cs="Times New Roman"/>
          <w:sz w:val="24"/>
          <w:szCs w:val="24"/>
        </w:rPr>
        <w:t xml:space="preserve">, </w:t>
      </w:r>
      <w:proofErr w:type="spellStart"/>
      <w:r w:rsidRPr="005D4412">
        <w:rPr>
          <w:rFonts w:ascii="Times New Roman" w:hAnsi="Times New Roman" w:cs="Times New Roman"/>
          <w:sz w:val="24"/>
          <w:szCs w:val="24"/>
        </w:rPr>
        <w:t>Carassus</w:t>
      </w:r>
      <w:proofErr w:type="spellEnd"/>
      <w:r w:rsidRPr="005D4412">
        <w:rPr>
          <w:rFonts w:ascii="Times New Roman" w:hAnsi="Times New Roman" w:cs="Times New Roman"/>
          <w:sz w:val="24"/>
          <w:szCs w:val="24"/>
        </w:rPr>
        <w:t xml:space="preserve"> &amp; </w:t>
      </w:r>
      <w:proofErr w:type="spellStart"/>
      <w:r w:rsidRPr="005D4412">
        <w:rPr>
          <w:rFonts w:ascii="Times New Roman" w:hAnsi="Times New Roman" w:cs="Times New Roman"/>
          <w:sz w:val="24"/>
          <w:szCs w:val="24"/>
        </w:rPr>
        <w:t>Maurel</w:t>
      </w:r>
      <w:proofErr w:type="spellEnd"/>
      <w:r w:rsidRPr="005D4412">
        <w:rPr>
          <w:rFonts w:ascii="Times New Roman" w:hAnsi="Times New Roman" w:cs="Times New Roman"/>
          <w:sz w:val="24"/>
          <w:szCs w:val="24"/>
        </w:rPr>
        <w:t xml:space="preserve">, 2016). This section gives a strategic plan of achieving the direction of becoming the country’s leader in the public service delivery.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sz w:val="24"/>
          <w:szCs w:val="24"/>
        </w:rPr>
        <w:t>Step 1:</w:t>
      </w:r>
      <w:r w:rsidRPr="005D4412">
        <w:rPr>
          <w:rFonts w:ascii="Times New Roman" w:hAnsi="Times New Roman" w:cs="Times New Roman"/>
          <w:sz w:val="24"/>
          <w:szCs w:val="24"/>
        </w:rPr>
        <w:t xml:space="preserve"> Formulating strategic goals and objectives of ICT implementation and HRM realignment.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sz w:val="24"/>
          <w:szCs w:val="24"/>
        </w:rPr>
        <w:t>Step 2:</w:t>
      </w:r>
      <w:r w:rsidRPr="005D4412">
        <w:rPr>
          <w:rFonts w:ascii="Times New Roman" w:hAnsi="Times New Roman" w:cs="Times New Roman"/>
          <w:sz w:val="24"/>
          <w:szCs w:val="24"/>
        </w:rPr>
        <w:t xml:space="preserve"> Developing work plans that illustrate specific activities, resources requirement, </w:t>
      </w:r>
      <w:proofErr w:type="gramStart"/>
      <w:r w:rsidRPr="005D4412">
        <w:rPr>
          <w:rFonts w:ascii="Times New Roman" w:hAnsi="Times New Roman" w:cs="Times New Roman"/>
          <w:sz w:val="24"/>
          <w:szCs w:val="24"/>
        </w:rPr>
        <w:t>persons</w:t>
      </w:r>
      <w:proofErr w:type="gramEnd"/>
      <w:r w:rsidRPr="005D4412">
        <w:rPr>
          <w:rFonts w:ascii="Times New Roman" w:hAnsi="Times New Roman" w:cs="Times New Roman"/>
          <w:sz w:val="24"/>
          <w:szCs w:val="24"/>
        </w:rPr>
        <w:t xml:space="preserve"> responsibilities and metrics of evaluation performance (McKay, 2001).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sz w:val="24"/>
          <w:szCs w:val="24"/>
        </w:rPr>
        <w:t>Step 3:</w:t>
      </w:r>
      <w:r w:rsidRPr="005D4412">
        <w:rPr>
          <w:rFonts w:ascii="Times New Roman" w:hAnsi="Times New Roman" w:cs="Times New Roman"/>
          <w:sz w:val="24"/>
          <w:szCs w:val="24"/>
        </w:rPr>
        <w:t xml:space="preserve"> Identification of resource mobilization and development of a financial plan that describes costs as well as revenue requirement needs a source ("Strategic Planning: Guide </w:t>
      </w:r>
      <w:proofErr w:type="gramStart"/>
      <w:r w:rsidRPr="005D4412">
        <w:rPr>
          <w:rFonts w:ascii="Times New Roman" w:hAnsi="Times New Roman" w:cs="Times New Roman"/>
          <w:sz w:val="24"/>
          <w:szCs w:val="24"/>
        </w:rPr>
        <w:t>For</w:t>
      </w:r>
      <w:proofErr w:type="gramEnd"/>
      <w:r w:rsidRPr="005D4412">
        <w:rPr>
          <w:rFonts w:ascii="Times New Roman" w:hAnsi="Times New Roman" w:cs="Times New Roman"/>
          <w:sz w:val="24"/>
          <w:szCs w:val="24"/>
        </w:rPr>
        <w:t xml:space="preserve"> Managers", n.d.).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sz w:val="24"/>
          <w:szCs w:val="24"/>
        </w:rPr>
        <w:lastRenderedPageBreak/>
        <w:t>Step 4:</w:t>
      </w:r>
      <w:r w:rsidRPr="005D4412">
        <w:rPr>
          <w:rFonts w:ascii="Times New Roman" w:hAnsi="Times New Roman" w:cs="Times New Roman"/>
          <w:sz w:val="24"/>
          <w:szCs w:val="24"/>
        </w:rPr>
        <w:t xml:space="preserve"> Preparation of five-year strategic plan that describes the goals and strategic objectives, sustainability plans, situational or environmental analysis, strategic issues, mission statement, financial plans, activities plan, evaluation and monitoring cycles (McKay, 2001).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sz w:val="24"/>
          <w:szCs w:val="24"/>
        </w:rPr>
        <w:t>Step 5:</w:t>
      </w:r>
      <w:r w:rsidRPr="005D4412">
        <w:rPr>
          <w:rFonts w:ascii="Times New Roman" w:hAnsi="Times New Roman" w:cs="Times New Roman"/>
          <w:sz w:val="24"/>
          <w:szCs w:val="24"/>
        </w:rPr>
        <w:t xml:space="preserve"> Stakeholders consultation and making an important rectification of the plan ("The Process </w:t>
      </w:r>
      <w:proofErr w:type="gramStart"/>
      <w:r w:rsidRPr="005D4412">
        <w:rPr>
          <w:rFonts w:ascii="Times New Roman" w:hAnsi="Times New Roman" w:cs="Times New Roman"/>
          <w:sz w:val="24"/>
          <w:szCs w:val="24"/>
        </w:rPr>
        <w:t>Of</w:t>
      </w:r>
      <w:proofErr w:type="gramEnd"/>
      <w:r w:rsidRPr="005D4412">
        <w:rPr>
          <w:rFonts w:ascii="Times New Roman" w:hAnsi="Times New Roman" w:cs="Times New Roman"/>
          <w:sz w:val="24"/>
          <w:szCs w:val="24"/>
        </w:rPr>
        <w:t xml:space="preserve"> Strategic Planning", 2018).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sz w:val="24"/>
          <w:szCs w:val="24"/>
        </w:rPr>
        <w:t>Step 6:</w:t>
      </w:r>
      <w:r w:rsidRPr="005D4412">
        <w:rPr>
          <w:rFonts w:ascii="Times New Roman" w:hAnsi="Times New Roman" w:cs="Times New Roman"/>
          <w:sz w:val="24"/>
          <w:szCs w:val="24"/>
        </w:rPr>
        <w:t xml:space="preserve"> Plan implementation and execution ("The Process </w:t>
      </w:r>
      <w:proofErr w:type="gramStart"/>
      <w:r w:rsidRPr="005D4412">
        <w:rPr>
          <w:rFonts w:ascii="Times New Roman" w:hAnsi="Times New Roman" w:cs="Times New Roman"/>
          <w:sz w:val="24"/>
          <w:szCs w:val="24"/>
        </w:rPr>
        <w:t>Of</w:t>
      </w:r>
      <w:proofErr w:type="gramEnd"/>
      <w:r w:rsidRPr="005D4412">
        <w:rPr>
          <w:rFonts w:ascii="Times New Roman" w:hAnsi="Times New Roman" w:cs="Times New Roman"/>
          <w:sz w:val="24"/>
          <w:szCs w:val="24"/>
        </w:rPr>
        <w:t xml:space="preserve"> Strategic Planning", 2018). </w:t>
      </w:r>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b/>
          <w:sz w:val="24"/>
          <w:szCs w:val="24"/>
        </w:rPr>
        <w:t>Step 7:</w:t>
      </w:r>
      <w:r w:rsidRPr="005D4412">
        <w:rPr>
          <w:rFonts w:ascii="Times New Roman" w:hAnsi="Times New Roman" w:cs="Times New Roman"/>
          <w:sz w:val="24"/>
          <w:szCs w:val="24"/>
        </w:rPr>
        <w:t xml:space="preserve"> Monitoring and evaluation ("Strategic Planning: Guide </w:t>
      </w:r>
      <w:proofErr w:type="gramStart"/>
      <w:r w:rsidRPr="005D4412">
        <w:rPr>
          <w:rFonts w:ascii="Times New Roman" w:hAnsi="Times New Roman" w:cs="Times New Roman"/>
          <w:sz w:val="24"/>
          <w:szCs w:val="24"/>
        </w:rPr>
        <w:t>For</w:t>
      </w:r>
      <w:proofErr w:type="gramEnd"/>
      <w:r w:rsidRPr="005D4412">
        <w:rPr>
          <w:rFonts w:ascii="Times New Roman" w:hAnsi="Times New Roman" w:cs="Times New Roman"/>
          <w:sz w:val="24"/>
          <w:szCs w:val="24"/>
        </w:rPr>
        <w:t xml:space="preserve"> Managers", n.d.). </w:t>
      </w:r>
    </w:p>
    <w:p w:rsidR="005D4412" w:rsidRPr="005D4412" w:rsidRDefault="005D4412" w:rsidP="005D4412">
      <w:pPr>
        <w:spacing w:line="480" w:lineRule="auto"/>
        <w:ind w:firstLine="720"/>
        <w:rPr>
          <w:rFonts w:ascii="Times New Roman" w:hAnsi="Times New Roman" w:cs="Times New Roman"/>
          <w:sz w:val="24"/>
          <w:szCs w:val="24"/>
        </w:rPr>
      </w:pPr>
      <w:r w:rsidRPr="005D4412">
        <w:rPr>
          <w:rFonts w:ascii="Times New Roman" w:hAnsi="Times New Roman" w:cs="Times New Roman"/>
          <w:sz w:val="24"/>
          <w:szCs w:val="24"/>
        </w:rPr>
        <w:t>These steps are necessary before full implementation of the strategies (McKay, 2001). However, an analysis of the organization is necessary before the steps in evaluating the internal and the external environment of the organization. Further, reviewing the existing plans is also crucial to avoid misapplication of the organization’s resources or duplicating activities.</w:t>
      </w: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Default="005D4412" w:rsidP="005D4412">
      <w:pPr>
        <w:spacing w:line="480" w:lineRule="auto"/>
        <w:rPr>
          <w:rFonts w:ascii="Times New Roman" w:hAnsi="Times New Roman" w:cs="Times New Roman"/>
          <w:sz w:val="24"/>
          <w:szCs w:val="24"/>
        </w:rPr>
      </w:pPr>
    </w:p>
    <w:p w:rsidR="005D4412" w:rsidRPr="005D4412" w:rsidRDefault="005D4412" w:rsidP="005D4412">
      <w:pPr>
        <w:spacing w:line="480" w:lineRule="auto"/>
        <w:jc w:val="center"/>
        <w:rPr>
          <w:rFonts w:ascii="Times New Roman" w:hAnsi="Times New Roman" w:cs="Times New Roman"/>
          <w:b/>
          <w:sz w:val="24"/>
          <w:szCs w:val="24"/>
        </w:rPr>
      </w:pPr>
      <w:r w:rsidRPr="005D4412">
        <w:rPr>
          <w:rFonts w:ascii="Times New Roman" w:hAnsi="Times New Roman" w:cs="Times New Roman"/>
          <w:b/>
          <w:sz w:val="24"/>
          <w:szCs w:val="24"/>
        </w:rPr>
        <w:lastRenderedPageBreak/>
        <w:t>References</w:t>
      </w:r>
    </w:p>
    <w:p w:rsidR="005D4412" w:rsidRPr="005D4412" w:rsidRDefault="005D4412" w:rsidP="005D4412">
      <w:pPr>
        <w:spacing w:line="480" w:lineRule="auto"/>
        <w:rPr>
          <w:rFonts w:ascii="Times New Roman" w:hAnsi="Times New Roman" w:cs="Times New Roman"/>
          <w:sz w:val="24"/>
          <w:szCs w:val="24"/>
        </w:rPr>
      </w:pPr>
      <w:proofErr w:type="spellStart"/>
      <w:proofErr w:type="gramStart"/>
      <w:r w:rsidRPr="005D4412">
        <w:rPr>
          <w:rFonts w:ascii="Times New Roman" w:hAnsi="Times New Roman" w:cs="Times New Roman"/>
          <w:sz w:val="24"/>
          <w:szCs w:val="24"/>
        </w:rPr>
        <w:t>Chermack</w:t>
      </w:r>
      <w:proofErr w:type="spellEnd"/>
      <w:r w:rsidRPr="005D4412">
        <w:rPr>
          <w:rFonts w:ascii="Times New Roman" w:hAnsi="Times New Roman" w:cs="Times New Roman"/>
          <w:sz w:val="24"/>
          <w:szCs w:val="24"/>
        </w:rPr>
        <w:t>, T., Provo, J., &amp; Danielson, M.</w:t>
      </w:r>
      <w:r w:rsidRPr="005D4412">
        <w:rPr>
          <w:rFonts w:ascii="Times New Roman" w:hAnsi="Times New Roman" w:cs="Times New Roman"/>
          <w:i/>
          <w:sz w:val="24"/>
          <w:szCs w:val="24"/>
        </w:rPr>
        <w:t xml:space="preserve"> Executing Organizational Strategy - A Literature</w:t>
      </w:r>
      <w:r w:rsidRPr="005D4412">
        <w:rPr>
          <w:rFonts w:ascii="Times New Roman" w:hAnsi="Times New Roman" w:cs="Times New Roman"/>
          <w:i/>
          <w:sz w:val="24"/>
          <w:szCs w:val="24"/>
        </w:rPr>
        <w:tab/>
        <w:t>Review and Research Agenda.</w:t>
      </w:r>
      <w:proofErr w:type="gramEnd"/>
      <w:r w:rsidRPr="005D4412">
        <w:rPr>
          <w:rFonts w:ascii="Times New Roman" w:hAnsi="Times New Roman" w:cs="Times New Roman"/>
          <w:i/>
          <w:sz w:val="24"/>
          <w:szCs w:val="24"/>
        </w:rPr>
        <w:t xml:space="preserve"> </w:t>
      </w:r>
      <w:r w:rsidRPr="005D4412">
        <w:rPr>
          <w:rFonts w:ascii="Times New Roman" w:hAnsi="Times New Roman" w:cs="Times New Roman"/>
          <w:sz w:val="24"/>
          <w:szCs w:val="24"/>
        </w:rPr>
        <w:t>Retrieved from</w:t>
      </w:r>
      <w:r>
        <w:rPr>
          <w:rFonts w:ascii="Times New Roman" w:hAnsi="Times New Roman" w:cs="Times New Roman"/>
          <w:sz w:val="24"/>
          <w:szCs w:val="24"/>
        </w:rPr>
        <w:tab/>
      </w:r>
      <w:hyperlink r:id="rId7" w:history="1">
        <w:r w:rsidRPr="005D4412">
          <w:rPr>
            <w:rStyle w:val="Hyperlink"/>
            <w:rFonts w:ascii="Times New Roman" w:hAnsi="Times New Roman" w:cs="Times New Roman"/>
            <w:sz w:val="24"/>
            <w:szCs w:val="24"/>
          </w:rPr>
          <w:t>https://files.eric.ed.gov/fulltext/ED492245.pdf</w:t>
        </w:r>
      </w:hyperlink>
    </w:p>
    <w:p w:rsidR="005D4412" w:rsidRPr="005D4412" w:rsidRDefault="005D4412" w:rsidP="005D4412">
      <w:pPr>
        <w:spacing w:line="480" w:lineRule="auto"/>
        <w:rPr>
          <w:rFonts w:ascii="Times New Roman" w:hAnsi="Times New Roman" w:cs="Times New Roman"/>
          <w:sz w:val="24"/>
          <w:szCs w:val="24"/>
        </w:rPr>
      </w:pPr>
      <w:proofErr w:type="spellStart"/>
      <w:proofErr w:type="gramStart"/>
      <w:r w:rsidRPr="005D4412">
        <w:rPr>
          <w:rFonts w:ascii="Times New Roman" w:hAnsi="Times New Roman" w:cs="Times New Roman"/>
          <w:sz w:val="24"/>
          <w:szCs w:val="24"/>
        </w:rPr>
        <w:t>Favoreu</w:t>
      </w:r>
      <w:proofErr w:type="spellEnd"/>
      <w:r w:rsidRPr="005D4412">
        <w:rPr>
          <w:rFonts w:ascii="Times New Roman" w:hAnsi="Times New Roman" w:cs="Times New Roman"/>
          <w:sz w:val="24"/>
          <w:szCs w:val="24"/>
        </w:rPr>
        <w:t xml:space="preserve">, C., </w:t>
      </w:r>
      <w:proofErr w:type="spellStart"/>
      <w:r w:rsidRPr="005D4412">
        <w:rPr>
          <w:rFonts w:ascii="Times New Roman" w:hAnsi="Times New Roman" w:cs="Times New Roman"/>
          <w:sz w:val="24"/>
          <w:szCs w:val="24"/>
        </w:rPr>
        <w:t>Carassus</w:t>
      </w:r>
      <w:proofErr w:type="spellEnd"/>
      <w:r w:rsidRPr="005D4412">
        <w:rPr>
          <w:rFonts w:ascii="Times New Roman" w:hAnsi="Times New Roman" w:cs="Times New Roman"/>
          <w:sz w:val="24"/>
          <w:szCs w:val="24"/>
        </w:rPr>
        <w:t xml:space="preserve">, D., &amp; </w:t>
      </w:r>
      <w:proofErr w:type="spellStart"/>
      <w:r w:rsidRPr="005D4412">
        <w:rPr>
          <w:rFonts w:ascii="Times New Roman" w:hAnsi="Times New Roman" w:cs="Times New Roman"/>
          <w:sz w:val="24"/>
          <w:szCs w:val="24"/>
        </w:rPr>
        <w:t>Maurel</w:t>
      </w:r>
      <w:proofErr w:type="spellEnd"/>
      <w:r w:rsidRPr="005D4412">
        <w:rPr>
          <w:rFonts w:ascii="Times New Roman" w:hAnsi="Times New Roman" w:cs="Times New Roman"/>
          <w:sz w:val="24"/>
          <w:szCs w:val="24"/>
        </w:rPr>
        <w:t>, C. (2016).</w:t>
      </w:r>
      <w:proofErr w:type="gramEnd"/>
      <w:r w:rsidRPr="005D4412">
        <w:rPr>
          <w:rFonts w:ascii="Times New Roman" w:hAnsi="Times New Roman" w:cs="Times New Roman"/>
          <w:sz w:val="24"/>
          <w:szCs w:val="24"/>
        </w:rPr>
        <w:t xml:space="preserve"> Strategic Management in the Public Sector: A</w:t>
      </w:r>
      <w:r w:rsidRPr="005D4412">
        <w:rPr>
          <w:rFonts w:ascii="Times New Roman" w:hAnsi="Times New Roman" w:cs="Times New Roman"/>
          <w:sz w:val="24"/>
          <w:szCs w:val="24"/>
        </w:rPr>
        <w:tab/>
        <w:t>Rational, Political or Collaborative Approach? </w:t>
      </w:r>
      <w:r w:rsidRPr="005D4412">
        <w:rPr>
          <w:rFonts w:ascii="Times New Roman" w:hAnsi="Times New Roman" w:cs="Times New Roman"/>
          <w:i/>
          <w:sz w:val="24"/>
          <w:szCs w:val="24"/>
        </w:rPr>
        <w:t>International Review of Administrative</w:t>
      </w:r>
      <w:r w:rsidRPr="005D4412">
        <w:rPr>
          <w:rFonts w:ascii="Times New Roman" w:hAnsi="Times New Roman" w:cs="Times New Roman"/>
          <w:i/>
          <w:sz w:val="24"/>
          <w:szCs w:val="24"/>
        </w:rPr>
        <w:tab/>
        <w:t>Sciences</w:t>
      </w:r>
      <w:r w:rsidRPr="005D4412">
        <w:rPr>
          <w:rFonts w:ascii="Times New Roman" w:hAnsi="Times New Roman" w:cs="Times New Roman"/>
          <w:sz w:val="24"/>
          <w:szCs w:val="24"/>
        </w:rPr>
        <w:t xml:space="preserve">, 82(3), 435-453. </w:t>
      </w:r>
      <w:proofErr w:type="spellStart"/>
      <w:proofErr w:type="gramStart"/>
      <w:r w:rsidRPr="005D4412">
        <w:rPr>
          <w:rFonts w:ascii="Times New Roman" w:hAnsi="Times New Roman" w:cs="Times New Roman"/>
          <w:sz w:val="24"/>
          <w:szCs w:val="24"/>
        </w:rPr>
        <w:t>doi</w:t>
      </w:r>
      <w:proofErr w:type="spellEnd"/>
      <w:proofErr w:type="gramEnd"/>
      <w:r w:rsidRPr="005D4412">
        <w:rPr>
          <w:rFonts w:ascii="Times New Roman" w:hAnsi="Times New Roman" w:cs="Times New Roman"/>
          <w:sz w:val="24"/>
          <w:szCs w:val="24"/>
        </w:rPr>
        <w:t>: 10.1177/0020852315578410</w:t>
      </w:r>
    </w:p>
    <w:p w:rsidR="005D4412" w:rsidRPr="005D4412" w:rsidRDefault="005D4412" w:rsidP="005D4412">
      <w:pPr>
        <w:spacing w:line="480" w:lineRule="auto"/>
        <w:rPr>
          <w:rFonts w:ascii="Times New Roman" w:hAnsi="Times New Roman" w:cs="Times New Roman"/>
          <w:sz w:val="24"/>
          <w:szCs w:val="24"/>
        </w:rPr>
      </w:pPr>
      <w:proofErr w:type="gramStart"/>
      <w:r w:rsidRPr="005D4412">
        <w:rPr>
          <w:rFonts w:ascii="Times New Roman" w:hAnsi="Times New Roman" w:cs="Times New Roman"/>
          <w:i/>
          <w:sz w:val="24"/>
          <w:szCs w:val="24"/>
        </w:rPr>
        <w:t>Foreign Policy of Somalia</w:t>
      </w:r>
      <w:r w:rsidRPr="005D4412">
        <w:rPr>
          <w:rFonts w:ascii="Times New Roman" w:hAnsi="Times New Roman" w:cs="Times New Roman"/>
          <w:sz w:val="24"/>
          <w:szCs w:val="24"/>
        </w:rPr>
        <w:t>.</w:t>
      </w:r>
      <w:proofErr w:type="gramEnd"/>
      <w:r w:rsidRPr="005D4412">
        <w:rPr>
          <w:rFonts w:ascii="Times New Roman" w:hAnsi="Times New Roman" w:cs="Times New Roman"/>
          <w:sz w:val="24"/>
          <w:szCs w:val="24"/>
        </w:rPr>
        <w:t xml:space="preserve"> </w:t>
      </w:r>
      <w:proofErr w:type="gramStart"/>
      <w:r w:rsidRPr="005D4412">
        <w:rPr>
          <w:rFonts w:ascii="Times New Roman" w:hAnsi="Times New Roman" w:cs="Times New Roman"/>
          <w:sz w:val="24"/>
          <w:szCs w:val="24"/>
        </w:rPr>
        <w:t>(2015). </w:t>
      </w:r>
      <w:r w:rsidRPr="005D4412">
        <w:rPr>
          <w:rFonts w:ascii="Times New Roman" w:hAnsi="Times New Roman" w:cs="Times New Roman"/>
          <w:i/>
          <w:sz w:val="24"/>
          <w:szCs w:val="24"/>
        </w:rPr>
        <w:t>mfa.gov.so.</w:t>
      </w:r>
      <w:proofErr w:type="gramEnd"/>
      <w:r w:rsidRPr="005D4412">
        <w:rPr>
          <w:rFonts w:ascii="Times New Roman" w:hAnsi="Times New Roman" w:cs="Times New Roman"/>
          <w:sz w:val="24"/>
          <w:szCs w:val="24"/>
        </w:rPr>
        <w:t xml:space="preserve"> Retrieved 7 February 2018, from</w:t>
      </w:r>
      <w:r w:rsidRPr="005D4412">
        <w:rPr>
          <w:rFonts w:ascii="Times New Roman" w:hAnsi="Times New Roman" w:cs="Times New Roman"/>
          <w:sz w:val="24"/>
          <w:szCs w:val="24"/>
        </w:rPr>
        <w:tab/>
      </w:r>
      <w:hyperlink r:id="rId8" w:history="1">
        <w:r w:rsidRPr="005D4412">
          <w:rPr>
            <w:rStyle w:val="Hyperlink"/>
            <w:rFonts w:ascii="Times New Roman" w:hAnsi="Times New Roman" w:cs="Times New Roman"/>
            <w:sz w:val="24"/>
            <w:szCs w:val="24"/>
          </w:rPr>
          <w:t>http://www.mfa.gov.so/wp-content/uploads/Somali-Foreign-Policy.pdf</w:t>
        </w:r>
      </w:hyperlink>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sz w:val="24"/>
          <w:szCs w:val="24"/>
        </w:rPr>
        <w:t xml:space="preserve">McKay, E. (2001). </w:t>
      </w:r>
      <w:r w:rsidRPr="005D4412">
        <w:rPr>
          <w:rFonts w:ascii="Times New Roman" w:hAnsi="Times New Roman" w:cs="Times New Roman"/>
          <w:i/>
          <w:sz w:val="24"/>
          <w:szCs w:val="24"/>
        </w:rPr>
        <w:t>Strategic Planning: A Ten-Step Guide.</w:t>
      </w:r>
      <w:r w:rsidRPr="005D4412">
        <w:rPr>
          <w:rFonts w:ascii="Times New Roman" w:hAnsi="Times New Roman" w:cs="Times New Roman"/>
          <w:sz w:val="24"/>
          <w:szCs w:val="24"/>
        </w:rPr>
        <w:t xml:space="preserve"> Retrieved from</w:t>
      </w:r>
      <w:r>
        <w:rPr>
          <w:rFonts w:ascii="Times New Roman" w:hAnsi="Times New Roman" w:cs="Times New Roman"/>
          <w:sz w:val="24"/>
          <w:szCs w:val="24"/>
        </w:rPr>
        <w:tab/>
      </w:r>
      <w:hyperlink r:id="rId9" w:history="1">
        <w:r w:rsidRPr="002A2D31">
          <w:rPr>
            <w:rStyle w:val="Hyperlink"/>
            <w:rFonts w:ascii="Times New Roman" w:hAnsi="Times New Roman" w:cs="Times New Roman"/>
            <w:sz w:val="24"/>
            <w:szCs w:val="24"/>
          </w:rPr>
          <w:t>https://siteresources.worldbank.org/INTAFRREGTOPTEIA/Resources/mosaica_10_ste</w:t>
        </w:r>
        <w:r w:rsidRPr="002A2D31">
          <w:rPr>
            <w:rStyle w:val="Hyperlink"/>
            <w:rFonts w:ascii="Times New Roman" w:hAnsi="Times New Roman" w:cs="Times New Roman"/>
            <w:sz w:val="24"/>
            <w:szCs w:val="24"/>
          </w:rPr>
          <w:tab/>
          <w:t>s.pdf</w:t>
        </w:r>
      </w:hyperlink>
    </w:p>
    <w:p w:rsidR="005D4412" w:rsidRPr="005D4412" w:rsidRDefault="005D4412" w:rsidP="005D4412">
      <w:pPr>
        <w:spacing w:line="480" w:lineRule="auto"/>
        <w:rPr>
          <w:rFonts w:ascii="Times New Roman" w:hAnsi="Times New Roman" w:cs="Times New Roman"/>
          <w:sz w:val="24"/>
          <w:szCs w:val="24"/>
        </w:rPr>
      </w:pPr>
      <w:r w:rsidRPr="005D4412">
        <w:rPr>
          <w:rFonts w:ascii="Times New Roman" w:hAnsi="Times New Roman" w:cs="Times New Roman"/>
          <w:i/>
          <w:sz w:val="24"/>
          <w:szCs w:val="24"/>
        </w:rPr>
        <w:t>Strategic Planning: Guide for Managers.</w:t>
      </w:r>
      <w:r w:rsidRPr="005D4412">
        <w:rPr>
          <w:rFonts w:ascii="Times New Roman" w:hAnsi="Times New Roman" w:cs="Times New Roman"/>
          <w:sz w:val="24"/>
          <w:szCs w:val="24"/>
        </w:rPr>
        <w:t xml:space="preserve"> Retrieved from</w:t>
      </w:r>
      <w:r>
        <w:rPr>
          <w:rFonts w:ascii="Times New Roman" w:hAnsi="Times New Roman" w:cs="Times New Roman"/>
          <w:sz w:val="24"/>
          <w:szCs w:val="24"/>
        </w:rPr>
        <w:tab/>
      </w:r>
      <w:hyperlink r:id="rId10" w:history="1">
        <w:r w:rsidRPr="005D4412">
          <w:rPr>
            <w:rStyle w:val="Hyperlink"/>
            <w:rFonts w:ascii="Times New Roman" w:hAnsi="Times New Roman" w:cs="Times New Roman"/>
            <w:sz w:val="24"/>
            <w:szCs w:val="24"/>
          </w:rPr>
          <w:t>https://hr.un.org/sites/hr.un.org/files/4.5.1.6_Strategic%20Planning%20Guide_0.pdf</w:t>
        </w:r>
      </w:hyperlink>
    </w:p>
    <w:p w:rsidR="005D4412" w:rsidRPr="005D4412" w:rsidRDefault="005D4412" w:rsidP="005D4412">
      <w:pPr>
        <w:spacing w:line="480" w:lineRule="auto"/>
        <w:rPr>
          <w:rFonts w:ascii="Times New Roman" w:hAnsi="Times New Roman" w:cs="Times New Roman"/>
          <w:sz w:val="24"/>
          <w:szCs w:val="24"/>
        </w:rPr>
      </w:pPr>
      <w:proofErr w:type="gramStart"/>
      <w:r w:rsidRPr="005D4412">
        <w:rPr>
          <w:rFonts w:ascii="Times New Roman" w:hAnsi="Times New Roman" w:cs="Times New Roman"/>
          <w:i/>
          <w:sz w:val="24"/>
          <w:szCs w:val="24"/>
        </w:rPr>
        <w:t>The Process of Strategic Planning.</w:t>
      </w:r>
      <w:proofErr w:type="gramEnd"/>
      <w:r w:rsidRPr="005D4412">
        <w:rPr>
          <w:rFonts w:ascii="Times New Roman" w:hAnsi="Times New Roman" w:cs="Times New Roman"/>
          <w:sz w:val="24"/>
          <w:szCs w:val="24"/>
        </w:rPr>
        <w:t xml:space="preserve"> </w:t>
      </w:r>
      <w:proofErr w:type="gramStart"/>
      <w:r w:rsidRPr="005D4412">
        <w:rPr>
          <w:rFonts w:ascii="Times New Roman" w:hAnsi="Times New Roman" w:cs="Times New Roman"/>
          <w:sz w:val="24"/>
          <w:szCs w:val="24"/>
        </w:rPr>
        <w:t>(2018). </w:t>
      </w:r>
      <w:r w:rsidRPr="005D4412">
        <w:rPr>
          <w:rFonts w:ascii="Times New Roman" w:hAnsi="Times New Roman" w:cs="Times New Roman"/>
          <w:i/>
          <w:sz w:val="24"/>
          <w:szCs w:val="24"/>
        </w:rPr>
        <w:t>Fisher.osu.edu</w:t>
      </w:r>
      <w:r w:rsidRPr="005D4412">
        <w:rPr>
          <w:rFonts w:ascii="Times New Roman" w:hAnsi="Times New Roman" w:cs="Times New Roman"/>
          <w:sz w:val="24"/>
          <w:szCs w:val="24"/>
        </w:rPr>
        <w:t>.</w:t>
      </w:r>
      <w:proofErr w:type="gramEnd"/>
      <w:r w:rsidRPr="005D4412">
        <w:rPr>
          <w:rFonts w:ascii="Times New Roman" w:hAnsi="Times New Roman" w:cs="Times New Roman"/>
          <w:sz w:val="24"/>
          <w:szCs w:val="24"/>
        </w:rPr>
        <w:t xml:space="preserve"> Retrieved 7 February 2018, from</w:t>
      </w:r>
      <w:r w:rsidRPr="005D4412">
        <w:rPr>
          <w:rFonts w:ascii="Times New Roman" w:hAnsi="Times New Roman" w:cs="Times New Roman"/>
          <w:sz w:val="24"/>
          <w:szCs w:val="24"/>
        </w:rPr>
        <w:tab/>
      </w:r>
      <w:hyperlink r:id="rId11" w:history="1">
        <w:r w:rsidRPr="005D4412">
          <w:rPr>
            <w:rStyle w:val="Hyperlink"/>
            <w:rFonts w:ascii="Times New Roman" w:hAnsi="Times New Roman" w:cs="Times New Roman"/>
            <w:sz w:val="24"/>
            <w:szCs w:val="24"/>
          </w:rPr>
          <w:t>https://fisher.osu.edu/supplements/10/1470/All_Articles.pdf</w:t>
        </w:r>
      </w:hyperlink>
    </w:p>
    <w:p w:rsidR="005D4412" w:rsidRPr="005D4412" w:rsidRDefault="005D4412" w:rsidP="005D4412">
      <w:pPr>
        <w:spacing w:line="480" w:lineRule="auto"/>
        <w:rPr>
          <w:rFonts w:ascii="Times New Roman" w:hAnsi="Times New Roman" w:cs="Times New Roman"/>
          <w:sz w:val="24"/>
          <w:szCs w:val="24"/>
        </w:rPr>
      </w:pPr>
    </w:p>
    <w:sectPr w:rsidR="005D4412" w:rsidRPr="005D4412" w:rsidSect="005D4412">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6EF" w:rsidRDefault="004306EF" w:rsidP="005D4412">
      <w:pPr>
        <w:spacing w:after="0" w:line="240" w:lineRule="auto"/>
      </w:pPr>
      <w:r>
        <w:separator/>
      </w:r>
    </w:p>
  </w:endnote>
  <w:endnote w:type="continuationSeparator" w:id="0">
    <w:p w:rsidR="004306EF" w:rsidRDefault="004306EF" w:rsidP="005D4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6EF" w:rsidRDefault="004306EF" w:rsidP="005D4412">
      <w:pPr>
        <w:spacing w:after="0" w:line="240" w:lineRule="auto"/>
      </w:pPr>
      <w:r>
        <w:separator/>
      </w:r>
    </w:p>
  </w:footnote>
  <w:footnote w:type="continuationSeparator" w:id="0">
    <w:p w:rsidR="004306EF" w:rsidRDefault="004306EF" w:rsidP="005D44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412" w:rsidRPr="005D4412" w:rsidRDefault="005D4412">
    <w:pPr>
      <w:pStyle w:val="Header"/>
      <w:rPr>
        <w:rFonts w:ascii="Times New Roman" w:hAnsi="Times New Roman" w:cs="Times New Roman"/>
        <w:sz w:val="24"/>
        <w:szCs w:val="24"/>
      </w:rPr>
    </w:pPr>
    <w:r w:rsidRPr="005D4412">
      <w:rPr>
        <w:rFonts w:ascii="Times New Roman" w:hAnsi="Times New Roman" w:cs="Times New Roman"/>
        <w:sz w:val="24"/>
        <w:szCs w:val="24"/>
      </w:rPr>
      <w:t xml:space="preserve">STRATEGIC PLAN </w:t>
    </w:r>
    <w:r w:rsidRPr="005D4412">
      <w:rPr>
        <w:rFonts w:ascii="Times New Roman" w:hAnsi="Times New Roman" w:cs="Times New Roman"/>
        <w:sz w:val="24"/>
        <w:szCs w:val="24"/>
      </w:rPr>
      <w:tab/>
    </w:r>
    <w:r w:rsidRPr="005D4412">
      <w:rPr>
        <w:rFonts w:ascii="Times New Roman" w:hAnsi="Times New Roman" w:cs="Times New Roman"/>
        <w:sz w:val="24"/>
        <w:szCs w:val="24"/>
      </w:rPr>
      <w:tab/>
    </w:r>
    <w:r w:rsidRPr="005D4412">
      <w:rPr>
        <w:rFonts w:ascii="Times New Roman" w:hAnsi="Times New Roman" w:cs="Times New Roman"/>
        <w:sz w:val="24"/>
        <w:szCs w:val="24"/>
      </w:rPr>
      <w:fldChar w:fldCharType="begin"/>
    </w:r>
    <w:r w:rsidRPr="005D4412">
      <w:rPr>
        <w:rFonts w:ascii="Times New Roman" w:hAnsi="Times New Roman" w:cs="Times New Roman"/>
        <w:sz w:val="24"/>
        <w:szCs w:val="24"/>
      </w:rPr>
      <w:instrText xml:space="preserve"> PAGE   \* MERGEFORMAT </w:instrText>
    </w:r>
    <w:r w:rsidRPr="005D4412">
      <w:rPr>
        <w:rFonts w:ascii="Times New Roman" w:hAnsi="Times New Roman" w:cs="Times New Roman"/>
        <w:sz w:val="24"/>
        <w:szCs w:val="24"/>
      </w:rPr>
      <w:fldChar w:fldCharType="separate"/>
    </w:r>
    <w:r>
      <w:rPr>
        <w:rFonts w:ascii="Times New Roman" w:hAnsi="Times New Roman" w:cs="Times New Roman"/>
        <w:noProof/>
        <w:sz w:val="24"/>
        <w:szCs w:val="24"/>
      </w:rPr>
      <w:t>2</w:t>
    </w:r>
    <w:r w:rsidRPr="005D4412">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412" w:rsidRPr="005D4412" w:rsidRDefault="005D4412">
    <w:pPr>
      <w:pStyle w:val="Header"/>
      <w:rPr>
        <w:rFonts w:ascii="Times New Roman" w:hAnsi="Times New Roman" w:cs="Times New Roman"/>
        <w:sz w:val="24"/>
        <w:szCs w:val="24"/>
      </w:rPr>
    </w:pPr>
    <w:r w:rsidRPr="005D4412">
      <w:rPr>
        <w:rFonts w:ascii="Times New Roman" w:hAnsi="Times New Roman" w:cs="Times New Roman"/>
        <w:sz w:val="24"/>
        <w:szCs w:val="24"/>
      </w:rPr>
      <w:t xml:space="preserve">Running head: STRATEGIC PLAN </w:t>
    </w:r>
    <w:r w:rsidRPr="005D4412">
      <w:rPr>
        <w:rFonts w:ascii="Times New Roman" w:hAnsi="Times New Roman" w:cs="Times New Roman"/>
        <w:sz w:val="24"/>
        <w:szCs w:val="24"/>
      </w:rPr>
      <w:tab/>
    </w:r>
    <w:r w:rsidRPr="005D4412">
      <w:rPr>
        <w:rFonts w:ascii="Times New Roman" w:hAnsi="Times New Roman" w:cs="Times New Roman"/>
        <w:sz w:val="24"/>
        <w:szCs w:val="24"/>
      </w:rPr>
      <w:tab/>
    </w:r>
    <w:r w:rsidRPr="005D4412">
      <w:rPr>
        <w:rFonts w:ascii="Times New Roman" w:hAnsi="Times New Roman" w:cs="Times New Roman"/>
        <w:sz w:val="24"/>
        <w:szCs w:val="24"/>
      </w:rPr>
      <w:fldChar w:fldCharType="begin"/>
    </w:r>
    <w:r w:rsidRPr="005D4412">
      <w:rPr>
        <w:rFonts w:ascii="Times New Roman" w:hAnsi="Times New Roman" w:cs="Times New Roman"/>
        <w:sz w:val="24"/>
        <w:szCs w:val="24"/>
      </w:rPr>
      <w:instrText xml:space="preserve"> PAGE   \* MERGEFORMAT </w:instrText>
    </w:r>
    <w:r w:rsidRPr="005D4412">
      <w:rPr>
        <w:rFonts w:ascii="Times New Roman" w:hAnsi="Times New Roman" w:cs="Times New Roman"/>
        <w:sz w:val="24"/>
        <w:szCs w:val="24"/>
      </w:rPr>
      <w:fldChar w:fldCharType="separate"/>
    </w:r>
    <w:r>
      <w:rPr>
        <w:rFonts w:ascii="Times New Roman" w:hAnsi="Times New Roman" w:cs="Times New Roman"/>
        <w:noProof/>
        <w:sz w:val="24"/>
        <w:szCs w:val="24"/>
      </w:rPr>
      <w:t>1</w:t>
    </w:r>
    <w:r w:rsidRPr="005D4412">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D06"/>
    <w:multiLevelType w:val="hybridMultilevel"/>
    <w:tmpl w:val="834E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F7F89"/>
    <w:multiLevelType w:val="hybridMultilevel"/>
    <w:tmpl w:val="DB94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F7827"/>
    <w:multiLevelType w:val="hybridMultilevel"/>
    <w:tmpl w:val="8FBA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E081A"/>
    <w:multiLevelType w:val="hybridMultilevel"/>
    <w:tmpl w:val="F0B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95878"/>
    <w:multiLevelType w:val="hybridMultilevel"/>
    <w:tmpl w:val="8A50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236805"/>
    <w:multiLevelType w:val="hybridMultilevel"/>
    <w:tmpl w:val="95F8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A1BD2"/>
    <w:multiLevelType w:val="hybridMultilevel"/>
    <w:tmpl w:val="231ADFDC"/>
    <w:lvl w:ilvl="0" w:tplc="0B6EF5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C376F8"/>
    <w:multiLevelType w:val="hybridMultilevel"/>
    <w:tmpl w:val="9288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AF025F"/>
    <w:multiLevelType w:val="hybridMultilevel"/>
    <w:tmpl w:val="6098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7"/>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457D3"/>
    <w:rsid w:val="0002509C"/>
    <w:rsid w:val="000276D7"/>
    <w:rsid w:val="0005084B"/>
    <w:rsid w:val="00084084"/>
    <w:rsid w:val="0008460B"/>
    <w:rsid w:val="000A407B"/>
    <w:rsid w:val="001311F0"/>
    <w:rsid w:val="0014466E"/>
    <w:rsid w:val="00180F27"/>
    <w:rsid w:val="00183E01"/>
    <w:rsid w:val="00210875"/>
    <w:rsid w:val="00217CA2"/>
    <w:rsid w:val="00226BAA"/>
    <w:rsid w:val="002457D3"/>
    <w:rsid w:val="003048F9"/>
    <w:rsid w:val="00412DAA"/>
    <w:rsid w:val="00430457"/>
    <w:rsid w:val="004306EF"/>
    <w:rsid w:val="004346F3"/>
    <w:rsid w:val="004A2B28"/>
    <w:rsid w:val="00500141"/>
    <w:rsid w:val="00511A0F"/>
    <w:rsid w:val="00513C1F"/>
    <w:rsid w:val="005232C5"/>
    <w:rsid w:val="005A27D2"/>
    <w:rsid w:val="005D4412"/>
    <w:rsid w:val="005F321B"/>
    <w:rsid w:val="005F3ED9"/>
    <w:rsid w:val="00644E00"/>
    <w:rsid w:val="00700393"/>
    <w:rsid w:val="00731F12"/>
    <w:rsid w:val="0075729C"/>
    <w:rsid w:val="0078434C"/>
    <w:rsid w:val="007B6630"/>
    <w:rsid w:val="00822FEC"/>
    <w:rsid w:val="008535E8"/>
    <w:rsid w:val="00867C16"/>
    <w:rsid w:val="008B23FE"/>
    <w:rsid w:val="008B3108"/>
    <w:rsid w:val="008B7C69"/>
    <w:rsid w:val="008C5650"/>
    <w:rsid w:val="0093060A"/>
    <w:rsid w:val="009455B0"/>
    <w:rsid w:val="00962E60"/>
    <w:rsid w:val="00A24A47"/>
    <w:rsid w:val="00A60121"/>
    <w:rsid w:val="00A751DB"/>
    <w:rsid w:val="00AB258C"/>
    <w:rsid w:val="00AD7973"/>
    <w:rsid w:val="00AE534B"/>
    <w:rsid w:val="00B74583"/>
    <w:rsid w:val="00BA6E6B"/>
    <w:rsid w:val="00BC4E70"/>
    <w:rsid w:val="00BF2755"/>
    <w:rsid w:val="00BF7E86"/>
    <w:rsid w:val="00C2603A"/>
    <w:rsid w:val="00C52E95"/>
    <w:rsid w:val="00CA716A"/>
    <w:rsid w:val="00CF1A1D"/>
    <w:rsid w:val="00CF7E08"/>
    <w:rsid w:val="00D23E5A"/>
    <w:rsid w:val="00D4514C"/>
    <w:rsid w:val="00D671FE"/>
    <w:rsid w:val="00D7639A"/>
    <w:rsid w:val="00E13802"/>
    <w:rsid w:val="00E17A2E"/>
    <w:rsid w:val="00E5771C"/>
    <w:rsid w:val="00EC0094"/>
    <w:rsid w:val="00EC3A2E"/>
    <w:rsid w:val="00F51D24"/>
    <w:rsid w:val="00FA2912"/>
    <w:rsid w:val="00FD1626"/>
    <w:rsid w:val="00FE1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5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C69"/>
    <w:pPr>
      <w:ind w:left="720"/>
      <w:contextualSpacing/>
    </w:pPr>
  </w:style>
  <w:style w:type="character" w:styleId="Hyperlink">
    <w:name w:val="Hyperlink"/>
    <w:basedOn w:val="DefaultParagraphFont"/>
    <w:uiPriority w:val="99"/>
    <w:unhideWhenUsed/>
    <w:rsid w:val="005D4412"/>
    <w:rPr>
      <w:color w:val="0000FF"/>
      <w:u w:val="single"/>
    </w:rPr>
  </w:style>
  <w:style w:type="paragraph" w:styleId="Header">
    <w:name w:val="header"/>
    <w:basedOn w:val="Normal"/>
    <w:link w:val="HeaderChar"/>
    <w:uiPriority w:val="99"/>
    <w:semiHidden/>
    <w:unhideWhenUsed/>
    <w:rsid w:val="005D44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4412"/>
  </w:style>
  <w:style w:type="paragraph" w:styleId="Footer">
    <w:name w:val="footer"/>
    <w:basedOn w:val="Normal"/>
    <w:link w:val="FooterChar"/>
    <w:uiPriority w:val="99"/>
    <w:semiHidden/>
    <w:unhideWhenUsed/>
    <w:rsid w:val="005D44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44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fa.gov.so/wp-content/uploads/Somali-Foreign-Policy.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files.eric.ed.gov/fulltext/ED492245.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her.osu.edu/supplements/10/1470/All_Article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r.un.org/sites/hr.un.org/files/4.5.1.6_Strategic%20Planning%20Guide_0.pdf" TargetMode="External"/><Relationship Id="rId4" Type="http://schemas.openxmlformats.org/officeDocument/2006/relationships/webSettings" Target="webSettings.xml"/><Relationship Id="rId9" Type="http://schemas.openxmlformats.org/officeDocument/2006/relationships/hyperlink" Target="https://siteresources.worldbank.org/INTAFRREGTOPTEIA/Resources/mosaica_10_ste%09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11</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2018-06-13T04:02:00Z</dcterms:created>
  <dcterms:modified xsi:type="dcterms:W3CDTF">2018-06-13T14:01:00Z</dcterms:modified>
</cp:coreProperties>
</file>