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D86" w:rsidRDefault="00D77D86" w:rsidP="00D77D86">
      <w:pPr>
        <w:spacing w:line="480" w:lineRule="auto"/>
        <w:rPr>
          <w:rFonts w:ascii="Times New Roman" w:hAnsi="Times New Roman" w:cs="Times New Roman"/>
          <w:sz w:val="24"/>
          <w:szCs w:val="24"/>
        </w:rPr>
      </w:pPr>
    </w:p>
    <w:p w:rsidR="00D77D86" w:rsidRDefault="00D77D86" w:rsidP="00D77D86">
      <w:pPr>
        <w:spacing w:line="480" w:lineRule="auto"/>
        <w:rPr>
          <w:rFonts w:ascii="Times New Roman" w:hAnsi="Times New Roman" w:cs="Times New Roman"/>
          <w:sz w:val="24"/>
          <w:szCs w:val="24"/>
        </w:rPr>
      </w:pPr>
    </w:p>
    <w:p w:rsidR="00D77D86" w:rsidRDefault="00D77D86" w:rsidP="00D77D86">
      <w:pPr>
        <w:spacing w:line="480" w:lineRule="auto"/>
        <w:rPr>
          <w:rFonts w:ascii="Times New Roman" w:hAnsi="Times New Roman" w:cs="Times New Roman"/>
          <w:sz w:val="24"/>
          <w:szCs w:val="24"/>
        </w:rPr>
      </w:pPr>
    </w:p>
    <w:p w:rsidR="00D77D86" w:rsidRDefault="00D77D86" w:rsidP="00D77D86">
      <w:pPr>
        <w:spacing w:line="480" w:lineRule="auto"/>
        <w:rPr>
          <w:rFonts w:ascii="Times New Roman" w:hAnsi="Times New Roman" w:cs="Times New Roman"/>
          <w:sz w:val="24"/>
          <w:szCs w:val="24"/>
        </w:rPr>
      </w:pPr>
    </w:p>
    <w:p w:rsidR="00D77D86" w:rsidRDefault="00D77D86" w:rsidP="00D77D86">
      <w:pPr>
        <w:spacing w:line="480" w:lineRule="auto"/>
        <w:rPr>
          <w:rFonts w:ascii="Times New Roman" w:hAnsi="Times New Roman" w:cs="Times New Roman"/>
          <w:sz w:val="24"/>
          <w:szCs w:val="24"/>
        </w:rPr>
      </w:pPr>
    </w:p>
    <w:p w:rsidR="00D77D86" w:rsidRDefault="00D77D86" w:rsidP="00D77D86">
      <w:pPr>
        <w:spacing w:line="480" w:lineRule="auto"/>
        <w:rPr>
          <w:rFonts w:ascii="Times New Roman" w:hAnsi="Times New Roman" w:cs="Times New Roman"/>
          <w:sz w:val="24"/>
          <w:szCs w:val="24"/>
        </w:rPr>
      </w:pPr>
    </w:p>
    <w:p w:rsidR="00D77D86" w:rsidRDefault="00EF5D0D" w:rsidP="00EF5D0D">
      <w:pPr>
        <w:spacing w:line="480" w:lineRule="auto"/>
        <w:jc w:val="center"/>
        <w:rPr>
          <w:rFonts w:ascii="Times New Roman" w:hAnsi="Times New Roman" w:cs="Times New Roman"/>
          <w:sz w:val="24"/>
          <w:szCs w:val="24"/>
        </w:rPr>
      </w:pPr>
      <w:r>
        <w:rPr>
          <w:rFonts w:ascii="Times New Roman" w:hAnsi="Times New Roman" w:cs="Times New Roman"/>
          <w:sz w:val="24"/>
          <w:szCs w:val="24"/>
        </w:rPr>
        <w:t>Global Business Environment</w:t>
      </w:r>
    </w:p>
    <w:p w:rsidR="00EF5D0D" w:rsidRDefault="00EF5D0D" w:rsidP="00EF5D0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F5D0D" w:rsidRDefault="00EF5D0D" w:rsidP="00EF5D0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F5D0D" w:rsidRDefault="00EF5D0D" w:rsidP="00D77D86">
      <w:pPr>
        <w:spacing w:line="480" w:lineRule="auto"/>
        <w:rPr>
          <w:rFonts w:ascii="Times New Roman" w:hAnsi="Times New Roman" w:cs="Times New Roman"/>
          <w:sz w:val="24"/>
          <w:szCs w:val="24"/>
        </w:rPr>
      </w:pPr>
    </w:p>
    <w:p w:rsidR="00EF5D0D" w:rsidRDefault="00EF5D0D" w:rsidP="00D77D86">
      <w:pPr>
        <w:spacing w:line="480" w:lineRule="auto"/>
        <w:rPr>
          <w:rFonts w:ascii="Times New Roman" w:hAnsi="Times New Roman" w:cs="Times New Roman"/>
          <w:sz w:val="24"/>
          <w:szCs w:val="24"/>
        </w:rPr>
      </w:pPr>
    </w:p>
    <w:p w:rsidR="00EF5D0D" w:rsidRDefault="00EF5D0D" w:rsidP="00D77D86">
      <w:pPr>
        <w:spacing w:line="480" w:lineRule="auto"/>
        <w:rPr>
          <w:rFonts w:ascii="Times New Roman" w:hAnsi="Times New Roman" w:cs="Times New Roman"/>
          <w:sz w:val="24"/>
          <w:szCs w:val="24"/>
        </w:rPr>
      </w:pPr>
    </w:p>
    <w:p w:rsidR="00EF5D0D" w:rsidRDefault="00EF5D0D" w:rsidP="00D77D86">
      <w:pPr>
        <w:spacing w:line="480" w:lineRule="auto"/>
        <w:rPr>
          <w:rFonts w:ascii="Times New Roman" w:hAnsi="Times New Roman" w:cs="Times New Roman"/>
          <w:sz w:val="24"/>
          <w:szCs w:val="24"/>
        </w:rPr>
      </w:pPr>
    </w:p>
    <w:p w:rsidR="00EF5D0D" w:rsidRDefault="00EF5D0D" w:rsidP="00D77D86">
      <w:pPr>
        <w:spacing w:line="480" w:lineRule="auto"/>
        <w:rPr>
          <w:rFonts w:ascii="Times New Roman" w:hAnsi="Times New Roman" w:cs="Times New Roman"/>
          <w:sz w:val="24"/>
          <w:szCs w:val="24"/>
        </w:rPr>
      </w:pPr>
    </w:p>
    <w:p w:rsidR="00EF5D0D" w:rsidRDefault="00EF5D0D" w:rsidP="00D77D86">
      <w:pPr>
        <w:spacing w:line="480" w:lineRule="auto"/>
        <w:rPr>
          <w:rFonts w:ascii="Times New Roman" w:hAnsi="Times New Roman" w:cs="Times New Roman"/>
          <w:sz w:val="24"/>
          <w:szCs w:val="24"/>
        </w:rPr>
      </w:pPr>
    </w:p>
    <w:p w:rsidR="00EF5D0D" w:rsidRDefault="00EF5D0D" w:rsidP="00D77D86">
      <w:pPr>
        <w:spacing w:line="480" w:lineRule="auto"/>
        <w:rPr>
          <w:rFonts w:ascii="Times New Roman" w:hAnsi="Times New Roman" w:cs="Times New Roman"/>
          <w:sz w:val="24"/>
          <w:szCs w:val="24"/>
        </w:rPr>
      </w:pPr>
    </w:p>
    <w:p w:rsidR="00EF5D0D" w:rsidRDefault="00EF5D0D" w:rsidP="00D77D86">
      <w:pPr>
        <w:spacing w:line="480" w:lineRule="auto"/>
        <w:rPr>
          <w:rFonts w:ascii="Times New Roman" w:hAnsi="Times New Roman" w:cs="Times New Roman"/>
          <w:sz w:val="24"/>
          <w:szCs w:val="24"/>
        </w:rPr>
      </w:pPr>
    </w:p>
    <w:p w:rsidR="00D77D86" w:rsidRPr="00EF5D0D" w:rsidRDefault="00D77D86" w:rsidP="00EF5D0D">
      <w:pPr>
        <w:spacing w:line="480" w:lineRule="auto"/>
        <w:jc w:val="center"/>
        <w:rPr>
          <w:rFonts w:ascii="Times New Roman" w:hAnsi="Times New Roman" w:cs="Times New Roman"/>
          <w:b/>
          <w:sz w:val="24"/>
          <w:szCs w:val="24"/>
        </w:rPr>
      </w:pPr>
      <w:r w:rsidRPr="00EF5D0D">
        <w:rPr>
          <w:rFonts w:ascii="Times New Roman" w:hAnsi="Times New Roman" w:cs="Times New Roman"/>
          <w:b/>
          <w:sz w:val="24"/>
          <w:szCs w:val="24"/>
        </w:rPr>
        <w:lastRenderedPageBreak/>
        <w:t>Introduction</w:t>
      </w:r>
    </w:p>
    <w:p w:rsidR="00D77D86" w:rsidRPr="00D77D86" w:rsidRDefault="00D77D86" w:rsidP="00EF5D0D">
      <w:pPr>
        <w:spacing w:line="480" w:lineRule="auto"/>
        <w:ind w:firstLine="720"/>
        <w:rPr>
          <w:rFonts w:ascii="Times New Roman" w:hAnsi="Times New Roman" w:cs="Times New Roman"/>
          <w:sz w:val="24"/>
          <w:szCs w:val="24"/>
        </w:rPr>
      </w:pPr>
      <w:r w:rsidRPr="00D77D86">
        <w:rPr>
          <w:rFonts w:ascii="Times New Roman" w:hAnsi="Times New Roman" w:cs="Times New Roman"/>
          <w:sz w:val="24"/>
          <w:szCs w:val="24"/>
        </w:rPr>
        <w:t xml:space="preserve">Globalization has enabled organizations to expand their business into the international markets. Businesses have ventured into these markets to enhance their sales and to increase their customer base. A business' operations and performance are influenced by both micro and macro environmental factors. </w:t>
      </w:r>
      <w:proofErr w:type="gramStart"/>
      <w:r w:rsidRPr="00D77D86">
        <w:rPr>
          <w:rFonts w:ascii="Times New Roman" w:hAnsi="Times New Roman" w:cs="Times New Roman"/>
          <w:sz w:val="24"/>
          <w:szCs w:val="24"/>
        </w:rPr>
        <w:t>in</w:t>
      </w:r>
      <w:proofErr w:type="gramEnd"/>
      <w:r w:rsidRPr="00D77D86">
        <w:rPr>
          <w:rFonts w:ascii="Times New Roman" w:hAnsi="Times New Roman" w:cs="Times New Roman"/>
          <w:sz w:val="24"/>
          <w:szCs w:val="24"/>
        </w:rPr>
        <w:t xml:space="preserve"> most cases, the microeconomic business environment is manageable (</w:t>
      </w:r>
      <w:proofErr w:type="spellStart"/>
      <w:r w:rsidRPr="00D77D86">
        <w:rPr>
          <w:rFonts w:ascii="Times New Roman" w:hAnsi="Times New Roman" w:cs="Times New Roman"/>
          <w:sz w:val="24"/>
          <w:szCs w:val="24"/>
        </w:rPr>
        <w:t>Ghemawat</w:t>
      </w:r>
      <w:proofErr w:type="spellEnd"/>
      <w:r w:rsidRPr="00D77D86">
        <w:rPr>
          <w:rFonts w:ascii="Times New Roman" w:hAnsi="Times New Roman" w:cs="Times New Roman"/>
          <w:sz w:val="24"/>
          <w:szCs w:val="24"/>
        </w:rPr>
        <w:t xml:space="preserve">, 2001). However, the </w:t>
      </w:r>
      <w:proofErr w:type="spellStart"/>
      <w:r w:rsidRPr="00D77D86">
        <w:rPr>
          <w:rFonts w:ascii="Times New Roman" w:hAnsi="Times New Roman" w:cs="Times New Roman"/>
          <w:sz w:val="24"/>
          <w:szCs w:val="24"/>
        </w:rPr>
        <w:t>macroenvironment</w:t>
      </w:r>
      <w:proofErr w:type="spellEnd"/>
      <w:r w:rsidRPr="00D77D86">
        <w:rPr>
          <w:rFonts w:ascii="Times New Roman" w:hAnsi="Times New Roman" w:cs="Times New Roman"/>
          <w:sz w:val="24"/>
          <w:szCs w:val="24"/>
        </w:rPr>
        <w:t xml:space="preserve"> of a business is not usually controllable but rather a business is entitled to conform to the existing business environment to prevent losses or failure of a business (</w:t>
      </w:r>
      <w:proofErr w:type="spellStart"/>
      <w:r w:rsidRPr="00D77D86">
        <w:rPr>
          <w:rFonts w:ascii="Times New Roman" w:hAnsi="Times New Roman" w:cs="Times New Roman"/>
          <w:sz w:val="24"/>
          <w:szCs w:val="24"/>
        </w:rPr>
        <w:t>Birnleitner</w:t>
      </w:r>
      <w:proofErr w:type="spellEnd"/>
      <w:r w:rsidRPr="00D77D86">
        <w:rPr>
          <w:rFonts w:ascii="Times New Roman" w:hAnsi="Times New Roman" w:cs="Times New Roman"/>
          <w:sz w:val="24"/>
          <w:szCs w:val="24"/>
        </w:rPr>
        <w:t>, 2013). Further, a business local macro business environment may differ with the international markets economically, culturally, and regulatory. However, a business is better placed and adapted when it implements the suitable strategy depending on the market it carries out its operations (</w:t>
      </w:r>
      <w:proofErr w:type="spellStart"/>
      <w:r w:rsidRPr="00D77D86">
        <w:rPr>
          <w:rFonts w:ascii="Times New Roman" w:hAnsi="Times New Roman" w:cs="Times New Roman"/>
          <w:sz w:val="24"/>
          <w:szCs w:val="24"/>
        </w:rPr>
        <w:t>Cuervo-Cazurra</w:t>
      </w:r>
      <w:proofErr w:type="spellEnd"/>
      <w:r w:rsidRPr="00D77D86">
        <w:rPr>
          <w:rFonts w:ascii="Times New Roman" w:hAnsi="Times New Roman" w:cs="Times New Roman"/>
          <w:sz w:val="24"/>
          <w:szCs w:val="24"/>
        </w:rPr>
        <w:t>, 2011). This essay place</w:t>
      </w:r>
      <w:r w:rsidR="00EF5D0D">
        <w:rPr>
          <w:rFonts w:ascii="Times New Roman" w:hAnsi="Times New Roman" w:cs="Times New Roman"/>
          <w:sz w:val="24"/>
          <w:szCs w:val="24"/>
        </w:rPr>
        <w:t>s</w:t>
      </w:r>
      <w:r w:rsidRPr="00D77D86">
        <w:rPr>
          <w:rFonts w:ascii="Times New Roman" w:hAnsi="Times New Roman" w:cs="Times New Roman"/>
          <w:sz w:val="24"/>
          <w:szCs w:val="24"/>
        </w:rPr>
        <w:t xml:space="preserve"> emphasis on the impact of economic, cultural and regulatory aspects of a company’s business environment in formulating an international strategy. </w:t>
      </w:r>
    </w:p>
    <w:p w:rsidR="00D77D86" w:rsidRPr="00EF5D0D" w:rsidRDefault="00D77D86" w:rsidP="00EF5D0D">
      <w:pPr>
        <w:spacing w:line="480" w:lineRule="auto"/>
        <w:jc w:val="center"/>
        <w:rPr>
          <w:rFonts w:ascii="Times New Roman" w:hAnsi="Times New Roman" w:cs="Times New Roman"/>
          <w:b/>
          <w:sz w:val="24"/>
          <w:szCs w:val="24"/>
        </w:rPr>
      </w:pPr>
      <w:r w:rsidRPr="00EF5D0D">
        <w:rPr>
          <w:rFonts w:ascii="Times New Roman" w:hAnsi="Times New Roman" w:cs="Times New Roman"/>
          <w:b/>
          <w:sz w:val="24"/>
          <w:szCs w:val="24"/>
        </w:rPr>
        <w:t xml:space="preserve">Economic </w:t>
      </w:r>
      <w:r w:rsidR="00EF5D0D" w:rsidRPr="00EF5D0D">
        <w:rPr>
          <w:rFonts w:ascii="Times New Roman" w:hAnsi="Times New Roman" w:cs="Times New Roman"/>
          <w:b/>
          <w:sz w:val="24"/>
          <w:szCs w:val="24"/>
        </w:rPr>
        <w:t>Aspect</w:t>
      </w:r>
    </w:p>
    <w:p w:rsidR="00D77D86" w:rsidRPr="00D77D86" w:rsidRDefault="00D77D86" w:rsidP="00EF5D0D">
      <w:pPr>
        <w:spacing w:line="480" w:lineRule="auto"/>
        <w:ind w:firstLine="720"/>
        <w:rPr>
          <w:rFonts w:ascii="Times New Roman" w:hAnsi="Times New Roman" w:cs="Times New Roman"/>
          <w:sz w:val="24"/>
          <w:szCs w:val="24"/>
        </w:rPr>
      </w:pPr>
      <w:r w:rsidRPr="00D77D86">
        <w:rPr>
          <w:rFonts w:ascii="Times New Roman" w:hAnsi="Times New Roman" w:cs="Times New Roman"/>
          <w:sz w:val="24"/>
          <w:szCs w:val="24"/>
        </w:rPr>
        <w:t>The economic environment affects both the local and international business environment of a business. However, the strategy adopted by a company plays a significant role in its performance (</w:t>
      </w:r>
      <w:proofErr w:type="spellStart"/>
      <w:r w:rsidRPr="00D77D86">
        <w:rPr>
          <w:rFonts w:ascii="Times New Roman" w:hAnsi="Times New Roman" w:cs="Times New Roman"/>
          <w:sz w:val="24"/>
          <w:szCs w:val="24"/>
        </w:rPr>
        <w:t>Cuervo-Cazurra</w:t>
      </w:r>
      <w:proofErr w:type="spellEnd"/>
      <w:r w:rsidRPr="00D77D86">
        <w:rPr>
          <w:rFonts w:ascii="Times New Roman" w:hAnsi="Times New Roman" w:cs="Times New Roman"/>
          <w:sz w:val="24"/>
          <w:szCs w:val="24"/>
        </w:rPr>
        <w:t xml:space="preserve">, 2011). The economic environment concerns the state of general distribution of income, inflation. </w:t>
      </w:r>
      <w:proofErr w:type="gramStart"/>
      <w:r w:rsidRPr="00D77D86">
        <w:rPr>
          <w:rFonts w:ascii="Times New Roman" w:hAnsi="Times New Roman" w:cs="Times New Roman"/>
          <w:sz w:val="24"/>
          <w:szCs w:val="24"/>
        </w:rPr>
        <w:t>the</w:t>
      </w:r>
      <w:proofErr w:type="gramEnd"/>
      <w:r w:rsidRPr="00D77D86">
        <w:rPr>
          <w:rFonts w:ascii="Times New Roman" w:hAnsi="Times New Roman" w:cs="Times New Roman"/>
          <w:sz w:val="24"/>
          <w:szCs w:val="24"/>
        </w:rPr>
        <w:t xml:space="preserve"> level of interest rate, exchange rate, the cost of essential commodities among others. Like the local business environment, these factors have an impact on the company’s international strategy. However, the economic condition can have both positive and adverse implications for a business. For instance, a depreciation of a currency would have negative consequences for an importing company but have a positive impact on the exporting </w:t>
      </w:r>
      <w:r w:rsidRPr="00D77D86">
        <w:rPr>
          <w:rFonts w:ascii="Times New Roman" w:hAnsi="Times New Roman" w:cs="Times New Roman"/>
          <w:sz w:val="24"/>
          <w:szCs w:val="24"/>
        </w:rPr>
        <w:lastRenderedPageBreak/>
        <w:t xml:space="preserve">country. Thus, a company develops and implements strategies aimed at reducing the possible losses that might occur due to the fluctuations in the exchange rate. Besides, a company might opt to source inputs from a country with devalued currency to take advantage of higher currency exchange in the market it sells the products. </w:t>
      </w:r>
    </w:p>
    <w:p w:rsidR="00D77D86" w:rsidRPr="00D77D86" w:rsidRDefault="00D77D86" w:rsidP="00EF5D0D">
      <w:pPr>
        <w:spacing w:line="480" w:lineRule="auto"/>
        <w:ind w:firstLine="720"/>
        <w:rPr>
          <w:rFonts w:ascii="Times New Roman" w:hAnsi="Times New Roman" w:cs="Times New Roman"/>
          <w:sz w:val="24"/>
          <w:szCs w:val="24"/>
        </w:rPr>
      </w:pPr>
      <w:r w:rsidRPr="00D77D86">
        <w:rPr>
          <w:rFonts w:ascii="Times New Roman" w:hAnsi="Times New Roman" w:cs="Times New Roman"/>
          <w:sz w:val="24"/>
          <w:szCs w:val="24"/>
        </w:rPr>
        <w:t>Another consideration on the economic business environment when formulating an international business strategy regards the level of income per capita to the target market (</w:t>
      </w:r>
      <w:proofErr w:type="spellStart"/>
      <w:r w:rsidRPr="00D77D86">
        <w:rPr>
          <w:rFonts w:ascii="Times New Roman" w:hAnsi="Times New Roman" w:cs="Times New Roman"/>
          <w:sz w:val="24"/>
          <w:szCs w:val="24"/>
        </w:rPr>
        <w:t>Cuervo-Cazurra</w:t>
      </w:r>
      <w:proofErr w:type="spellEnd"/>
      <w:r w:rsidRPr="00D77D86">
        <w:rPr>
          <w:rFonts w:ascii="Times New Roman" w:hAnsi="Times New Roman" w:cs="Times New Roman"/>
          <w:sz w:val="24"/>
          <w:szCs w:val="24"/>
        </w:rPr>
        <w:t>, 2011). The level of income of the consumers determines their purchasing power. A higher level of income per capita indicates that the target consumers would have a higher demand for the products of the company (</w:t>
      </w:r>
      <w:proofErr w:type="spellStart"/>
      <w:r w:rsidRPr="00D77D86">
        <w:rPr>
          <w:rFonts w:ascii="Times New Roman" w:hAnsi="Times New Roman" w:cs="Times New Roman"/>
          <w:sz w:val="24"/>
          <w:szCs w:val="24"/>
        </w:rPr>
        <w:t>Birnleitner</w:t>
      </w:r>
      <w:proofErr w:type="spellEnd"/>
      <w:r w:rsidRPr="00D77D86">
        <w:rPr>
          <w:rFonts w:ascii="Times New Roman" w:hAnsi="Times New Roman" w:cs="Times New Roman"/>
          <w:sz w:val="24"/>
          <w:szCs w:val="24"/>
        </w:rPr>
        <w:t xml:space="preserve">, 2013). Therefore, a company would develop a premium pricing strategy to benefit from such a situation. However, a lower income per capita indicates the consumers are only capable of affording the basic needs and thus a pricing strategy would be focused on lower prices offered in the international markets. The level of income also influences impulse buying.  Therefore a company would develop strategies aimed at attracting high demand for the company’s products by developing unique products that meet customers’ expectation and needs (Fry &amp; Killing, 2000). The level of inflation is also an important macro environment factor to consider. The level of inflation affects the pricing strategy of an organization thus, a company requires establishing the effective mode of pricing that would not result in losses. </w:t>
      </w:r>
    </w:p>
    <w:p w:rsidR="00D77D86" w:rsidRPr="00EF5D0D" w:rsidRDefault="00D77D86" w:rsidP="00EF5D0D">
      <w:pPr>
        <w:spacing w:line="480" w:lineRule="auto"/>
        <w:jc w:val="center"/>
        <w:rPr>
          <w:rFonts w:ascii="Times New Roman" w:hAnsi="Times New Roman" w:cs="Times New Roman"/>
          <w:b/>
          <w:sz w:val="24"/>
          <w:szCs w:val="24"/>
        </w:rPr>
      </w:pPr>
      <w:r w:rsidRPr="00EF5D0D">
        <w:rPr>
          <w:rFonts w:ascii="Times New Roman" w:hAnsi="Times New Roman" w:cs="Times New Roman"/>
          <w:b/>
          <w:sz w:val="24"/>
          <w:szCs w:val="24"/>
        </w:rPr>
        <w:t xml:space="preserve">Cultural </w:t>
      </w:r>
      <w:r w:rsidR="00EF5D0D" w:rsidRPr="00EF5D0D">
        <w:rPr>
          <w:rFonts w:ascii="Times New Roman" w:hAnsi="Times New Roman" w:cs="Times New Roman"/>
          <w:b/>
          <w:sz w:val="24"/>
          <w:szCs w:val="24"/>
        </w:rPr>
        <w:t>Aspect</w:t>
      </w:r>
    </w:p>
    <w:p w:rsidR="00D77D86" w:rsidRPr="00D77D86" w:rsidRDefault="00D77D86" w:rsidP="00EF5D0D">
      <w:pPr>
        <w:spacing w:line="480" w:lineRule="auto"/>
        <w:ind w:firstLine="720"/>
        <w:rPr>
          <w:rFonts w:ascii="Times New Roman" w:hAnsi="Times New Roman" w:cs="Times New Roman"/>
          <w:sz w:val="24"/>
          <w:szCs w:val="24"/>
        </w:rPr>
      </w:pPr>
      <w:r w:rsidRPr="00D77D86">
        <w:rPr>
          <w:rFonts w:ascii="Times New Roman" w:hAnsi="Times New Roman" w:cs="Times New Roman"/>
          <w:sz w:val="24"/>
          <w:szCs w:val="24"/>
        </w:rPr>
        <w:t>Culture differs from one country to another. Therefore a business considers the cultural differences that exist between the parent company and the international market. Culture plays a significant role in the performance of a business (</w:t>
      </w:r>
      <w:proofErr w:type="spellStart"/>
      <w:r w:rsidRPr="00D77D86">
        <w:rPr>
          <w:rFonts w:ascii="Times New Roman" w:hAnsi="Times New Roman" w:cs="Times New Roman"/>
          <w:sz w:val="24"/>
          <w:szCs w:val="24"/>
        </w:rPr>
        <w:t>Ghemawat</w:t>
      </w:r>
      <w:proofErr w:type="spellEnd"/>
      <w:r w:rsidRPr="00D77D86">
        <w:rPr>
          <w:rFonts w:ascii="Times New Roman" w:hAnsi="Times New Roman" w:cs="Times New Roman"/>
          <w:sz w:val="24"/>
          <w:szCs w:val="24"/>
        </w:rPr>
        <w:t xml:space="preserve">, 2001). Further, culture dictates the </w:t>
      </w:r>
      <w:r w:rsidRPr="00D77D86">
        <w:rPr>
          <w:rFonts w:ascii="Times New Roman" w:hAnsi="Times New Roman" w:cs="Times New Roman"/>
          <w:sz w:val="24"/>
          <w:szCs w:val="24"/>
        </w:rPr>
        <w:lastRenderedPageBreak/>
        <w:t xml:space="preserve">products and mode of trading them in the international market. Thus, it is crucial to consider the cultural differences that exist between the parent company and the international markets. Some culture lays a foundation for the products that the potential consumers should use. For instance, some products are considered inappropriate to use in some cultures while they are appropriate in other cultures. For example, some cultures disallow women to wear trousers while others allow. Therefore, a clothing company should conform to the international culture for its survival and success. </w:t>
      </w:r>
    </w:p>
    <w:p w:rsidR="00D77D86" w:rsidRPr="00D77D86" w:rsidRDefault="00D77D86" w:rsidP="00EF5D0D">
      <w:pPr>
        <w:spacing w:line="480" w:lineRule="auto"/>
        <w:ind w:firstLine="720"/>
        <w:rPr>
          <w:rFonts w:ascii="Times New Roman" w:hAnsi="Times New Roman" w:cs="Times New Roman"/>
          <w:sz w:val="24"/>
          <w:szCs w:val="24"/>
        </w:rPr>
      </w:pPr>
      <w:r w:rsidRPr="00D77D86">
        <w:rPr>
          <w:rFonts w:ascii="Times New Roman" w:hAnsi="Times New Roman" w:cs="Times New Roman"/>
          <w:sz w:val="24"/>
          <w:szCs w:val="24"/>
        </w:rPr>
        <w:t>Another consideration on cultural aspect regards the corporate culture that an organization has (</w:t>
      </w:r>
      <w:proofErr w:type="spellStart"/>
      <w:r w:rsidRPr="00D77D86">
        <w:rPr>
          <w:rFonts w:ascii="Times New Roman" w:hAnsi="Times New Roman" w:cs="Times New Roman"/>
          <w:sz w:val="24"/>
          <w:szCs w:val="24"/>
        </w:rPr>
        <w:t>Birnleitner</w:t>
      </w:r>
      <w:proofErr w:type="spellEnd"/>
      <w:r w:rsidRPr="00D77D86">
        <w:rPr>
          <w:rFonts w:ascii="Times New Roman" w:hAnsi="Times New Roman" w:cs="Times New Roman"/>
          <w:sz w:val="24"/>
          <w:szCs w:val="24"/>
        </w:rPr>
        <w:t xml:space="preserve">, 2013). A corporate culture is unique to a company. However, not every corporate culture suits every market. Therefore, a company should develop and implement a corporate culture that suits its international market. In most international markets, companies are entitled to use the local employees in their task force and thus, a company is obliged to match its corporate culture with the existing condition in a particular international market. </w:t>
      </w:r>
    </w:p>
    <w:p w:rsidR="00D77D86" w:rsidRPr="00EF5D0D" w:rsidRDefault="00D77D86" w:rsidP="00EF5D0D">
      <w:pPr>
        <w:spacing w:line="480" w:lineRule="auto"/>
        <w:jc w:val="center"/>
        <w:rPr>
          <w:rFonts w:ascii="Times New Roman" w:hAnsi="Times New Roman" w:cs="Times New Roman"/>
          <w:b/>
          <w:sz w:val="24"/>
          <w:szCs w:val="24"/>
        </w:rPr>
      </w:pPr>
      <w:r w:rsidRPr="00EF5D0D">
        <w:rPr>
          <w:rFonts w:ascii="Times New Roman" w:hAnsi="Times New Roman" w:cs="Times New Roman"/>
          <w:b/>
          <w:sz w:val="24"/>
          <w:szCs w:val="24"/>
        </w:rPr>
        <w:t xml:space="preserve">Regulatory </w:t>
      </w:r>
      <w:r w:rsidR="00EF5D0D" w:rsidRPr="00EF5D0D">
        <w:rPr>
          <w:rFonts w:ascii="Times New Roman" w:hAnsi="Times New Roman" w:cs="Times New Roman"/>
          <w:b/>
          <w:sz w:val="24"/>
          <w:szCs w:val="24"/>
        </w:rPr>
        <w:t>Aspect</w:t>
      </w:r>
    </w:p>
    <w:p w:rsidR="00D77D86" w:rsidRPr="00D77D86" w:rsidRDefault="00D77D86" w:rsidP="00EF5D0D">
      <w:pPr>
        <w:spacing w:line="480" w:lineRule="auto"/>
        <w:ind w:firstLine="720"/>
        <w:rPr>
          <w:rFonts w:ascii="Times New Roman" w:hAnsi="Times New Roman" w:cs="Times New Roman"/>
          <w:sz w:val="24"/>
          <w:szCs w:val="24"/>
        </w:rPr>
      </w:pPr>
      <w:r w:rsidRPr="00D77D86">
        <w:rPr>
          <w:rFonts w:ascii="Times New Roman" w:hAnsi="Times New Roman" w:cs="Times New Roman"/>
          <w:sz w:val="24"/>
          <w:szCs w:val="24"/>
        </w:rPr>
        <w:t>Laws and regulations play a crucial role in the conduct of business both in the local and international market (</w:t>
      </w:r>
      <w:proofErr w:type="spellStart"/>
      <w:r w:rsidRPr="00D77D86">
        <w:rPr>
          <w:rFonts w:ascii="Times New Roman" w:hAnsi="Times New Roman" w:cs="Times New Roman"/>
          <w:sz w:val="24"/>
          <w:szCs w:val="24"/>
        </w:rPr>
        <w:t>Cuervo-Cazurra</w:t>
      </w:r>
      <w:proofErr w:type="spellEnd"/>
      <w:r w:rsidRPr="00D77D86">
        <w:rPr>
          <w:rFonts w:ascii="Times New Roman" w:hAnsi="Times New Roman" w:cs="Times New Roman"/>
          <w:sz w:val="24"/>
          <w:szCs w:val="24"/>
        </w:rPr>
        <w:t xml:space="preserve">, 2011). Therefore, a company develops strategies that align with specific regulations on its area of operation. Countries have different regulations concerning business operations and obligations. For instance, tax laws, the degree of ownership of a foreign entity, and mode of advertisements among other factors vary from one country to another.  Therefore, organizations are obliged to carry a pre-entry analysis of an international market to establish its capacity and viability. Violation of regulations might have an adverse impact on the operations of the business including the closure of a business or a license </w:t>
      </w:r>
      <w:r w:rsidRPr="00D77D86">
        <w:rPr>
          <w:rFonts w:ascii="Times New Roman" w:hAnsi="Times New Roman" w:cs="Times New Roman"/>
          <w:sz w:val="24"/>
          <w:szCs w:val="24"/>
        </w:rPr>
        <w:lastRenderedPageBreak/>
        <w:t>withdrawal. Companies comply with the existing regulations and laws to avoid such adverse consequences to a business (</w:t>
      </w:r>
      <w:proofErr w:type="spellStart"/>
      <w:r w:rsidRPr="00D77D86">
        <w:rPr>
          <w:rFonts w:ascii="Times New Roman" w:hAnsi="Times New Roman" w:cs="Times New Roman"/>
          <w:sz w:val="24"/>
          <w:szCs w:val="24"/>
        </w:rPr>
        <w:t>Birnleitner</w:t>
      </w:r>
      <w:proofErr w:type="spellEnd"/>
      <w:r w:rsidRPr="00D77D86">
        <w:rPr>
          <w:rFonts w:ascii="Times New Roman" w:hAnsi="Times New Roman" w:cs="Times New Roman"/>
          <w:sz w:val="24"/>
          <w:szCs w:val="24"/>
        </w:rPr>
        <w:t xml:space="preserve">, 2013). Further, some governments impose tariffs on imports to protect local industries from stiff and unhealthy competition. In such cases, a company is required to identify the characteristics of the regulatory environment of a target international market before venturing into them.  </w:t>
      </w:r>
    </w:p>
    <w:p w:rsidR="00D77D86" w:rsidRPr="00D77D86" w:rsidRDefault="00D77D86" w:rsidP="00EF5D0D">
      <w:pPr>
        <w:spacing w:line="480" w:lineRule="auto"/>
        <w:ind w:firstLine="720"/>
        <w:rPr>
          <w:rFonts w:ascii="Times New Roman" w:hAnsi="Times New Roman" w:cs="Times New Roman"/>
          <w:sz w:val="24"/>
          <w:szCs w:val="24"/>
        </w:rPr>
      </w:pPr>
      <w:r w:rsidRPr="00D77D86">
        <w:rPr>
          <w:rFonts w:ascii="Times New Roman" w:hAnsi="Times New Roman" w:cs="Times New Roman"/>
          <w:sz w:val="24"/>
          <w:szCs w:val="24"/>
        </w:rPr>
        <w:t>Another significant consideration on regulatory environment of a business is the degree of ownership. A publicly traded company is owned by shareholders who invest their money with an expectation of earning some returns such as dividends and increased stock prices. However, in some jurisdictions, a company is entitled to offer either a local company or the government some stocks to carry its operations in such country (</w:t>
      </w:r>
      <w:proofErr w:type="spellStart"/>
      <w:r w:rsidRPr="00D77D86">
        <w:rPr>
          <w:rFonts w:ascii="Times New Roman" w:hAnsi="Times New Roman" w:cs="Times New Roman"/>
          <w:sz w:val="24"/>
          <w:szCs w:val="24"/>
        </w:rPr>
        <w:t>Cuervo-Cazurra</w:t>
      </w:r>
      <w:proofErr w:type="spellEnd"/>
      <w:r w:rsidRPr="00D77D86">
        <w:rPr>
          <w:rFonts w:ascii="Times New Roman" w:hAnsi="Times New Roman" w:cs="Times New Roman"/>
          <w:sz w:val="24"/>
          <w:szCs w:val="24"/>
        </w:rPr>
        <w:t xml:space="preserve">, 2011). </w:t>
      </w:r>
      <w:proofErr w:type="gramStart"/>
      <w:r w:rsidRPr="00D77D86">
        <w:rPr>
          <w:rFonts w:ascii="Times New Roman" w:hAnsi="Times New Roman" w:cs="Times New Roman"/>
          <w:sz w:val="24"/>
          <w:szCs w:val="24"/>
        </w:rPr>
        <w:t>in</w:t>
      </w:r>
      <w:proofErr w:type="gramEnd"/>
      <w:r w:rsidRPr="00D77D86">
        <w:rPr>
          <w:rFonts w:ascii="Times New Roman" w:hAnsi="Times New Roman" w:cs="Times New Roman"/>
          <w:sz w:val="24"/>
          <w:szCs w:val="24"/>
        </w:rPr>
        <w:t xml:space="preserve"> other words, a business becomes co-owned and thus, a change of ownership. Therefore, the regulatory business environment should be considered before a company ventures into an international market. </w:t>
      </w:r>
    </w:p>
    <w:p w:rsidR="00D77D86" w:rsidRPr="00EF5D0D" w:rsidRDefault="00D77D86" w:rsidP="00EF5D0D">
      <w:pPr>
        <w:spacing w:line="480" w:lineRule="auto"/>
        <w:jc w:val="center"/>
        <w:rPr>
          <w:rFonts w:ascii="Times New Roman" w:hAnsi="Times New Roman" w:cs="Times New Roman"/>
          <w:b/>
          <w:sz w:val="24"/>
          <w:szCs w:val="24"/>
        </w:rPr>
      </w:pPr>
      <w:r w:rsidRPr="00EF5D0D">
        <w:rPr>
          <w:rFonts w:ascii="Times New Roman" w:hAnsi="Times New Roman" w:cs="Times New Roman"/>
          <w:b/>
          <w:sz w:val="24"/>
          <w:szCs w:val="24"/>
        </w:rPr>
        <w:t>Conclusion</w:t>
      </w:r>
    </w:p>
    <w:p w:rsidR="00D77D86" w:rsidRPr="00D77D86" w:rsidRDefault="00D77D86" w:rsidP="00EF5D0D">
      <w:pPr>
        <w:spacing w:line="480" w:lineRule="auto"/>
        <w:ind w:firstLine="720"/>
        <w:rPr>
          <w:rFonts w:ascii="Times New Roman" w:hAnsi="Times New Roman" w:cs="Times New Roman"/>
          <w:sz w:val="24"/>
          <w:szCs w:val="24"/>
        </w:rPr>
      </w:pPr>
      <w:r w:rsidRPr="00D77D86">
        <w:rPr>
          <w:rFonts w:ascii="Times New Roman" w:hAnsi="Times New Roman" w:cs="Times New Roman"/>
          <w:sz w:val="24"/>
          <w:szCs w:val="24"/>
        </w:rPr>
        <w:t>The global business environment has a significant influence on the operations and profitability of a business. Therefore, it is crucial for a company seeking to expand overseas to consider the international business environment when developing and implementing strategies. An analysis of the global business environment gives the course of action to be taken by an organization. The management can decide whether the international venture is likely to yield a considerable return to the business or would result in losses due to the prevailing business environment. Some regulations such as income tax law on international companies might affect the profitability and hence the need to carry out a thorough research before venturing into the international markets.</w:t>
      </w:r>
    </w:p>
    <w:p w:rsidR="00DD42A2" w:rsidRPr="00EF5D0D" w:rsidRDefault="00DD42A2" w:rsidP="00EF5D0D">
      <w:pPr>
        <w:spacing w:line="480" w:lineRule="auto"/>
        <w:jc w:val="center"/>
        <w:rPr>
          <w:rFonts w:ascii="Times New Roman" w:hAnsi="Times New Roman" w:cs="Times New Roman"/>
          <w:b/>
          <w:sz w:val="24"/>
          <w:szCs w:val="24"/>
        </w:rPr>
      </w:pPr>
      <w:r w:rsidRPr="00EF5D0D">
        <w:rPr>
          <w:rFonts w:ascii="Times New Roman" w:hAnsi="Times New Roman" w:cs="Times New Roman"/>
          <w:b/>
          <w:sz w:val="24"/>
          <w:szCs w:val="24"/>
        </w:rPr>
        <w:lastRenderedPageBreak/>
        <w:t>References</w:t>
      </w:r>
    </w:p>
    <w:p w:rsidR="00DD42A2" w:rsidRPr="00EF5D0D" w:rsidRDefault="00DD42A2" w:rsidP="00EF5D0D">
      <w:pPr>
        <w:spacing w:line="480" w:lineRule="auto"/>
        <w:rPr>
          <w:rFonts w:ascii="Times New Roman" w:hAnsi="Times New Roman" w:cs="Times New Roman"/>
          <w:sz w:val="24"/>
          <w:szCs w:val="24"/>
        </w:rPr>
      </w:pPr>
      <w:proofErr w:type="spellStart"/>
      <w:r w:rsidRPr="00EF5D0D">
        <w:rPr>
          <w:rFonts w:ascii="Times New Roman" w:hAnsi="Times New Roman" w:cs="Times New Roman"/>
          <w:sz w:val="24"/>
          <w:szCs w:val="24"/>
        </w:rPr>
        <w:t>Birnleitner</w:t>
      </w:r>
      <w:proofErr w:type="spellEnd"/>
      <w:r w:rsidRPr="00EF5D0D">
        <w:rPr>
          <w:rFonts w:ascii="Times New Roman" w:hAnsi="Times New Roman" w:cs="Times New Roman"/>
          <w:sz w:val="24"/>
          <w:szCs w:val="24"/>
        </w:rPr>
        <w:t>, H. (2013). </w:t>
      </w:r>
      <w:r w:rsidR="00EF5D0D" w:rsidRPr="00EF5D0D">
        <w:rPr>
          <w:rFonts w:ascii="Times New Roman" w:hAnsi="Times New Roman" w:cs="Times New Roman"/>
          <w:i/>
          <w:sz w:val="24"/>
          <w:szCs w:val="24"/>
        </w:rPr>
        <w:t xml:space="preserve">Influence of macro-environmental factors </w:t>
      </w:r>
      <w:r w:rsidR="00EF5D0D">
        <w:rPr>
          <w:rFonts w:ascii="Times New Roman" w:hAnsi="Times New Roman" w:cs="Times New Roman"/>
          <w:i/>
          <w:sz w:val="24"/>
          <w:szCs w:val="24"/>
        </w:rPr>
        <w:t>to the process of integrating a</w:t>
      </w:r>
      <w:r w:rsidR="00EF5D0D">
        <w:rPr>
          <w:rFonts w:ascii="Times New Roman" w:hAnsi="Times New Roman" w:cs="Times New Roman"/>
          <w:i/>
          <w:sz w:val="24"/>
          <w:szCs w:val="24"/>
        </w:rPr>
        <w:tab/>
      </w:r>
      <w:r w:rsidR="00EF5D0D" w:rsidRPr="00EF5D0D">
        <w:rPr>
          <w:rFonts w:ascii="Times New Roman" w:hAnsi="Times New Roman" w:cs="Times New Roman"/>
          <w:i/>
          <w:sz w:val="24"/>
          <w:szCs w:val="24"/>
        </w:rPr>
        <w:t>foreign business entity. </w:t>
      </w:r>
      <w:r w:rsidRPr="00EF5D0D">
        <w:rPr>
          <w:rFonts w:ascii="Times New Roman" w:hAnsi="Times New Roman" w:cs="Times New Roman"/>
          <w:i/>
          <w:sz w:val="24"/>
          <w:szCs w:val="24"/>
        </w:rPr>
        <w:t>Fm-kp.si.</w:t>
      </w:r>
      <w:r w:rsidRPr="00EF5D0D">
        <w:rPr>
          <w:rFonts w:ascii="Times New Roman" w:hAnsi="Times New Roman" w:cs="Times New Roman"/>
          <w:sz w:val="24"/>
          <w:szCs w:val="24"/>
        </w:rPr>
        <w:t xml:space="preserve"> Retrieved 4 March 2018, from </w:t>
      </w:r>
      <w:hyperlink w:history="1">
        <w:r w:rsidR="00EF5D0D" w:rsidRPr="00F06AE7">
          <w:rPr>
            <w:rStyle w:val="Hyperlink"/>
            <w:rFonts w:ascii="Times New Roman" w:hAnsi="Times New Roman" w:cs="Times New Roman"/>
            <w:sz w:val="24"/>
            <w:szCs w:val="24"/>
          </w:rPr>
          <w:t>http://www.fm</w:t>
        </w:r>
        <w:r w:rsidR="00EF5D0D" w:rsidRPr="00F06AE7">
          <w:rPr>
            <w:rStyle w:val="Hyperlink"/>
            <w:rFonts w:ascii="Times New Roman" w:hAnsi="Times New Roman" w:cs="Times New Roman"/>
            <w:sz w:val="24"/>
            <w:szCs w:val="24"/>
          </w:rPr>
          <w:tab/>
          <w:t>kp.si/zalozba/ISBN/978-961-266-148-9/papers/MIC1119.pdf</w:t>
        </w:r>
      </w:hyperlink>
    </w:p>
    <w:p w:rsidR="00370EF1" w:rsidRPr="00EF5D0D" w:rsidRDefault="00370EF1" w:rsidP="00EF5D0D">
      <w:pPr>
        <w:spacing w:line="480" w:lineRule="auto"/>
        <w:rPr>
          <w:rFonts w:ascii="Times New Roman" w:hAnsi="Times New Roman" w:cs="Times New Roman"/>
          <w:sz w:val="24"/>
          <w:szCs w:val="24"/>
        </w:rPr>
      </w:pPr>
      <w:proofErr w:type="spellStart"/>
      <w:r w:rsidRPr="00EF5D0D">
        <w:rPr>
          <w:rFonts w:ascii="Times New Roman" w:hAnsi="Times New Roman" w:cs="Times New Roman"/>
          <w:sz w:val="24"/>
          <w:szCs w:val="24"/>
        </w:rPr>
        <w:t>Cuervo-Cazurra</w:t>
      </w:r>
      <w:proofErr w:type="spellEnd"/>
      <w:r w:rsidRPr="00EF5D0D">
        <w:rPr>
          <w:rFonts w:ascii="Times New Roman" w:hAnsi="Times New Roman" w:cs="Times New Roman"/>
          <w:sz w:val="24"/>
          <w:szCs w:val="24"/>
        </w:rPr>
        <w:t>, A. (2011). Global strategy and global busin</w:t>
      </w:r>
      <w:r w:rsidR="00EF5D0D">
        <w:rPr>
          <w:rFonts w:ascii="Times New Roman" w:hAnsi="Times New Roman" w:cs="Times New Roman"/>
          <w:sz w:val="24"/>
          <w:szCs w:val="24"/>
        </w:rPr>
        <w:t>ess environment: the direct and</w:t>
      </w:r>
      <w:r w:rsidR="00EF5D0D">
        <w:rPr>
          <w:rFonts w:ascii="Times New Roman" w:hAnsi="Times New Roman" w:cs="Times New Roman"/>
          <w:sz w:val="24"/>
          <w:szCs w:val="24"/>
        </w:rPr>
        <w:tab/>
      </w:r>
      <w:r w:rsidRPr="00EF5D0D">
        <w:rPr>
          <w:rFonts w:ascii="Times New Roman" w:hAnsi="Times New Roman" w:cs="Times New Roman"/>
          <w:sz w:val="24"/>
          <w:szCs w:val="24"/>
        </w:rPr>
        <w:t>indirect influences of the home country on a firm's global strategy. </w:t>
      </w:r>
      <w:r w:rsidR="00EF5D0D">
        <w:rPr>
          <w:rFonts w:ascii="Times New Roman" w:hAnsi="Times New Roman" w:cs="Times New Roman"/>
          <w:i/>
          <w:sz w:val="24"/>
          <w:szCs w:val="24"/>
        </w:rPr>
        <w:t>Global Strategy</w:t>
      </w:r>
      <w:r w:rsidR="00EF5D0D">
        <w:rPr>
          <w:rFonts w:ascii="Times New Roman" w:hAnsi="Times New Roman" w:cs="Times New Roman"/>
          <w:i/>
          <w:sz w:val="24"/>
          <w:szCs w:val="24"/>
        </w:rPr>
        <w:tab/>
      </w:r>
      <w:r w:rsidRPr="00EF5D0D">
        <w:rPr>
          <w:rFonts w:ascii="Times New Roman" w:hAnsi="Times New Roman" w:cs="Times New Roman"/>
          <w:i/>
          <w:sz w:val="24"/>
          <w:szCs w:val="24"/>
        </w:rPr>
        <w:t>Journal</w:t>
      </w:r>
      <w:r w:rsidRPr="00EF5D0D">
        <w:rPr>
          <w:rFonts w:ascii="Times New Roman" w:hAnsi="Times New Roman" w:cs="Times New Roman"/>
          <w:sz w:val="24"/>
          <w:szCs w:val="24"/>
        </w:rPr>
        <w:t xml:space="preserve">, 1(3-4), 382-386. </w:t>
      </w:r>
      <w:hyperlink r:id="rId6" w:history="1">
        <w:r w:rsidRPr="00EF5D0D">
          <w:rPr>
            <w:rStyle w:val="Hyperlink"/>
            <w:rFonts w:ascii="Times New Roman" w:hAnsi="Times New Roman" w:cs="Times New Roman"/>
            <w:sz w:val="24"/>
            <w:szCs w:val="24"/>
          </w:rPr>
          <w:t>http://dx.doi.org/10.1002/gsj.35</w:t>
        </w:r>
      </w:hyperlink>
    </w:p>
    <w:p w:rsidR="004A3D57" w:rsidRPr="00EF5D0D" w:rsidRDefault="004A3D57" w:rsidP="00EF5D0D">
      <w:pPr>
        <w:spacing w:line="480" w:lineRule="auto"/>
        <w:rPr>
          <w:rFonts w:ascii="Times New Roman" w:hAnsi="Times New Roman" w:cs="Times New Roman"/>
          <w:sz w:val="24"/>
          <w:szCs w:val="24"/>
        </w:rPr>
      </w:pPr>
      <w:proofErr w:type="gramStart"/>
      <w:r w:rsidRPr="00EF5D0D">
        <w:rPr>
          <w:rFonts w:ascii="Times New Roman" w:hAnsi="Times New Roman" w:cs="Times New Roman"/>
          <w:sz w:val="24"/>
          <w:szCs w:val="24"/>
        </w:rPr>
        <w:t>Fry, J., &amp; Killing, J. (2000).</w:t>
      </w:r>
      <w:proofErr w:type="gramEnd"/>
      <w:r w:rsidRPr="00EF5D0D">
        <w:rPr>
          <w:rFonts w:ascii="Times New Roman" w:hAnsi="Times New Roman" w:cs="Times New Roman"/>
          <w:sz w:val="24"/>
          <w:szCs w:val="24"/>
        </w:rPr>
        <w:t> </w:t>
      </w:r>
      <w:proofErr w:type="gramStart"/>
      <w:r w:rsidRPr="00EF5D0D">
        <w:rPr>
          <w:rFonts w:ascii="Times New Roman" w:hAnsi="Times New Roman" w:cs="Times New Roman"/>
          <w:i/>
          <w:sz w:val="24"/>
          <w:szCs w:val="24"/>
        </w:rPr>
        <w:t>Strategic analysis and action</w:t>
      </w:r>
      <w:r w:rsidRPr="00EF5D0D">
        <w:rPr>
          <w:rFonts w:ascii="Times New Roman" w:hAnsi="Times New Roman" w:cs="Times New Roman"/>
          <w:sz w:val="24"/>
          <w:szCs w:val="24"/>
        </w:rPr>
        <w:t>.</w:t>
      </w:r>
      <w:proofErr w:type="gramEnd"/>
      <w:r w:rsidRPr="00EF5D0D">
        <w:rPr>
          <w:rFonts w:ascii="Times New Roman" w:hAnsi="Times New Roman" w:cs="Times New Roman"/>
          <w:sz w:val="24"/>
          <w:szCs w:val="24"/>
        </w:rPr>
        <w:t xml:space="preserve"> Ontario: Prentice Hall Canada.</w:t>
      </w:r>
    </w:p>
    <w:p w:rsidR="00370EF1" w:rsidRPr="00EF5D0D" w:rsidRDefault="00731DA4" w:rsidP="00EF5D0D">
      <w:pPr>
        <w:spacing w:line="480" w:lineRule="auto"/>
        <w:rPr>
          <w:rFonts w:ascii="Times New Roman" w:hAnsi="Times New Roman" w:cs="Times New Roman"/>
          <w:sz w:val="24"/>
          <w:szCs w:val="24"/>
        </w:rPr>
      </w:pPr>
      <w:proofErr w:type="spellStart"/>
      <w:r w:rsidRPr="00EF5D0D">
        <w:rPr>
          <w:rFonts w:ascii="Times New Roman" w:hAnsi="Times New Roman" w:cs="Times New Roman"/>
          <w:sz w:val="24"/>
          <w:szCs w:val="24"/>
        </w:rPr>
        <w:t>Ghemawat</w:t>
      </w:r>
      <w:proofErr w:type="spellEnd"/>
      <w:r w:rsidRPr="00EF5D0D">
        <w:rPr>
          <w:rFonts w:ascii="Times New Roman" w:hAnsi="Times New Roman" w:cs="Times New Roman"/>
          <w:sz w:val="24"/>
          <w:szCs w:val="24"/>
        </w:rPr>
        <w:t>, P. (2001). Distance Still Matters: The Hard Reality of Global Expansion. </w:t>
      </w:r>
      <w:r w:rsidR="00EF5D0D">
        <w:rPr>
          <w:rFonts w:ascii="Times New Roman" w:hAnsi="Times New Roman" w:cs="Times New Roman"/>
          <w:i/>
          <w:sz w:val="24"/>
          <w:szCs w:val="24"/>
        </w:rPr>
        <w:t>Harvard</w:t>
      </w:r>
      <w:r w:rsidR="00EF5D0D">
        <w:rPr>
          <w:rFonts w:ascii="Times New Roman" w:hAnsi="Times New Roman" w:cs="Times New Roman"/>
          <w:i/>
          <w:sz w:val="24"/>
          <w:szCs w:val="24"/>
        </w:rPr>
        <w:tab/>
      </w:r>
      <w:r w:rsidRPr="00EF5D0D">
        <w:rPr>
          <w:rFonts w:ascii="Times New Roman" w:hAnsi="Times New Roman" w:cs="Times New Roman"/>
          <w:i/>
          <w:sz w:val="24"/>
          <w:szCs w:val="24"/>
        </w:rPr>
        <w:t>Business Review</w:t>
      </w:r>
      <w:r w:rsidRPr="00EF5D0D">
        <w:rPr>
          <w:rFonts w:ascii="Times New Roman" w:hAnsi="Times New Roman" w:cs="Times New Roman"/>
          <w:sz w:val="24"/>
          <w:szCs w:val="24"/>
        </w:rPr>
        <w:t xml:space="preserve">. Retrieved 4 March 2018, from </w:t>
      </w:r>
      <w:hyperlink r:id="rId7" w:history="1">
        <w:r w:rsidR="00EF5D0D" w:rsidRPr="00F06AE7">
          <w:rPr>
            <w:rStyle w:val="Hyperlink"/>
            <w:rFonts w:ascii="Times New Roman" w:hAnsi="Times New Roman" w:cs="Times New Roman"/>
            <w:sz w:val="24"/>
            <w:szCs w:val="24"/>
          </w:rPr>
          <w:t>https://hbr.org/2001/09/distance-still</w:t>
        </w:r>
        <w:r w:rsidR="00EF5D0D" w:rsidRPr="00F06AE7">
          <w:rPr>
            <w:rStyle w:val="Hyperlink"/>
            <w:rFonts w:ascii="Times New Roman" w:hAnsi="Times New Roman" w:cs="Times New Roman"/>
            <w:sz w:val="24"/>
            <w:szCs w:val="24"/>
          </w:rPr>
          <w:tab/>
          <w:t>matters-the-hard-reality-of-global-expansion</w:t>
        </w:r>
      </w:hyperlink>
    </w:p>
    <w:p w:rsidR="00C21D09" w:rsidRPr="00EF5D0D" w:rsidRDefault="00C21D09" w:rsidP="00EF5D0D">
      <w:pPr>
        <w:spacing w:line="480" w:lineRule="auto"/>
        <w:rPr>
          <w:rFonts w:ascii="Times New Roman" w:hAnsi="Times New Roman" w:cs="Times New Roman"/>
          <w:sz w:val="24"/>
          <w:szCs w:val="24"/>
        </w:rPr>
      </w:pPr>
      <w:proofErr w:type="gramStart"/>
      <w:r w:rsidRPr="00EF5D0D">
        <w:rPr>
          <w:rFonts w:ascii="Times New Roman" w:hAnsi="Times New Roman" w:cs="Times New Roman"/>
          <w:sz w:val="24"/>
          <w:szCs w:val="24"/>
        </w:rPr>
        <w:t xml:space="preserve">Ibrahim, R., &amp; </w:t>
      </w:r>
      <w:proofErr w:type="spellStart"/>
      <w:r w:rsidRPr="00EF5D0D">
        <w:rPr>
          <w:rFonts w:ascii="Times New Roman" w:hAnsi="Times New Roman" w:cs="Times New Roman"/>
          <w:sz w:val="24"/>
          <w:szCs w:val="24"/>
        </w:rPr>
        <w:t>Primiana</w:t>
      </w:r>
      <w:proofErr w:type="spellEnd"/>
      <w:r w:rsidRPr="00EF5D0D">
        <w:rPr>
          <w:rFonts w:ascii="Times New Roman" w:hAnsi="Times New Roman" w:cs="Times New Roman"/>
          <w:sz w:val="24"/>
          <w:szCs w:val="24"/>
        </w:rPr>
        <w:t>, I. (2015).</w:t>
      </w:r>
      <w:proofErr w:type="gramEnd"/>
      <w:r w:rsidRPr="00EF5D0D">
        <w:rPr>
          <w:rFonts w:ascii="Times New Roman" w:hAnsi="Times New Roman" w:cs="Times New Roman"/>
          <w:sz w:val="24"/>
          <w:szCs w:val="24"/>
        </w:rPr>
        <w:t> </w:t>
      </w:r>
      <w:r w:rsidRPr="00EF5D0D">
        <w:rPr>
          <w:rFonts w:ascii="Times New Roman" w:hAnsi="Times New Roman" w:cs="Times New Roman"/>
          <w:i/>
          <w:sz w:val="24"/>
          <w:szCs w:val="24"/>
        </w:rPr>
        <w:t xml:space="preserve">Influence Business </w:t>
      </w:r>
      <w:r w:rsidR="00EF5D0D">
        <w:rPr>
          <w:rFonts w:ascii="Times New Roman" w:hAnsi="Times New Roman" w:cs="Times New Roman"/>
          <w:i/>
          <w:sz w:val="24"/>
          <w:szCs w:val="24"/>
        </w:rPr>
        <w:t xml:space="preserve">Environment </w:t>
      </w:r>
      <w:proofErr w:type="gramStart"/>
      <w:r w:rsidR="00EF5D0D">
        <w:rPr>
          <w:rFonts w:ascii="Times New Roman" w:hAnsi="Times New Roman" w:cs="Times New Roman"/>
          <w:i/>
          <w:sz w:val="24"/>
          <w:szCs w:val="24"/>
        </w:rPr>
        <w:t>On</w:t>
      </w:r>
      <w:proofErr w:type="gramEnd"/>
      <w:r w:rsidR="00EF5D0D">
        <w:rPr>
          <w:rFonts w:ascii="Times New Roman" w:hAnsi="Times New Roman" w:cs="Times New Roman"/>
          <w:i/>
          <w:sz w:val="24"/>
          <w:szCs w:val="24"/>
        </w:rPr>
        <w:t xml:space="preserve"> The Organization</w:t>
      </w:r>
      <w:r w:rsidR="00EF5D0D">
        <w:rPr>
          <w:rFonts w:ascii="Times New Roman" w:hAnsi="Times New Roman" w:cs="Times New Roman"/>
          <w:i/>
          <w:sz w:val="24"/>
          <w:szCs w:val="24"/>
        </w:rPr>
        <w:tab/>
      </w:r>
      <w:r w:rsidRPr="00EF5D0D">
        <w:rPr>
          <w:rFonts w:ascii="Times New Roman" w:hAnsi="Times New Roman" w:cs="Times New Roman"/>
          <w:i/>
          <w:sz w:val="24"/>
          <w:szCs w:val="24"/>
        </w:rPr>
        <w:t>Performance. Ijstr.org</w:t>
      </w:r>
      <w:r w:rsidRPr="00EF5D0D">
        <w:rPr>
          <w:rFonts w:ascii="Times New Roman" w:hAnsi="Times New Roman" w:cs="Times New Roman"/>
          <w:sz w:val="24"/>
          <w:szCs w:val="24"/>
        </w:rPr>
        <w:t xml:space="preserve">. Retrieved 4 March 2018, from </w:t>
      </w:r>
      <w:hyperlink r:id="rId8" w:history="1">
        <w:r w:rsidR="00EF5D0D" w:rsidRPr="00F06AE7">
          <w:rPr>
            <w:rStyle w:val="Hyperlink"/>
            <w:rFonts w:ascii="Times New Roman" w:hAnsi="Times New Roman" w:cs="Times New Roman"/>
            <w:sz w:val="24"/>
            <w:szCs w:val="24"/>
          </w:rPr>
          <w:t>http://www.ijstr.org/final</w:t>
        </w:r>
        <w:r w:rsidR="00EF5D0D" w:rsidRPr="00F06AE7">
          <w:rPr>
            <w:rStyle w:val="Hyperlink"/>
            <w:rFonts w:ascii="Times New Roman" w:hAnsi="Times New Roman" w:cs="Times New Roman"/>
            <w:sz w:val="24"/>
            <w:szCs w:val="24"/>
          </w:rPr>
          <w:tab/>
          <w:t>print/apr2015/Influence-Business-Environment-On-The-Organization-Performance.pdf</w:t>
        </w:r>
      </w:hyperlink>
    </w:p>
    <w:p w:rsidR="00C21D09" w:rsidRPr="00D77D86" w:rsidRDefault="00C21D09" w:rsidP="00D77D86">
      <w:pPr>
        <w:spacing w:line="480" w:lineRule="auto"/>
        <w:rPr>
          <w:rFonts w:ascii="Times New Roman" w:hAnsi="Times New Roman" w:cs="Times New Roman"/>
          <w:sz w:val="24"/>
          <w:szCs w:val="24"/>
        </w:rPr>
      </w:pPr>
    </w:p>
    <w:sectPr w:rsidR="00C21D09" w:rsidRPr="00D77D86" w:rsidSect="00D77D8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4A8" w:rsidRDefault="006A24A8" w:rsidP="00D77D86">
      <w:pPr>
        <w:spacing w:after="0" w:line="240" w:lineRule="auto"/>
      </w:pPr>
      <w:r>
        <w:separator/>
      </w:r>
    </w:p>
  </w:endnote>
  <w:endnote w:type="continuationSeparator" w:id="0">
    <w:p w:rsidR="006A24A8" w:rsidRDefault="006A24A8" w:rsidP="00D77D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4A8" w:rsidRDefault="006A24A8" w:rsidP="00D77D86">
      <w:pPr>
        <w:spacing w:after="0" w:line="240" w:lineRule="auto"/>
      </w:pPr>
      <w:r>
        <w:separator/>
      </w:r>
    </w:p>
  </w:footnote>
  <w:footnote w:type="continuationSeparator" w:id="0">
    <w:p w:rsidR="006A24A8" w:rsidRDefault="006A24A8" w:rsidP="00D77D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D86" w:rsidRPr="00D77D86" w:rsidRDefault="00D77D86">
    <w:pPr>
      <w:pStyle w:val="Header"/>
      <w:rPr>
        <w:rFonts w:ascii="Times New Roman" w:hAnsi="Times New Roman" w:cs="Times New Roman"/>
        <w:sz w:val="24"/>
        <w:szCs w:val="24"/>
      </w:rPr>
    </w:pPr>
    <w:r w:rsidRPr="00D77D86">
      <w:rPr>
        <w:rFonts w:ascii="Times New Roman" w:hAnsi="Times New Roman" w:cs="Times New Roman"/>
        <w:sz w:val="24"/>
        <w:szCs w:val="24"/>
      </w:rPr>
      <w:t xml:space="preserve">GLOBAL BUSINESS ENVIRONMENT </w:t>
    </w:r>
    <w:r>
      <w:rPr>
        <w:rFonts w:ascii="Times New Roman" w:hAnsi="Times New Roman" w:cs="Times New Roman"/>
        <w:sz w:val="24"/>
        <w:szCs w:val="24"/>
      </w:rPr>
      <w:tab/>
    </w:r>
    <w:r w:rsidR="00EF5D0D">
      <w:rPr>
        <w:rFonts w:ascii="Times New Roman" w:hAnsi="Times New Roman" w:cs="Times New Roman"/>
        <w:sz w:val="24"/>
        <w:szCs w:val="24"/>
      </w:rPr>
      <w:tab/>
    </w:r>
    <w:r w:rsidRPr="00D77D86">
      <w:rPr>
        <w:rFonts w:ascii="Times New Roman" w:hAnsi="Times New Roman" w:cs="Times New Roman"/>
        <w:sz w:val="24"/>
        <w:szCs w:val="24"/>
      </w:rPr>
      <w:fldChar w:fldCharType="begin"/>
    </w:r>
    <w:r w:rsidRPr="00D77D86">
      <w:rPr>
        <w:rFonts w:ascii="Times New Roman" w:hAnsi="Times New Roman" w:cs="Times New Roman"/>
        <w:sz w:val="24"/>
        <w:szCs w:val="24"/>
      </w:rPr>
      <w:instrText xml:space="preserve"> PAGE   \* MERGEFORMAT </w:instrText>
    </w:r>
    <w:r w:rsidRPr="00D77D86">
      <w:rPr>
        <w:rFonts w:ascii="Times New Roman" w:hAnsi="Times New Roman" w:cs="Times New Roman"/>
        <w:sz w:val="24"/>
        <w:szCs w:val="24"/>
      </w:rPr>
      <w:fldChar w:fldCharType="separate"/>
    </w:r>
    <w:r w:rsidR="00EF5D0D">
      <w:rPr>
        <w:rFonts w:ascii="Times New Roman" w:hAnsi="Times New Roman" w:cs="Times New Roman"/>
        <w:noProof/>
        <w:sz w:val="24"/>
        <w:szCs w:val="24"/>
      </w:rPr>
      <w:t>2</w:t>
    </w:r>
    <w:r w:rsidRPr="00D77D86">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D86" w:rsidRPr="00D77D86" w:rsidRDefault="00D77D86">
    <w:pPr>
      <w:pStyle w:val="Header"/>
      <w:rPr>
        <w:rFonts w:ascii="Times New Roman" w:hAnsi="Times New Roman" w:cs="Times New Roman"/>
        <w:sz w:val="24"/>
        <w:szCs w:val="24"/>
      </w:rPr>
    </w:pPr>
    <w:r w:rsidRPr="00D77D86">
      <w:rPr>
        <w:rFonts w:ascii="Times New Roman" w:hAnsi="Times New Roman" w:cs="Times New Roman"/>
        <w:sz w:val="24"/>
        <w:szCs w:val="24"/>
      </w:rPr>
      <w:t xml:space="preserve">Running head: GLOBAL BUSINESS ENVIRONMENT </w:t>
    </w:r>
    <w:r>
      <w:rPr>
        <w:rFonts w:ascii="Times New Roman" w:hAnsi="Times New Roman" w:cs="Times New Roman"/>
        <w:sz w:val="24"/>
        <w:szCs w:val="24"/>
      </w:rPr>
      <w:tab/>
    </w:r>
    <w:r w:rsidRPr="00D77D86">
      <w:rPr>
        <w:rFonts w:ascii="Times New Roman" w:hAnsi="Times New Roman" w:cs="Times New Roman"/>
        <w:sz w:val="24"/>
        <w:szCs w:val="24"/>
      </w:rPr>
      <w:fldChar w:fldCharType="begin"/>
    </w:r>
    <w:r w:rsidRPr="00D77D86">
      <w:rPr>
        <w:rFonts w:ascii="Times New Roman" w:hAnsi="Times New Roman" w:cs="Times New Roman"/>
        <w:sz w:val="24"/>
        <w:szCs w:val="24"/>
      </w:rPr>
      <w:instrText xml:space="preserve"> PAGE   \* MERGEFORMAT </w:instrText>
    </w:r>
    <w:r w:rsidRPr="00D77D86">
      <w:rPr>
        <w:rFonts w:ascii="Times New Roman" w:hAnsi="Times New Roman" w:cs="Times New Roman"/>
        <w:sz w:val="24"/>
        <w:szCs w:val="24"/>
      </w:rPr>
      <w:fldChar w:fldCharType="separate"/>
    </w:r>
    <w:r w:rsidR="00EF5D0D">
      <w:rPr>
        <w:rFonts w:ascii="Times New Roman" w:hAnsi="Times New Roman" w:cs="Times New Roman"/>
        <w:noProof/>
        <w:sz w:val="24"/>
        <w:szCs w:val="24"/>
      </w:rPr>
      <w:t>1</w:t>
    </w:r>
    <w:r w:rsidRPr="00D77D8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A5757"/>
    <w:rsid w:val="00096F5C"/>
    <w:rsid w:val="000C4A5F"/>
    <w:rsid w:val="000E56FB"/>
    <w:rsid w:val="00212E8A"/>
    <w:rsid w:val="002A5757"/>
    <w:rsid w:val="002B53CE"/>
    <w:rsid w:val="002F1E76"/>
    <w:rsid w:val="0030723D"/>
    <w:rsid w:val="00340EC9"/>
    <w:rsid w:val="00370EF1"/>
    <w:rsid w:val="00391369"/>
    <w:rsid w:val="003A1863"/>
    <w:rsid w:val="003C6C1D"/>
    <w:rsid w:val="004041EC"/>
    <w:rsid w:val="004A3D57"/>
    <w:rsid w:val="00527831"/>
    <w:rsid w:val="00670DCD"/>
    <w:rsid w:val="006921F8"/>
    <w:rsid w:val="006A24A8"/>
    <w:rsid w:val="0071681C"/>
    <w:rsid w:val="00731DA4"/>
    <w:rsid w:val="0074386B"/>
    <w:rsid w:val="0090109A"/>
    <w:rsid w:val="00913D8A"/>
    <w:rsid w:val="009B6EB4"/>
    <w:rsid w:val="009D06F3"/>
    <w:rsid w:val="009D475C"/>
    <w:rsid w:val="009E7655"/>
    <w:rsid w:val="009F730A"/>
    <w:rsid w:val="00A70A21"/>
    <w:rsid w:val="00BD0145"/>
    <w:rsid w:val="00C21D09"/>
    <w:rsid w:val="00C95FAD"/>
    <w:rsid w:val="00D77D86"/>
    <w:rsid w:val="00DA5595"/>
    <w:rsid w:val="00DD42A2"/>
    <w:rsid w:val="00E33ADC"/>
    <w:rsid w:val="00E509BB"/>
    <w:rsid w:val="00E638E2"/>
    <w:rsid w:val="00EB08B3"/>
    <w:rsid w:val="00EB277C"/>
    <w:rsid w:val="00EB38A6"/>
    <w:rsid w:val="00EB6885"/>
    <w:rsid w:val="00ED5DDD"/>
    <w:rsid w:val="00EF5D0D"/>
    <w:rsid w:val="00FA4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EF1"/>
    <w:rPr>
      <w:color w:val="0000FF" w:themeColor="hyperlink"/>
      <w:u w:val="single"/>
    </w:rPr>
  </w:style>
  <w:style w:type="paragraph" w:styleId="Header">
    <w:name w:val="header"/>
    <w:basedOn w:val="Normal"/>
    <w:link w:val="HeaderChar"/>
    <w:uiPriority w:val="99"/>
    <w:semiHidden/>
    <w:unhideWhenUsed/>
    <w:rsid w:val="00D77D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7D86"/>
  </w:style>
  <w:style w:type="paragraph" w:styleId="Footer">
    <w:name w:val="footer"/>
    <w:basedOn w:val="Normal"/>
    <w:link w:val="FooterChar"/>
    <w:uiPriority w:val="99"/>
    <w:semiHidden/>
    <w:unhideWhenUsed/>
    <w:rsid w:val="00D77D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7D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str.org/final%09print/apr2015/Influence-Business-Environment-On-The-Organization-Performance.pdf" TargetMode="External"/><Relationship Id="rId3" Type="http://schemas.openxmlformats.org/officeDocument/2006/relationships/webSettings" Target="webSettings.xml"/><Relationship Id="rId7" Type="http://schemas.openxmlformats.org/officeDocument/2006/relationships/hyperlink" Target="https://hbr.org/2001/09/distance-still%09matters-the-hard-reality-of-global-expans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02/gsj.3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2018-03-05T00:17:00Z</dcterms:created>
  <dcterms:modified xsi:type="dcterms:W3CDTF">2018-03-05T00:17:00Z</dcterms:modified>
</cp:coreProperties>
</file>