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3E" w:rsidRPr="001E2D58" w:rsidRDefault="0079283E"/>
    <w:p w:rsidR="0079283E" w:rsidRPr="001E2D58" w:rsidRDefault="0079283E"/>
    <w:p w:rsidR="0079283E" w:rsidRPr="001E2D58" w:rsidRDefault="0079283E"/>
    <w:p w:rsidR="001A1573" w:rsidRPr="001E2D58" w:rsidRDefault="00167B6E" w:rsidP="0079283E">
      <w:pPr>
        <w:jc w:val="center"/>
      </w:pPr>
      <w:r w:rsidRPr="001E2D58">
        <w:t>Science in the Media</w:t>
      </w:r>
    </w:p>
    <w:p w:rsidR="0079283E" w:rsidRPr="001E2D58" w:rsidRDefault="0079283E" w:rsidP="0079283E">
      <w:pPr>
        <w:jc w:val="center"/>
      </w:pPr>
      <w:r w:rsidRPr="001E2D58">
        <w:t>Student’s Name</w:t>
      </w:r>
    </w:p>
    <w:p w:rsidR="0079283E" w:rsidRPr="001E2D58" w:rsidRDefault="0079283E" w:rsidP="0079283E">
      <w:pPr>
        <w:jc w:val="center"/>
      </w:pPr>
      <w:r w:rsidRPr="001E2D58">
        <w:t>Institution</w:t>
      </w:r>
    </w:p>
    <w:p w:rsidR="0079283E" w:rsidRPr="001E2D58" w:rsidRDefault="0079283E" w:rsidP="0079283E">
      <w:pPr>
        <w:jc w:val="center"/>
      </w:pPr>
      <w:r w:rsidRPr="001E2D58">
        <w:t>Date</w:t>
      </w:r>
    </w:p>
    <w:p w:rsidR="0079283E" w:rsidRPr="001E2D58" w:rsidRDefault="0079283E" w:rsidP="0079283E">
      <w:pPr>
        <w:jc w:val="center"/>
      </w:pPr>
    </w:p>
    <w:p w:rsidR="0079283E" w:rsidRPr="001E2D58" w:rsidRDefault="0079283E" w:rsidP="0079283E">
      <w:pPr>
        <w:jc w:val="center"/>
      </w:pPr>
    </w:p>
    <w:p w:rsidR="0079283E" w:rsidRPr="001E2D58" w:rsidRDefault="0079283E" w:rsidP="0079283E"/>
    <w:p w:rsidR="0079283E" w:rsidRPr="001E2D58" w:rsidRDefault="0079283E" w:rsidP="0079283E"/>
    <w:p w:rsidR="0079283E" w:rsidRPr="001E2D58" w:rsidRDefault="0079283E" w:rsidP="0079283E"/>
    <w:p w:rsidR="0079283E" w:rsidRPr="001E2D58" w:rsidRDefault="0079283E" w:rsidP="0079283E"/>
    <w:p w:rsidR="0079283E" w:rsidRPr="001E2D58" w:rsidRDefault="0079283E" w:rsidP="0079283E"/>
    <w:p w:rsidR="0079283E" w:rsidRPr="001E2D58" w:rsidRDefault="0079283E" w:rsidP="0079283E"/>
    <w:p w:rsidR="0079283E" w:rsidRPr="001E2D58" w:rsidRDefault="0079283E" w:rsidP="0079283E"/>
    <w:p w:rsidR="0079283E" w:rsidRDefault="0079283E" w:rsidP="0079283E"/>
    <w:p w:rsidR="00DC13B3" w:rsidRPr="00A70E31" w:rsidRDefault="00DC13B3" w:rsidP="005E6FE4">
      <w:pPr>
        <w:contextualSpacing/>
        <w:rPr>
          <w:b/>
        </w:rPr>
      </w:pPr>
      <w:r w:rsidRPr="00A70E31">
        <w:rPr>
          <w:b/>
          <w:i/>
        </w:rPr>
        <w:lastRenderedPageBreak/>
        <w:t>1. Envisions of a “scientist</w:t>
      </w:r>
      <w:r w:rsidRPr="00A70E31">
        <w:rPr>
          <w:b/>
        </w:rPr>
        <w:t xml:space="preserve">.” </w:t>
      </w:r>
    </w:p>
    <w:p w:rsidR="00DC13B3" w:rsidRDefault="00DC13B3" w:rsidP="005E6FE4">
      <w:pPr>
        <w:ind w:firstLine="720"/>
        <w:contextualSpacing/>
      </w:pPr>
      <w:r>
        <w:t xml:space="preserve">At the mention of the word “scientist,” some of the characteristics that come to mind are introverts, loners, and eccentrics. From a personal perspective, the perception of a loner appeared due to the presentations that scientists spent too much time alone doing experiments. Since scientists need to deal with extensive investigations and tests, they may not have time to socialize, hence the lonely lifestyle (Eugster, 2007). Additionally, the fact that scientists spent too much of their time locked in rooms trying to find solutions to given challenges or trying to generate innovations, they are introverts. Scientists do not appear to have a social life, but they attach meaning to the lab and the equipment they use to carry out their experiments. </w:t>
      </w:r>
    </w:p>
    <w:p w:rsidR="00DC13B3" w:rsidRDefault="00DC13B3" w:rsidP="005E6FE4">
      <w:pPr>
        <w:ind w:firstLine="720"/>
        <w:contextualSpacing/>
      </w:pPr>
      <w:r>
        <w:t xml:space="preserve">Some of the famous characters from the media that come into mind include Hubert J. Farnsworth, who is popular for the keenness for creating doomsday gadgets. Some of these gadgets include the Electronium Hat, F-Ray Flashlight, and Smell-O-Scope among others (Wired Staff, 2012). Another notable character is Eleanor Arroway, especially due to her role in trying to investigate the existence of aliens (Wired Staff, 2012). There is another popular character named Victor Frankenstein, who is famed for generating life in the form of an atrocious monster (Marshall, 2008). All these characters are eccentric. </w:t>
      </w:r>
    </w:p>
    <w:p w:rsidR="00DC13B3" w:rsidRDefault="00DC13B3" w:rsidP="005E6FE4">
      <w:pPr>
        <w:ind w:firstLine="720"/>
        <w:contextualSpacing/>
      </w:pPr>
    </w:p>
    <w:p w:rsidR="00DC13B3" w:rsidRDefault="00DC13B3" w:rsidP="005E6FE4">
      <w:pPr>
        <w:ind w:firstLine="720"/>
        <w:contextualSpacing/>
      </w:pPr>
    </w:p>
    <w:p w:rsidR="00DC13B3" w:rsidRDefault="00DC13B3" w:rsidP="005E6FE4">
      <w:pPr>
        <w:ind w:firstLine="720"/>
        <w:contextualSpacing/>
      </w:pPr>
    </w:p>
    <w:p w:rsidR="00DC13B3" w:rsidRDefault="00DC13B3" w:rsidP="005E6FE4">
      <w:pPr>
        <w:ind w:firstLine="720"/>
        <w:contextualSpacing/>
      </w:pPr>
    </w:p>
    <w:p w:rsidR="00DC13B3" w:rsidRDefault="00DC13B3" w:rsidP="005E6FE4">
      <w:pPr>
        <w:contextualSpacing/>
      </w:pPr>
    </w:p>
    <w:p w:rsidR="00DC13B3" w:rsidRDefault="00DC13B3" w:rsidP="005E6FE4">
      <w:pPr>
        <w:contextualSpacing/>
      </w:pPr>
    </w:p>
    <w:p w:rsidR="00742061" w:rsidRDefault="00742061" w:rsidP="005E6FE4">
      <w:pPr>
        <w:contextualSpacing/>
      </w:pPr>
    </w:p>
    <w:p w:rsidR="00DC13B3" w:rsidRPr="00A70E31" w:rsidRDefault="00DC13B3" w:rsidP="005E6FE4">
      <w:pPr>
        <w:contextualSpacing/>
        <w:rPr>
          <w:b/>
          <w:i/>
        </w:rPr>
      </w:pPr>
      <w:r w:rsidRPr="00A70E31">
        <w:rPr>
          <w:b/>
          <w:i/>
        </w:rPr>
        <w:lastRenderedPageBreak/>
        <w:t xml:space="preserve">2. Personal perceptions about a scientist </w:t>
      </w:r>
    </w:p>
    <w:p w:rsidR="00DC13B3" w:rsidRDefault="00DC13B3" w:rsidP="005E6FE4">
      <w:pPr>
        <w:ind w:firstLine="720"/>
        <w:contextualSpacing/>
      </w:pPr>
      <w:r>
        <w:t xml:space="preserve">My image of what a scientist does has changed over time. Previously, I did not have a concrete understanding about scientists as a profession rather than the way media presented them in the form of men in white lab coats and who kept to themselves. However, I have come to learn that scientists have unique and critical roles of formulating, undertaking, testing, and evaluating information from tests and trials carried out in controlled environments, such as laboratories (Micheel, Nass, &amp; Omenn, 2012). It is through the findings acquired from these tests that conclusions are made based on the objective of the trials. I have come to learn that science is broad and that scientists are found in fields such as medicine, astronomy, and environment, among others. Therefore, scientists play critical roles in people’s lives because their findings dictate how people should behave, what they should eat to remain sustainable. Regarding climate change, for example, scientists provide information on how climate change can be controlled (Feldman, 2016). </w:t>
      </w:r>
    </w:p>
    <w:p w:rsidR="00DC13B3" w:rsidRDefault="00DC13B3" w:rsidP="005E6FE4">
      <w:pPr>
        <w:ind w:firstLine="720"/>
        <w:contextualSpacing/>
      </w:pPr>
      <w:r>
        <w:t xml:space="preserve">Therefore, personal perceptions about scientists have changed from the way it was earlier. The change emanates from taking time to learn more about scientists, not from only the media, but other sources such as scientific journals. Some of these learning materials have been accessed online while others from libraries. These materials have explained what scientists have done, their educational journeys, their ambitions, and their successes and failures. This information assists in creating a new perception about people that have always been presented as loners, eccentric, and socially awkward, and villains. On the contrary, it emerges that scientists play significant roles in improving the lives of all humankind. </w:t>
      </w:r>
    </w:p>
    <w:p w:rsidR="00DC13B3" w:rsidRDefault="00DC13B3" w:rsidP="005E6FE4">
      <w:pPr>
        <w:ind w:firstLine="720"/>
        <w:contextualSpacing/>
      </w:pPr>
    </w:p>
    <w:p w:rsidR="00A70E31" w:rsidRDefault="00A70E31" w:rsidP="005E6FE4">
      <w:pPr>
        <w:ind w:firstLine="720"/>
        <w:contextualSpacing/>
      </w:pPr>
    </w:p>
    <w:p w:rsidR="00DC13B3" w:rsidRPr="0092675C" w:rsidRDefault="00DC13B3" w:rsidP="005E6FE4">
      <w:pPr>
        <w:contextualSpacing/>
        <w:rPr>
          <w:b/>
          <w:i/>
        </w:rPr>
      </w:pPr>
      <w:r w:rsidRPr="0092675C">
        <w:rPr>
          <w:b/>
          <w:i/>
        </w:rPr>
        <w:lastRenderedPageBreak/>
        <w:t>3. Heroes, villains, or combination of the two</w:t>
      </w:r>
    </w:p>
    <w:p w:rsidR="00ED11DE" w:rsidRDefault="00DC13B3" w:rsidP="005E6FE4">
      <w:pPr>
        <w:ind w:firstLine="720"/>
        <w:contextualSpacing/>
      </w:pPr>
      <w:r>
        <w:t xml:space="preserve">Fictional scientists can be presented as heroes, villains, or a combination of the two. Although scientists have been shown as villains in the majority of films and additional media, there are also instances where scientists are promoted as heroes. A survey conducted by Discover magazine involving 1000 horror films produced between 1931 and 1984 revealed that only one percent of these films where scientists were presented as heroes, while scientists were presented as villains in 41 percent of these films (Moreno, 2014). From the Discover magazine findings, it can be deduced that the majority of films depict scientists </w:t>
      </w:r>
      <w:r w:rsidR="00ED11DE">
        <w:t xml:space="preserve">as villains and not as heroes. </w:t>
      </w:r>
    </w:p>
    <w:p w:rsidR="00DC13B3" w:rsidRDefault="00DC13B3" w:rsidP="005E6FE4">
      <w:pPr>
        <w:ind w:firstLine="720"/>
        <w:contextualSpacing/>
      </w:pPr>
      <w:r>
        <w:t xml:space="preserve">However, this does not mean that all films depict scientists as villains. Some films have been used to illustrate scientists as heroes. For example, scientists have been presented as heroes in movies such as Iron Man, CSI, Fantastic Four, and the Big Bang Theory. In CSI, for example, scientists are portrayed as heroes because of the role they play in solving crimes (Moritz, 2013). Scientists in this film play an imperative role in bringing justice to the afflicted by ensuring those responsible for causing the crimes are arrested and jailed.  In other instances, scientists are portrayed as both heroes and villains. For example, in Jurassic Park, whereas scientists use their knowledge to bring about the past into the current by giving life to dinosaurs, the effects of the film are also attributed to the scientists. The havoc caused by the dinosaurs in Jurassic Park is attributed to the scientists, who are presented as antagonists because the devastation is attributed to their innovations. Although scientists are responsible for creating these innovations and thus becoming heroes, these innovations tend to wreck havoc to the community and environment in the same setting. Therefore, scientists are presented as both heroes and villains in the same film. </w:t>
      </w:r>
    </w:p>
    <w:p w:rsidR="00DC13B3" w:rsidRDefault="00DC13B3" w:rsidP="005E6FE4">
      <w:pPr>
        <w:ind w:firstLine="720"/>
        <w:contextualSpacing/>
      </w:pPr>
    </w:p>
    <w:p w:rsidR="00DC13B3" w:rsidRDefault="00DC13B3" w:rsidP="005E6FE4">
      <w:pPr>
        <w:contextualSpacing/>
      </w:pPr>
    </w:p>
    <w:p w:rsidR="00DC13B3" w:rsidRPr="00F15209" w:rsidRDefault="00DC13B3" w:rsidP="005E6FE4">
      <w:pPr>
        <w:contextualSpacing/>
        <w:rPr>
          <w:b/>
          <w:i/>
        </w:rPr>
      </w:pPr>
      <w:r w:rsidRPr="00F15209">
        <w:rPr>
          <w:b/>
          <w:i/>
        </w:rPr>
        <w:lastRenderedPageBreak/>
        <w:t>4. Positive, negative, or neutral force perspective</w:t>
      </w:r>
    </w:p>
    <w:p w:rsidR="00D14554" w:rsidRDefault="00DC13B3" w:rsidP="005E6FE4">
      <w:pPr>
        <w:ind w:firstLine="720"/>
        <w:contextualSpacing/>
      </w:pPr>
      <w:r>
        <w:t xml:space="preserve">In the majority of media presentations, scientists have been presented from a negative outlook. The media may decide to offer information in a given way by omitting what they may deem unimportant based on what the media wants to achieve (Happer &amp; Philo, 2013). In the scientific field, the inability of journalists to understand science’s nuance and complexity limits their ability to get the right translation (Feldman, 2016). Therefore, journalists will decide to use the information they feel comfortable to handle and such information may not incorporate all the ultimate findings of the scientists’ investigations. </w:t>
      </w:r>
    </w:p>
    <w:p w:rsidR="00D14554" w:rsidRDefault="00DC13B3" w:rsidP="005E6FE4">
      <w:pPr>
        <w:ind w:firstLine="720"/>
        <w:contextualSpacing/>
      </w:pPr>
      <w:r>
        <w:t xml:space="preserve">Journalists, due to their yearning for novelty and dramatization, may decide to use information that will appear to allow them to achieve novelty and dramatization (Feldman, 2016). In such circumstances, the public will be relying on the information broadcasted by the journalists, and it may be the only information available to the public at that time. Therefore, the public will be forced to believe in such information based on the media’s role of providing information to the public. Since the majority of the population depends on media for information, it is easy for the media to sway public opinion regarding a given issue, which in this case is science and scientists. For example, environmental journalists have been known to overstate associations between severe weather and climate alterations to convince their audience to take a certain stand on the matter (Feldman, 2016).  </w:t>
      </w:r>
    </w:p>
    <w:p w:rsidR="00DC13B3" w:rsidRDefault="00DC13B3" w:rsidP="005E6FE4">
      <w:pPr>
        <w:ind w:firstLine="720"/>
        <w:contextualSpacing/>
      </w:pPr>
      <w:r>
        <w:t xml:space="preserve">Additionally, environmental journalists tend to use terms such as ‘climate tragedy’ when trying to promote the ideology that global warming is disastrous. By using the term climate tragedy, the journalists want to attract the attention of the audience concerning climate matters, thus using media to sway the opinion of the public. Thus, journalists can decide to use their views to promote a given message to the public. For example, the media broadcasts a skewed </w:t>
      </w:r>
      <w:r>
        <w:lastRenderedPageBreak/>
        <w:t xml:space="preserve">opinion concerning cloning thus leading the public to assume perceptions depending on the media’s information (Maio, 2006).  </w:t>
      </w: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DC13B3" w:rsidRDefault="00DC13B3"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DC13B3" w:rsidRPr="00A139B0" w:rsidRDefault="00DC13B3" w:rsidP="005E6FE4">
      <w:pPr>
        <w:contextualSpacing/>
        <w:rPr>
          <w:b/>
          <w:i/>
        </w:rPr>
      </w:pPr>
      <w:r w:rsidRPr="00A139B0">
        <w:rPr>
          <w:b/>
          <w:i/>
        </w:rPr>
        <w:lastRenderedPageBreak/>
        <w:t>5. Impact of media’s portrayal of science and its influence on societal perceptions</w:t>
      </w:r>
    </w:p>
    <w:p w:rsidR="00DC13B3" w:rsidRDefault="00DC13B3" w:rsidP="005E6FE4">
      <w:pPr>
        <w:ind w:firstLine="720"/>
        <w:contextualSpacing/>
      </w:pPr>
      <w:r>
        <w:t xml:space="preserve"> How media portrays scientists influences how society perceives people in the science profession, positively or negatively. When the media represents scientists negatively, the public assumes a similar perception and vice versa. For example, in children’s fiction, media portrays scientists as eccentric and hairy males clad in white coats (Eugster, 2007).  This presentation makes children grow up with an image that all scientists are strange, hairy and that they are always clad in white coats. The majority of these media shows portray scientists as being socially awkward, unorthodox, and slaves to their work (Eugster, 2007). Furthermore, scientists are depicted engaging in risky experiments that have the potential of harming humankind. Therefore, this image presented by media concerning scientists sometimes makes people afraid to participate in scientific professions. There is the fear that one may become socially awkward or unorthodox after participating in a scientific profession. There are fears that an individual may have a lonely social life and the inability to maintain social ties may further force the scientist to forego family life and dedicate all energy in the lab conducting experiments. </w:t>
      </w:r>
    </w:p>
    <w:p w:rsidR="00DC13B3" w:rsidRDefault="00DC13B3" w:rsidP="005E6FE4">
      <w:pPr>
        <w:ind w:firstLine="720"/>
        <w:contextualSpacing/>
      </w:pPr>
      <w:r>
        <w:t xml:space="preserve">The media’s inability to grasp the dynamics of science has attributed to the way it presents scientific issues. It is worth noting that science is a compound, incremental, sometimes unsatisfactory practice that depends on a tentative language and odds (Feldman, 2016). These characteristics that define science do not fit with journalists’ yearning for freshness, personalization, dramatization, and balance. This variation means that science’s nuance and intricacy is frequently not translated as expected by media personalities. For example, media, in search of dramatization and personalization, may over-publicize an isolated scientific discovery or risk (Feldman, 2016).Therefore, if the media decides to concentrate on the risk of a given scientific test; the public may view scientists as a risk to humanity rather than professionals </w:t>
      </w:r>
      <w:r>
        <w:lastRenderedPageBreak/>
        <w:t xml:space="preserve">striving to improve the way of life through inventions and innovations. Thus, media profoundly influence how the public views scientists.  </w:t>
      </w:r>
    </w:p>
    <w:p w:rsidR="00DC13B3" w:rsidRDefault="00DC13B3" w:rsidP="005E6FE4">
      <w:pPr>
        <w:ind w:firstLine="720"/>
        <w:contextualSpacing/>
      </w:pPr>
    </w:p>
    <w:p w:rsidR="00DC13B3" w:rsidRDefault="00DC13B3" w:rsidP="005E6FE4">
      <w:pPr>
        <w:ind w:firstLine="720"/>
        <w:contextualSpacing/>
      </w:pPr>
      <w:r>
        <w:t xml:space="preserve">        </w:t>
      </w:r>
    </w:p>
    <w:p w:rsidR="00DC13B3" w:rsidRDefault="00DC13B3" w:rsidP="005E6FE4">
      <w:pPr>
        <w:ind w:firstLine="720"/>
        <w:contextualSpacing/>
      </w:pPr>
    </w:p>
    <w:p w:rsidR="00DC13B3" w:rsidRDefault="00DC13B3" w:rsidP="005E6FE4">
      <w:pPr>
        <w:contextualSpacing/>
      </w:pPr>
    </w:p>
    <w:p w:rsidR="00DC13B3" w:rsidRDefault="00DC13B3"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4A5535" w:rsidRDefault="004A5535" w:rsidP="005E6FE4">
      <w:pPr>
        <w:contextualSpacing/>
      </w:pPr>
    </w:p>
    <w:p w:rsidR="00DC13B3" w:rsidRPr="00E9106F" w:rsidRDefault="00DC13B3" w:rsidP="005E6FE4">
      <w:pPr>
        <w:contextualSpacing/>
        <w:rPr>
          <w:b/>
          <w:i/>
        </w:rPr>
      </w:pPr>
      <w:r w:rsidRPr="00E9106F">
        <w:rPr>
          <w:b/>
          <w:i/>
        </w:rPr>
        <w:lastRenderedPageBreak/>
        <w:t>6. Impact of media on science and its influence on research and technology</w:t>
      </w:r>
    </w:p>
    <w:p w:rsidR="00D60423" w:rsidRDefault="00DC13B3" w:rsidP="005E6FE4">
      <w:pPr>
        <w:ind w:firstLine="720"/>
        <w:contextualSpacing/>
      </w:pPr>
      <w:r>
        <w:t xml:space="preserve">How science is portrayed by the media influences how specific research and technology is perceived, received and accepted by the public. For example, in ‘CSI’ the crime television series on TV shows that the solving of crime is entirely easy. CSI makes the process of solving crimes using technology, such as DNA extremely easy because of the way every person’s fingerprints appear to be found in the DNA database (Moritz, 2013). However, things are entirely different in a real situation where the police intend to solve a crime. It is possible to encounter a crime where the perpetrators are not found in any database, hence making the process of solving the crime, challenging. </w:t>
      </w:r>
    </w:p>
    <w:p w:rsidR="00DC13B3" w:rsidRDefault="00DC13B3" w:rsidP="005E6FE4">
      <w:pPr>
        <w:ind w:firstLine="720"/>
        <w:contextualSpacing/>
      </w:pPr>
      <w:r>
        <w:t xml:space="preserve">Additionally, the way the investigators are presented in the media (‘CSI’) is completely different from the way they appear in real life. For example, ‘CSI’ presents individuals working in the crime scene as highly fashionable with fancy suits that cost about $3000 and stiletto heels (Moritz, 2013). However, the situation is different in a real investigation because the investigators are not clad in such suits and stiletto heels. Additionally, TV shows tend to portray a message that crimes can be solved in less than one hour based on the observation that every crime is typically resolved in one episode. However, the process of investigations, gathering evidence, and concluding about the criminal may take several months or years. </w:t>
      </w:r>
    </w:p>
    <w:p w:rsidR="00F10114" w:rsidRPr="001E2D58" w:rsidRDefault="00DC13B3" w:rsidP="005E6FE4">
      <w:pPr>
        <w:ind w:firstLine="720"/>
        <w:contextualSpacing/>
      </w:pPr>
      <w:r>
        <w:t xml:space="preserve">Media continues to play a critical role regarding science and how the public perceives it. The media negatively portrays cloning with warnings that its success could be detrimental to the survival of humankind (Maio, 2006). The way media describes cloning instills fear in people such that they feel uneasy about the process even though the statements used in the media regarding the process are not based on scientific facts. Therefore, people tend to fear that the generation of another ‘copy’ of animal or human would threaten humanity or alter the entire </w:t>
      </w:r>
      <w:r>
        <w:lastRenderedPageBreak/>
        <w:t xml:space="preserve">fabric of society. Thus, anytime the cloning subject is brought up, there is opposition as people try to present their views why it should not proceed, based on the influence of the media. Therefore, the media influences how specific technology and research is perceived and accepted by the public. </w:t>
      </w:r>
    </w:p>
    <w:p w:rsidR="00FF3B4A" w:rsidRDefault="00FF3B4A" w:rsidP="005E6FE4">
      <w:pPr>
        <w:contextualSpacing/>
        <w:jc w:val="center"/>
      </w:pPr>
    </w:p>
    <w:p w:rsidR="00FF3B4A" w:rsidRDefault="00FF3B4A" w:rsidP="00EE26BB">
      <w:pPr>
        <w:jc w:val="center"/>
      </w:pPr>
    </w:p>
    <w:p w:rsidR="00FF3B4A" w:rsidRDefault="00FF3B4A" w:rsidP="00EE26BB">
      <w:pPr>
        <w:jc w:val="center"/>
      </w:pPr>
    </w:p>
    <w:p w:rsidR="00FF3B4A" w:rsidRDefault="00FF3B4A" w:rsidP="00EE26BB">
      <w:pPr>
        <w:jc w:val="center"/>
      </w:pPr>
    </w:p>
    <w:p w:rsidR="00FF3B4A" w:rsidRDefault="00FF3B4A" w:rsidP="00EE26BB">
      <w:pPr>
        <w:jc w:val="center"/>
      </w:pPr>
    </w:p>
    <w:p w:rsidR="00FF3B4A" w:rsidRDefault="00FF3B4A" w:rsidP="00012369"/>
    <w:p w:rsidR="00D15401" w:rsidRDefault="00D15401" w:rsidP="00012369"/>
    <w:p w:rsidR="00D15401" w:rsidRDefault="00D15401" w:rsidP="00012369"/>
    <w:p w:rsidR="00D15401" w:rsidRDefault="00D15401" w:rsidP="00012369"/>
    <w:p w:rsidR="00D15401" w:rsidRDefault="00D15401" w:rsidP="00012369"/>
    <w:p w:rsidR="00D15401" w:rsidRDefault="00D15401" w:rsidP="00012369"/>
    <w:p w:rsidR="00D15401" w:rsidRDefault="00D15401" w:rsidP="00012369"/>
    <w:p w:rsidR="00D15401" w:rsidRDefault="00D15401" w:rsidP="00012369"/>
    <w:p w:rsidR="00D15401" w:rsidRDefault="00D15401" w:rsidP="00012369"/>
    <w:p w:rsidR="00D15401" w:rsidRDefault="00D15401" w:rsidP="00012369"/>
    <w:p w:rsidR="00EE26BB" w:rsidRPr="001E2D58" w:rsidRDefault="007A73E1" w:rsidP="00EE26BB">
      <w:pPr>
        <w:contextualSpacing/>
        <w:jc w:val="center"/>
      </w:pPr>
      <w:r w:rsidRPr="001E2D58">
        <w:lastRenderedPageBreak/>
        <w:t>References</w:t>
      </w:r>
    </w:p>
    <w:p w:rsidR="00EE26BB" w:rsidRPr="001E2D58" w:rsidRDefault="00EE26BB" w:rsidP="00215CF3">
      <w:pPr>
        <w:ind w:left="720" w:hanging="720"/>
        <w:contextualSpacing/>
      </w:pPr>
      <w:r w:rsidRPr="001E2D58">
        <w:t xml:space="preserve">Eugster, P. (2007). </w:t>
      </w:r>
      <w:r w:rsidRPr="001E2D58">
        <w:rPr>
          <w:i/>
        </w:rPr>
        <w:t>The perceptions of scientists</w:t>
      </w:r>
      <w:r w:rsidRPr="001E2D58">
        <w:t>. Retrieved from https://www.scq.ubc.ca/the-perception-of-scientists/</w:t>
      </w:r>
    </w:p>
    <w:p w:rsidR="00EE26BB" w:rsidRPr="001E2D58" w:rsidRDefault="00EE26BB" w:rsidP="00215CF3">
      <w:pPr>
        <w:ind w:left="720" w:hanging="720"/>
        <w:contextualSpacing/>
      </w:pPr>
      <w:r w:rsidRPr="001E2D58">
        <w:t xml:space="preserve">Feldman, L. (2016). </w:t>
      </w:r>
      <w:r w:rsidRPr="001E2D58">
        <w:rPr>
          <w:i/>
        </w:rPr>
        <w:t>Effects of TV and cable news viewing on climate change opinion, knowledge, and behavior</w:t>
      </w:r>
      <w:r w:rsidRPr="001E2D58">
        <w:t xml:space="preserve">. </w:t>
      </w:r>
      <w:hyperlink r:id="rId6" w:history="1">
        <w:r w:rsidRPr="001E2D58">
          <w:rPr>
            <w:rStyle w:val="Hyperlink"/>
            <w:color w:val="auto"/>
          </w:rPr>
          <w:t>http://climatescience.oxfordre.com/view/10.1093/acrefore/9780190228620.001.0001/acrefore-9780190228620-e-367</w:t>
        </w:r>
      </w:hyperlink>
    </w:p>
    <w:p w:rsidR="00EE26BB" w:rsidRPr="001E2D58" w:rsidRDefault="00EE26BB" w:rsidP="00215CF3">
      <w:pPr>
        <w:ind w:left="720" w:hanging="720"/>
        <w:contextualSpacing/>
      </w:pPr>
      <w:r w:rsidRPr="001E2D58">
        <w:t xml:space="preserve">Happer, C., &amp; Philo, G. (2013). The role of the media in the construction of public belief and social change. </w:t>
      </w:r>
      <w:r w:rsidRPr="001E2D58">
        <w:rPr>
          <w:i/>
        </w:rPr>
        <w:t>Journal of Social and Political Psychology, 1</w:t>
      </w:r>
      <w:r w:rsidRPr="001E2D58">
        <w:t xml:space="preserve">(1) Retrieved from </w:t>
      </w:r>
      <w:hyperlink r:id="rId7" w:history="1">
        <w:r w:rsidRPr="001E2D58">
          <w:rPr>
            <w:rStyle w:val="Hyperlink"/>
            <w:color w:val="auto"/>
          </w:rPr>
          <w:t>https://jspp.psychopen.eu/article/view/96/37</w:t>
        </w:r>
      </w:hyperlink>
      <w:r w:rsidRPr="001E2D58">
        <w:t>.</w:t>
      </w:r>
    </w:p>
    <w:p w:rsidR="00EE26BB" w:rsidRPr="001E2D58" w:rsidRDefault="00EE26BB" w:rsidP="00215CF3">
      <w:pPr>
        <w:ind w:left="720" w:hanging="720"/>
        <w:contextualSpacing/>
      </w:pPr>
      <w:r w:rsidRPr="001E2D58">
        <w:t xml:space="preserve">Maio, G. (2006). Cloning in the media and popular culture. </w:t>
      </w:r>
      <w:r w:rsidRPr="001E2D58">
        <w:rPr>
          <w:i/>
        </w:rPr>
        <w:t>EMBO Reports, 7</w:t>
      </w:r>
      <w:r w:rsidRPr="001E2D58">
        <w:t>(3), 241-245.</w:t>
      </w:r>
    </w:p>
    <w:p w:rsidR="00EE26BB" w:rsidRPr="001E2D58" w:rsidRDefault="00EE26BB" w:rsidP="00215CF3">
      <w:pPr>
        <w:ind w:left="720" w:hanging="720"/>
        <w:contextualSpacing/>
      </w:pPr>
      <w:r w:rsidRPr="001E2D58">
        <w:t xml:space="preserve">Marshall, M. (2008). </w:t>
      </w:r>
      <w:r w:rsidRPr="001E2D58">
        <w:rPr>
          <w:i/>
        </w:rPr>
        <w:t>Maniacs, eccentrics and geeks: top ten fictional scientists</w:t>
      </w:r>
      <w:r w:rsidRPr="001E2D58">
        <w:t xml:space="preserve">. Retrieved from </w:t>
      </w:r>
      <w:hyperlink r:id="rId8" w:history="1">
        <w:r w:rsidRPr="001E2D58">
          <w:rPr>
            <w:rStyle w:val="Hyperlink"/>
            <w:color w:val="auto"/>
          </w:rPr>
          <w:t>https://www.newscientist.com/blog/shortsharpscience/2008/02/maniacs-eccentrics-and-geeks-top-ten.html</w:t>
        </w:r>
      </w:hyperlink>
    </w:p>
    <w:p w:rsidR="00EE26BB" w:rsidRPr="001E2D58" w:rsidRDefault="00EE26BB" w:rsidP="00215CF3">
      <w:pPr>
        <w:ind w:left="720" w:hanging="720"/>
        <w:contextualSpacing/>
      </w:pPr>
      <w:r w:rsidRPr="001E2D58">
        <w:t xml:space="preserve">Moreno, C. S. (2014). </w:t>
      </w:r>
      <w:r w:rsidRPr="001E2D58">
        <w:rPr>
          <w:i/>
        </w:rPr>
        <w:t>Hollywood’s war on science</w:t>
      </w:r>
      <w:r w:rsidRPr="001E2D58">
        <w:t xml:space="preserve">. Retrieved from </w:t>
      </w:r>
      <w:hyperlink r:id="rId9" w:history="1">
        <w:r w:rsidRPr="001E2D58">
          <w:rPr>
            <w:rStyle w:val="Hyperlink"/>
            <w:color w:val="auto"/>
          </w:rPr>
          <w:t>https://www.huffingtonpost.com/carlos-s-moreno-phd/hollywoods-war-on-science_b_4639404.html</w:t>
        </w:r>
      </w:hyperlink>
    </w:p>
    <w:p w:rsidR="00EE26BB" w:rsidRPr="001E2D58" w:rsidRDefault="00EE26BB" w:rsidP="00215CF3">
      <w:pPr>
        <w:ind w:left="720" w:hanging="720"/>
        <w:contextualSpacing/>
      </w:pPr>
      <w:r w:rsidRPr="001E2D58">
        <w:t xml:space="preserve">Moritz, K. (2013). </w:t>
      </w:r>
      <w:r w:rsidRPr="001E2D58">
        <w:rPr>
          <w:i/>
        </w:rPr>
        <w:t>The ‘CSI’effect: How TV influences criminal justice</w:t>
      </w:r>
      <w:r w:rsidRPr="001E2D58">
        <w:t xml:space="preserve">. Retrieved from </w:t>
      </w:r>
      <w:hyperlink r:id="rId10" w:history="1">
        <w:r w:rsidRPr="001E2D58">
          <w:rPr>
            <w:rStyle w:val="Hyperlink"/>
            <w:color w:val="auto"/>
          </w:rPr>
          <w:t>http://kbia.org/post/csi-effect-how-tv-influences-criminal-justice#stream/0</w:t>
        </w:r>
      </w:hyperlink>
    </w:p>
    <w:p w:rsidR="00EE26BB" w:rsidRPr="001E2D58" w:rsidRDefault="00EE26BB" w:rsidP="00215CF3">
      <w:pPr>
        <w:ind w:left="720" w:hanging="720"/>
        <w:contextualSpacing/>
      </w:pPr>
      <w:r w:rsidRPr="001E2D58">
        <w:t xml:space="preserve">Wired Staff. (2012). </w:t>
      </w:r>
      <w:r w:rsidRPr="001E2D58">
        <w:rPr>
          <w:i/>
        </w:rPr>
        <w:t>The best fictional scientists from TV and movies</w:t>
      </w:r>
      <w:r w:rsidRPr="001E2D58">
        <w:t xml:space="preserve">. Retrieved from </w:t>
      </w:r>
      <w:hyperlink r:id="rId11" w:history="1">
        <w:r w:rsidRPr="001E2D58">
          <w:rPr>
            <w:rStyle w:val="Hyperlink"/>
            <w:color w:val="auto"/>
          </w:rPr>
          <w:t>https://www.wired.com/2012/01/best-fictional-scientists/?viewall=true</w:t>
        </w:r>
      </w:hyperlink>
    </w:p>
    <w:p w:rsidR="005214AB" w:rsidRPr="001E2D58" w:rsidRDefault="00584EFB" w:rsidP="00504B35">
      <w:pPr>
        <w:ind w:left="720" w:hanging="720"/>
        <w:contextualSpacing/>
      </w:pPr>
      <w:r w:rsidRPr="001E2D58">
        <w:t>Micheel, C. M., Nass, S. J., &amp; Omenn, G. S. (</w:t>
      </w:r>
      <w:r w:rsidR="00C41E81" w:rsidRPr="001E2D58">
        <w:t>2012</w:t>
      </w:r>
      <w:r w:rsidRPr="001E2D58">
        <w:t>)</w:t>
      </w:r>
      <w:r w:rsidR="00C41E81" w:rsidRPr="001E2D58">
        <w:t xml:space="preserve">. </w:t>
      </w:r>
      <w:r w:rsidR="00C41E81" w:rsidRPr="001E2D58">
        <w:rPr>
          <w:i/>
        </w:rPr>
        <w:t xml:space="preserve">Evolution of translational Omics: Lessons learned and the path forward. </w:t>
      </w:r>
      <w:r w:rsidR="005214AB" w:rsidRPr="001E2D58">
        <w:t xml:space="preserve">Washington, DC: The National Academies Press. </w:t>
      </w:r>
    </w:p>
    <w:sectPr w:rsidR="005214AB" w:rsidRPr="001E2D58" w:rsidSect="00F06628">
      <w:head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110" w:rsidRDefault="00CD0110" w:rsidP="00F06628">
      <w:pPr>
        <w:spacing w:after="0" w:line="240" w:lineRule="auto"/>
      </w:pPr>
      <w:r>
        <w:separator/>
      </w:r>
    </w:p>
  </w:endnote>
  <w:endnote w:type="continuationSeparator" w:id="1">
    <w:p w:rsidR="00CD0110" w:rsidRDefault="00CD0110" w:rsidP="00F06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110" w:rsidRDefault="00CD0110" w:rsidP="00F06628">
      <w:pPr>
        <w:spacing w:after="0" w:line="240" w:lineRule="auto"/>
      </w:pPr>
      <w:r>
        <w:separator/>
      </w:r>
    </w:p>
  </w:footnote>
  <w:footnote w:type="continuationSeparator" w:id="1">
    <w:p w:rsidR="00CD0110" w:rsidRDefault="00CD0110" w:rsidP="00F066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89741"/>
      <w:docPartObj>
        <w:docPartGallery w:val="Page Numbers (Top of Page)"/>
        <w:docPartUnique/>
      </w:docPartObj>
    </w:sdtPr>
    <w:sdtContent>
      <w:p w:rsidR="001D6B10" w:rsidRDefault="001D6B10" w:rsidP="00F06628">
        <w:pPr>
          <w:pStyle w:val="Header"/>
        </w:pPr>
        <w:r>
          <w:t xml:space="preserve">SCIENCE IN THE MEDIA                                                                                                 </w:t>
        </w:r>
        <w:fldSimple w:instr=" PAGE   \* MERGEFORMAT ">
          <w:r w:rsidR="00D60423">
            <w:rPr>
              <w:noProof/>
            </w:rPr>
            <w:t>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10" w:rsidRDefault="001D6B10">
    <w:pPr>
      <w:pStyle w:val="Header"/>
    </w:pPr>
    <w:r>
      <w:t>Running head: SCIENCE IN THE MEDIA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63785"/>
    <w:rsid w:val="00003768"/>
    <w:rsid w:val="000050C1"/>
    <w:rsid w:val="00012369"/>
    <w:rsid w:val="000159ED"/>
    <w:rsid w:val="00030042"/>
    <w:rsid w:val="00033797"/>
    <w:rsid w:val="00033D20"/>
    <w:rsid w:val="00034EA8"/>
    <w:rsid w:val="000352F9"/>
    <w:rsid w:val="000375C7"/>
    <w:rsid w:val="0004184C"/>
    <w:rsid w:val="00045C88"/>
    <w:rsid w:val="000500AE"/>
    <w:rsid w:val="000515CD"/>
    <w:rsid w:val="00055E7A"/>
    <w:rsid w:val="00057795"/>
    <w:rsid w:val="00064212"/>
    <w:rsid w:val="0006520E"/>
    <w:rsid w:val="000671A2"/>
    <w:rsid w:val="00083F9C"/>
    <w:rsid w:val="00084F21"/>
    <w:rsid w:val="000961F4"/>
    <w:rsid w:val="000A25AB"/>
    <w:rsid w:val="000A4531"/>
    <w:rsid w:val="000A5263"/>
    <w:rsid w:val="000B252E"/>
    <w:rsid w:val="000D1D15"/>
    <w:rsid w:val="000E4F80"/>
    <w:rsid w:val="000E50AA"/>
    <w:rsid w:val="000F14B1"/>
    <w:rsid w:val="00104523"/>
    <w:rsid w:val="00116604"/>
    <w:rsid w:val="00120199"/>
    <w:rsid w:val="001227E7"/>
    <w:rsid w:val="00123198"/>
    <w:rsid w:val="001248F5"/>
    <w:rsid w:val="00124B45"/>
    <w:rsid w:val="00125F58"/>
    <w:rsid w:val="001510EB"/>
    <w:rsid w:val="00162473"/>
    <w:rsid w:val="00162738"/>
    <w:rsid w:val="001634A7"/>
    <w:rsid w:val="00167B6E"/>
    <w:rsid w:val="001833E1"/>
    <w:rsid w:val="00184604"/>
    <w:rsid w:val="00196D32"/>
    <w:rsid w:val="00197463"/>
    <w:rsid w:val="001A1573"/>
    <w:rsid w:val="001A4CAC"/>
    <w:rsid w:val="001A78FA"/>
    <w:rsid w:val="001B2AAB"/>
    <w:rsid w:val="001C37E6"/>
    <w:rsid w:val="001C625B"/>
    <w:rsid w:val="001C7085"/>
    <w:rsid w:val="001D1170"/>
    <w:rsid w:val="001D6B10"/>
    <w:rsid w:val="001E0E44"/>
    <w:rsid w:val="001E2D58"/>
    <w:rsid w:val="001F7461"/>
    <w:rsid w:val="002027D7"/>
    <w:rsid w:val="0021101B"/>
    <w:rsid w:val="00211908"/>
    <w:rsid w:val="00215CF3"/>
    <w:rsid w:val="00215D2E"/>
    <w:rsid w:val="002267A0"/>
    <w:rsid w:val="002348BA"/>
    <w:rsid w:val="0024007A"/>
    <w:rsid w:val="00243D9A"/>
    <w:rsid w:val="002443BF"/>
    <w:rsid w:val="002512AF"/>
    <w:rsid w:val="00257411"/>
    <w:rsid w:val="00263CC1"/>
    <w:rsid w:val="00264DDF"/>
    <w:rsid w:val="0028794C"/>
    <w:rsid w:val="0029613A"/>
    <w:rsid w:val="002B7C91"/>
    <w:rsid w:val="002C2B61"/>
    <w:rsid w:val="002C2BBF"/>
    <w:rsid w:val="002C2BF3"/>
    <w:rsid w:val="002E0BCB"/>
    <w:rsid w:val="002E624E"/>
    <w:rsid w:val="002F03A0"/>
    <w:rsid w:val="002F6271"/>
    <w:rsid w:val="0030387B"/>
    <w:rsid w:val="003248B5"/>
    <w:rsid w:val="00325CD8"/>
    <w:rsid w:val="0032649A"/>
    <w:rsid w:val="00361E6C"/>
    <w:rsid w:val="00372542"/>
    <w:rsid w:val="003956CA"/>
    <w:rsid w:val="00395BCC"/>
    <w:rsid w:val="00397070"/>
    <w:rsid w:val="003A0032"/>
    <w:rsid w:val="003A28A8"/>
    <w:rsid w:val="003A7E8C"/>
    <w:rsid w:val="003C2AD9"/>
    <w:rsid w:val="003D4338"/>
    <w:rsid w:val="003D4D92"/>
    <w:rsid w:val="003E405C"/>
    <w:rsid w:val="00411346"/>
    <w:rsid w:val="00413965"/>
    <w:rsid w:val="00413F69"/>
    <w:rsid w:val="00431639"/>
    <w:rsid w:val="004319EA"/>
    <w:rsid w:val="004339CB"/>
    <w:rsid w:val="00443059"/>
    <w:rsid w:val="0046627A"/>
    <w:rsid w:val="00470E6A"/>
    <w:rsid w:val="00473330"/>
    <w:rsid w:val="00496D46"/>
    <w:rsid w:val="004A5535"/>
    <w:rsid w:val="004C5A53"/>
    <w:rsid w:val="004D2F7B"/>
    <w:rsid w:val="004E590F"/>
    <w:rsid w:val="004F1EB9"/>
    <w:rsid w:val="00504B35"/>
    <w:rsid w:val="005160CF"/>
    <w:rsid w:val="00516C6F"/>
    <w:rsid w:val="005214AB"/>
    <w:rsid w:val="00522FBE"/>
    <w:rsid w:val="00545799"/>
    <w:rsid w:val="0055086B"/>
    <w:rsid w:val="00551151"/>
    <w:rsid w:val="00572B90"/>
    <w:rsid w:val="00575411"/>
    <w:rsid w:val="00580A70"/>
    <w:rsid w:val="005830B2"/>
    <w:rsid w:val="00584252"/>
    <w:rsid w:val="00584EFB"/>
    <w:rsid w:val="00585A68"/>
    <w:rsid w:val="00593746"/>
    <w:rsid w:val="005977CE"/>
    <w:rsid w:val="005A2E96"/>
    <w:rsid w:val="005A6665"/>
    <w:rsid w:val="005C03B7"/>
    <w:rsid w:val="005C2E02"/>
    <w:rsid w:val="005C6BC6"/>
    <w:rsid w:val="005D6410"/>
    <w:rsid w:val="005E0DD7"/>
    <w:rsid w:val="005E0E70"/>
    <w:rsid w:val="005E2226"/>
    <w:rsid w:val="005E2EC1"/>
    <w:rsid w:val="005E6FE4"/>
    <w:rsid w:val="005E7445"/>
    <w:rsid w:val="005F2401"/>
    <w:rsid w:val="00611F9C"/>
    <w:rsid w:val="00612942"/>
    <w:rsid w:val="006208F4"/>
    <w:rsid w:val="0062537B"/>
    <w:rsid w:val="00627DDF"/>
    <w:rsid w:val="0063294B"/>
    <w:rsid w:val="006412C9"/>
    <w:rsid w:val="00646940"/>
    <w:rsid w:val="0065205F"/>
    <w:rsid w:val="00662DBD"/>
    <w:rsid w:val="00673C36"/>
    <w:rsid w:val="00681ECB"/>
    <w:rsid w:val="0069019C"/>
    <w:rsid w:val="00690F60"/>
    <w:rsid w:val="0069375E"/>
    <w:rsid w:val="006A047D"/>
    <w:rsid w:val="006A3F46"/>
    <w:rsid w:val="006B0C4B"/>
    <w:rsid w:val="006C15EA"/>
    <w:rsid w:val="006D63F0"/>
    <w:rsid w:val="006E2AC9"/>
    <w:rsid w:val="006F4109"/>
    <w:rsid w:val="006F5533"/>
    <w:rsid w:val="007038AA"/>
    <w:rsid w:val="0073047C"/>
    <w:rsid w:val="0073750E"/>
    <w:rsid w:val="00737878"/>
    <w:rsid w:val="00742061"/>
    <w:rsid w:val="007422B3"/>
    <w:rsid w:val="0074270E"/>
    <w:rsid w:val="00744AC1"/>
    <w:rsid w:val="00745A82"/>
    <w:rsid w:val="007461B7"/>
    <w:rsid w:val="007470DA"/>
    <w:rsid w:val="00763785"/>
    <w:rsid w:val="00771E8D"/>
    <w:rsid w:val="00776CFC"/>
    <w:rsid w:val="007804BF"/>
    <w:rsid w:val="00782EEE"/>
    <w:rsid w:val="00790CBA"/>
    <w:rsid w:val="0079283E"/>
    <w:rsid w:val="00796AA8"/>
    <w:rsid w:val="007A3F38"/>
    <w:rsid w:val="007A73E1"/>
    <w:rsid w:val="007C6AD3"/>
    <w:rsid w:val="007D1C4F"/>
    <w:rsid w:val="007D28F6"/>
    <w:rsid w:val="007D49AE"/>
    <w:rsid w:val="007E0EAC"/>
    <w:rsid w:val="007E2931"/>
    <w:rsid w:val="007E2B5A"/>
    <w:rsid w:val="007F01E7"/>
    <w:rsid w:val="007F6DB4"/>
    <w:rsid w:val="00802B7F"/>
    <w:rsid w:val="00803154"/>
    <w:rsid w:val="008055C8"/>
    <w:rsid w:val="00816312"/>
    <w:rsid w:val="008215F6"/>
    <w:rsid w:val="008254FC"/>
    <w:rsid w:val="00831F4A"/>
    <w:rsid w:val="0084481E"/>
    <w:rsid w:val="00853790"/>
    <w:rsid w:val="008614F2"/>
    <w:rsid w:val="00881D61"/>
    <w:rsid w:val="00882B6E"/>
    <w:rsid w:val="008906F7"/>
    <w:rsid w:val="008907A1"/>
    <w:rsid w:val="00890936"/>
    <w:rsid w:val="00892FEC"/>
    <w:rsid w:val="008A6007"/>
    <w:rsid w:val="008B1767"/>
    <w:rsid w:val="008B3824"/>
    <w:rsid w:val="008B580F"/>
    <w:rsid w:val="008C5226"/>
    <w:rsid w:val="008C52FD"/>
    <w:rsid w:val="008C615F"/>
    <w:rsid w:val="008D19FB"/>
    <w:rsid w:val="008D4A98"/>
    <w:rsid w:val="008F24F1"/>
    <w:rsid w:val="008F2B0A"/>
    <w:rsid w:val="008F4A4C"/>
    <w:rsid w:val="00902F13"/>
    <w:rsid w:val="00910F10"/>
    <w:rsid w:val="009131D0"/>
    <w:rsid w:val="00916848"/>
    <w:rsid w:val="00922E9A"/>
    <w:rsid w:val="0092675C"/>
    <w:rsid w:val="0093014A"/>
    <w:rsid w:val="00934EF9"/>
    <w:rsid w:val="00936F54"/>
    <w:rsid w:val="009469F7"/>
    <w:rsid w:val="0095034A"/>
    <w:rsid w:val="0096586D"/>
    <w:rsid w:val="009660AA"/>
    <w:rsid w:val="0097416E"/>
    <w:rsid w:val="009745ED"/>
    <w:rsid w:val="00980DFC"/>
    <w:rsid w:val="009918D7"/>
    <w:rsid w:val="00993BE1"/>
    <w:rsid w:val="009A283C"/>
    <w:rsid w:val="009B3A76"/>
    <w:rsid w:val="009B40DC"/>
    <w:rsid w:val="009B7770"/>
    <w:rsid w:val="009C00B0"/>
    <w:rsid w:val="009E0964"/>
    <w:rsid w:val="009E391B"/>
    <w:rsid w:val="009F2644"/>
    <w:rsid w:val="00A00E45"/>
    <w:rsid w:val="00A00F26"/>
    <w:rsid w:val="00A0351E"/>
    <w:rsid w:val="00A139B0"/>
    <w:rsid w:val="00A34479"/>
    <w:rsid w:val="00A504E9"/>
    <w:rsid w:val="00A508D8"/>
    <w:rsid w:val="00A61587"/>
    <w:rsid w:val="00A673E3"/>
    <w:rsid w:val="00A70E31"/>
    <w:rsid w:val="00A71CAE"/>
    <w:rsid w:val="00A812D3"/>
    <w:rsid w:val="00A82EB1"/>
    <w:rsid w:val="00A876AD"/>
    <w:rsid w:val="00AB0D8B"/>
    <w:rsid w:val="00AC444C"/>
    <w:rsid w:val="00AD21A5"/>
    <w:rsid w:val="00AD7433"/>
    <w:rsid w:val="00AF121D"/>
    <w:rsid w:val="00AF4F86"/>
    <w:rsid w:val="00B3429F"/>
    <w:rsid w:val="00B35B8C"/>
    <w:rsid w:val="00B50BD2"/>
    <w:rsid w:val="00B515FB"/>
    <w:rsid w:val="00B546D5"/>
    <w:rsid w:val="00B55205"/>
    <w:rsid w:val="00B55B7E"/>
    <w:rsid w:val="00B85093"/>
    <w:rsid w:val="00B9357B"/>
    <w:rsid w:val="00B97020"/>
    <w:rsid w:val="00BB1B5A"/>
    <w:rsid w:val="00BC7B9D"/>
    <w:rsid w:val="00BD1154"/>
    <w:rsid w:val="00BF384A"/>
    <w:rsid w:val="00BF4E19"/>
    <w:rsid w:val="00BF5AA6"/>
    <w:rsid w:val="00BF6240"/>
    <w:rsid w:val="00C006E2"/>
    <w:rsid w:val="00C112CF"/>
    <w:rsid w:val="00C41E81"/>
    <w:rsid w:val="00C660FB"/>
    <w:rsid w:val="00C80206"/>
    <w:rsid w:val="00C91791"/>
    <w:rsid w:val="00C95E09"/>
    <w:rsid w:val="00C96AD1"/>
    <w:rsid w:val="00CA5824"/>
    <w:rsid w:val="00CC6F39"/>
    <w:rsid w:val="00CC70B1"/>
    <w:rsid w:val="00CC79D3"/>
    <w:rsid w:val="00CD0110"/>
    <w:rsid w:val="00CD0614"/>
    <w:rsid w:val="00CD4586"/>
    <w:rsid w:val="00CD5975"/>
    <w:rsid w:val="00CD7C70"/>
    <w:rsid w:val="00CE4C33"/>
    <w:rsid w:val="00CE6374"/>
    <w:rsid w:val="00CF0131"/>
    <w:rsid w:val="00D00C64"/>
    <w:rsid w:val="00D106DD"/>
    <w:rsid w:val="00D12307"/>
    <w:rsid w:val="00D14554"/>
    <w:rsid w:val="00D15401"/>
    <w:rsid w:val="00D24760"/>
    <w:rsid w:val="00D351C9"/>
    <w:rsid w:val="00D35500"/>
    <w:rsid w:val="00D42B65"/>
    <w:rsid w:val="00D46896"/>
    <w:rsid w:val="00D5472E"/>
    <w:rsid w:val="00D60423"/>
    <w:rsid w:val="00D717D7"/>
    <w:rsid w:val="00D80FA5"/>
    <w:rsid w:val="00D865E6"/>
    <w:rsid w:val="00D9109D"/>
    <w:rsid w:val="00DC13B3"/>
    <w:rsid w:val="00DD03E1"/>
    <w:rsid w:val="00DD5E72"/>
    <w:rsid w:val="00DD7D08"/>
    <w:rsid w:val="00DE60B9"/>
    <w:rsid w:val="00DF143D"/>
    <w:rsid w:val="00DF3FFE"/>
    <w:rsid w:val="00DF6F46"/>
    <w:rsid w:val="00E00723"/>
    <w:rsid w:val="00E12AA6"/>
    <w:rsid w:val="00E14E7D"/>
    <w:rsid w:val="00E37580"/>
    <w:rsid w:val="00E50FBC"/>
    <w:rsid w:val="00E639FA"/>
    <w:rsid w:val="00E7052E"/>
    <w:rsid w:val="00E71917"/>
    <w:rsid w:val="00E777D2"/>
    <w:rsid w:val="00E77AA6"/>
    <w:rsid w:val="00E851E8"/>
    <w:rsid w:val="00E8631C"/>
    <w:rsid w:val="00E87904"/>
    <w:rsid w:val="00E9106F"/>
    <w:rsid w:val="00E948EB"/>
    <w:rsid w:val="00E951BC"/>
    <w:rsid w:val="00E9794F"/>
    <w:rsid w:val="00EA560B"/>
    <w:rsid w:val="00EB7917"/>
    <w:rsid w:val="00ED11DE"/>
    <w:rsid w:val="00ED1FFB"/>
    <w:rsid w:val="00ED2856"/>
    <w:rsid w:val="00EE26BB"/>
    <w:rsid w:val="00EE3BB1"/>
    <w:rsid w:val="00EE62CC"/>
    <w:rsid w:val="00EE770A"/>
    <w:rsid w:val="00EF079A"/>
    <w:rsid w:val="00F06628"/>
    <w:rsid w:val="00F10114"/>
    <w:rsid w:val="00F14B54"/>
    <w:rsid w:val="00F14D1C"/>
    <w:rsid w:val="00F15209"/>
    <w:rsid w:val="00F178D3"/>
    <w:rsid w:val="00F23ACF"/>
    <w:rsid w:val="00F31D11"/>
    <w:rsid w:val="00F31D58"/>
    <w:rsid w:val="00F34641"/>
    <w:rsid w:val="00F45505"/>
    <w:rsid w:val="00F472D5"/>
    <w:rsid w:val="00F60242"/>
    <w:rsid w:val="00F61DC0"/>
    <w:rsid w:val="00F65393"/>
    <w:rsid w:val="00F84045"/>
    <w:rsid w:val="00F84537"/>
    <w:rsid w:val="00F84E85"/>
    <w:rsid w:val="00F90956"/>
    <w:rsid w:val="00F9375B"/>
    <w:rsid w:val="00F952AE"/>
    <w:rsid w:val="00FB01B9"/>
    <w:rsid w:val="00FC2A77"/>
    <w:rsid w:val="00FC6E19"/>
    <w:rsid w:val="00FD25D2"/>
    <w:rsid w:val="00FE0398"/>
    <w:rsid w:val="00FE42AE"/>
    <w:rsid w:val="00FF32DF"/>
    <w:rsid w:val="00FF3B4A"/>
    <w:rsid w:val="00FF7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47C"/>
    <w:rPr>
      <w:color w:val="0000FF" w:themeColor="hyperlink"/>
      <w:u w:val="single"/>
    </w:rPr>
  </w:style>
  <w:style w:type="paragraph" w:styleId="Header">
    <w:name w:val="header"/>
    <w:basedOn w:val="Normal"/>
    <w:link w:val="HeaderChar"/>
    <w:uiPriority w:val="99"/>
    <w:unhideWhenUsed/>
    <w:rsid w:val="00F06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628"/>
  </w:style>
  <w:style w:type="paragraph" w:styleId="Footer">
    <w:name w:val="footer"/>
    <w:basedOn w:val="Normal"/>
    <w:link w:val="FooterChar"/>
    <w:uiPriority w:val="99"/>
    <w:semiHidden/>
    <w:unhideWhenUsed/>
    <w:rsid w:val="00F066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66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scientist.com/blog/shortsharpscience/2008/02/maniacs-eccentrics-and-geeks-top-ten.htm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jspp.psychopen.eu/article/view/96/3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imatescience.oxfordre.com/view/10.1093/acrefore/9780190228620.001.0001/acrefore-9780190228620-e-367" TargetMode="External"/><Relationship Id="rId11" Type="http://schemas.openxmlformats.org/officeDocument/2006/relationships/hyperlink" Target="https://www.wired.com/2012/01/best-fictional-scientists/?viewall=tru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kbia.org/post/csi-effect-how-tv-influences-criminal-justice#stream/0" TargetMode="External"/><Relationship Id="rId4" Type="http://schemas.openxmlformats.org/officeDocument/2006/relationships/footnotes" Target="footnotes.xml"/><Relationship Id="rId9" Type="http://schemas.openxmlformats.org/officeDocument/2006/relationships/hyperlink" Target="https://www.huffingtonpost.com/carlos-s-moreno-phd/hollywoods-war-on-science_b_463940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11</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447</cp:revision>
  <dcterms:created xsi:type="dcterms:W3CDTF">2018-03-05T16:52:00Z</dcterms:created>
  <dcterms:modified xsi:type="dcterms:W3CDTF">2018-03-06T15:24:00Z</dcterms:modified>
</cp:coreProperties>
</file>