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98" w:rsidRPr="00F91898" w:rsidRDefault="00F91898" w:rsidP="00CA34B3">
      <w:pPr>
        <w:pStyle w:val="BodyText"/>
      </w:pPr>
      <w:r w:rsidRPr="00F91898">
        <w:t>How Good Are Your Decision-Making Skills?</w:t>
      </w:r>
    </w:p>
    <w:p w:rsidR="00F91898" w:rsidRPr="00F91898" w:rsidRDefault="00F91898" w:rsidP="00F91898">
      <w:pPr>
        <w:shd w:val="clear" w:color="auto" w:fill="FBFBFB"/>
        <w:spacing w:after="0" w:line="240" w:lineRule="auto"/>
        <w:textAlignment w:val="baseline"/>
        <w:outlineLvl w:val="3"/>
        <w:rPr>
          <w:rFonts w:ascii="Arial" w:eastAsia="Times New Roman" w:hAnsi="Arial" w:cs="Arial"/>
          <w:b/>
          <w:bCs/>
          <w:color w:val="333333"/>
          <w:sz w:val="34"/>
          <w:szCs w:val="34"/>
        </w:rPr>
      </w:pPr>
      <w:r w:rsidRPr="00F91898">
        <w:rPr>
          <w:rFonts w:ascii="inherit" w:eastAsia="Times New Roman" w:hAnsi="inherit" w:cs="Arial"/>
          <w:b/>
          <w:bCs/>
          <w:color w:val="333333"/>
          <w:sz w:val="34"/>
          <w:szCs w:val="34"/>
          <w:bdr w:val="none" w:sz="0" w:space="0" w:color="auto" w:frame="1"/>
        </w:rPr>
        <w:t>Instructions</w:t>
      </w:r>
    </w:p>
    <w:p w:rsidR="00F91898" w:rsidRPr="00F91898" w:rsidRDefault="00F91898" w:rsidP="00F91898">
      <w:pPr>
        <w:shd w:val="clear" w:color="auto" w:fill="FBFBFB"/>
        <w:spacing w:after="266"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For each statement, click the button in the column that best describes you. Please answer questions as you actually are (rather than how you think you should be), and don't worry if some questions seem to score in the 'wrong direction'. When you are finished, please click the 'Calculate My Total' button at the bottom of the test.</w:t>
      </w:r>
    </w:p>
    <w:tbl>
      <w:tblPr>
        <w:tblW w:w="10644" w:type="dxa"/>
        <w:tblCellMar>
          <w:left w:w="0" w:type="dxa"/>
          <w:right w:w="0" w:type="dxa"/>
        </w:tblCellMar>
        <w:tblLook w:val="04A0"/>
      </w:tblPr>
      <w:tblGrid>
        <w:gridCol w:w="2251"/>
        <w:gridCol w:w="1255"/>
        <w:gridCol w:w="1398"/>
        <w:gridCol w:w="1792"/>
        <w:gridCol w:w="1312"/>
        <w:gridCol w:w="2636"/>
      </w:tblGrid>
      <w:tr w:rsidR="00F91898" w:rsidRPr="00F91898" w:rsidTr="00F91898">
        <w:tc>
          <w:tcPr>
            <w:tcW w:w="10644" w:type="dxa"/>
            <w:tcBorders>
              <w:top w:val="nil"/>
              <w:left w:val="nil"/>
              <w:bottom w:val="nil"/>
              <w:right w:val="nil"/>
            </w:tcBorders>
            <w:shd w:val="clear" w:color="auto" w:fill="F2F2F2"/>
            <w:tcMar>
              <w:top w:w="0" w:type="dxa"/>
              <w:left w:w="0" w:type="dxa"/>
              <w:bottom w:w="300" w:type="dxa"/>
              <w:right w:w="0" w:type="dxa"/>
            </w:tcMar>
            <w:vAlign w:val="bottom"/>
            <w:hideMark/>
          </w:tcPr>
          <w:p w:rsidR="00F91898" w:rsidRPr="00F91898" w:rsidRDefault="00F91898" w:rsidP="00F91898">
            <w:pPr>
              <w:spacing w:after="0" w:line="300" w:lineRule="atLeast"/>
              <w:rPr>
                <w:rFonts w:ascii="inherit" w:eastAsia="Times New Roman" w:hAnsi="inherit" w:cs="Times New Roman"/>
                <w:sz w:val="37"/>
                <w:szCs w:val="37"/>
              </w:rPr>
            </w:pPr>
            <w:proofErr w:type="gramStart"/>
            <w:r w:rsidRPr="00F91898">
              <w:rPr>
                <w:rFonts w:ascii="inherit" w:eastAsia="Times New Roman" w:hAnsi="inherit" w:cs="Times New Roman"/>
                <w:color w:val="666666"/>
                <w:sz w:val="24"/>
                <w:szCs w:val="24"/>
              </w:rPr>
              <w:t>Question 18 of 18</w:t>
            </w:r>
            <w:r w:rsidRPr="00F91898">
              <w:rPr>
                <w:rFonts w:ascii="inherit" w:eastAsia="Times New Roman" w:hAnsi="inherit" w:cs="Times New Roman"/>
                <w:sz w:val="37"/>
                <w:szCs w:val="37"/>
              </w:rPr>
              <w:t>I emphasize</w:t>
            </w:r>
            <w:proofErr w:type="gramEnd"/>
            <w:r w:rsidRPr="00F91898">
              <w:rPr>
                <w:rFonts w:ascii="inherit" w:eastAsia="Times New Roman" w:hAnsi="inherit" w:cs="Times New Roman"/>
                <w:sz w:val="37"/>
                <w:szCs w:val="37"/>
              </w:rPr>
              <w:t xml:space="preserve"> how confident I am in my decision as a way to gain support for my plans.</w:t>
            </w:r>
          </w:p>
        </w:tc>
        <w:tc>
          <w:tcPr>
            <w:tcW w:w="10644" w:type="dxa"/>
            <w:tcBorders>
              <w:top w:val="nil"/>
              <w:left w:val="nil"/>
              <w:bottom w:val="nil"/>
              <w:right w:val="nil"/>
            </w:tcBorders>
            <w:shd w:val="clear" w:color="auto" w:fill="FBFBFB"/>
            <w:tcMar>
              <w:top w:w="63" w:type="dxa"/>
              <w:left w:w="63" w:type="dxa"/>
              <w:bottom w:w="63" w:type="dxa"/>
              <w:right w:w="63" w:type="dxa"/>
            </w:tcMar>
            <w:vAlign w:val="center"/>
            <w:hideMark/>
          </w:tcPr>
          <w:p w:rsidR="00F91898" w:rsidRPr="00F91898" w:rsidRDefault="00F91898" w:rsidP="00F91898">
            <w:pPr>
              <w:spacing w:after="0" w:line="300" w:lineRule="atLeast"/>
              <w:rPr>
                <w:rFonts w:ascii="inherit" w:eastAsia="Times New Roman" w:hAnsi="inherit" w:cs="Times New Roman"/>
                <w:sz w:val="24"/>
                <w:szCs w:val="24"/>
              </w:rPr>
            </w:pPr>
            <w:r w:rsidRPr="00F91898">
              <w:rPr>
                <w:rFonts w:ascii="inherit" w:eastAsia="Times New Roman" w:hAnsi="inherit" w:cs="Times New Roman"/>
                <w:sz w:val="24"/>
                <w:szCs w:val="24"/>
              </w:rPr>
              <w:t>Not at All</w:t>
            </w:r>
            <w:r w:rsidR="00ED546D" w:rsidRPr="00F91898">
              <w:rPr>
                <w:rFonts w:ascii="inherit" w:eastAsia="Times New Roman" w:hAnsi="inherit"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6.4pt;height:14.55pt" o:ole="">
                  <v:imagedata r:id="rId5" o:title=""/>
                </v:shape>
                <w:control r:id="rId6" w:name="DefaultOcxName" w:shapeid="_x0000_i1048"/>
              </w:object>
            </w:r>
          </w:p>
        </w:tc>
        <w:tc>
          <w:tcPr>
            <w:tcW w:w="10644" w:type="dxa"/>
            <w:tcBorders>
              <w:top w:val="nil"/>
              <w:left w:val="nil"/>
              <w:bottom w:val="nil"/>
              <w:right w:val="nil"/>
            </w:tcBorders>
            <w:shd w:val="clear" w:color="auto" w:fill="FFFFFF"/>
            <w:tcMar>
              <w:top w:w="0" w:type="dxa"/>
              <w:left w:w="0" w:type="dxa"/>
              <w:right w:w="0" w:type="dxa"/>
            </w:tcMar>
            <w:vAlign w:val="center"/>
            <w:hideMark/>
          </w:tcPr>
          <w:p w:rsidR="00F91898" w:rsidRPr="00F91898" w:rsidRDefault="00F91898" w:rsidP="00F91898">
            <w:pPr>
              <w:spacing w:after="0" w:line="300" w:lineRule="atLeast"/>
              <w:rPr>
                <w:rFonts w:ascii="inherit" w:eastAsia="Times New Roman" w:hAnsi="inherit" w:cs="Times New Roman"/>
                <w:sz w:val="24"/>
                <w:szCs w:val="24"/>
              </w:rPr>
            </w:pPr>
            <w:r w:rsidRPr="00F91898">
              <w:rPr>
                <w:rFonts w:ascii="inherit" w:eastAsia="Times New Roman" w:hAnsi="inherit" w:cs="Times New Roman"/>
                <w:sz w:val="24"/>
                <w:szCs w:val="24"/>
              </w:rPr>
              <w:t>Rarely</w:t>
            </w:r>
            <w:r w:rsidR="00ED546D" w:rsidRPr="00F91898">
              <w:rPr>
                <w:rFonts w:ascii="inherit" w:eastAsia="Times New Roman" w:hAnsi="inherit" w:cs="Times New Roman"/>
                <w:sz w:val="24"/>
                <w:szCs w:val="24"/>
              </w:rPr>
              <w:object w:dxaOrig="225" w:dyaOrig="225">
                <v:shape id="_x0000_i1051" type="#_x0000_t75" style="width:16.4pt;height:14.55pt" o:ole="">
                  <v:imagedata r:id="rId5" o:title=""/>
                </v:shape>
                <w:control r:id="rId7" w:name="DefaultOcxName1" w:shapeid="_x0000_i1051"/>
              </w:object>
            </w:r>
          </w:p>
        </w:tc>
        <w:tc>
          <w:tcPr>
            <w:tcW w:w="10644" w:type="dxa"/>
            <w:tcBorders>
              <w:top w:val="nil"/>
              <w:left w:val="nil"/>
              <w:bottom w:val="nil"/>
              <w:right w:val="nil"/>
            </w:tcBorders>
            <w:shd w:val="clear" w:color="auto" w:fill="FBFBFB"/>
            <w:tcMar>
              <w:top w:w="0" w:type="dxa"/>
              <w:left w:w="0" w:type="dxa"/>
              <w:right w:w="0" w:type="dxa"/>
            </w:tcMar>
            <w:vAlign w:val="center"/>
            <w:hideMark/>
          </w:tcPr>
          <w:p w:rsidR="00F91898" w:rsidRPr="00F91898" w:rsidRDefault="00F91898" w:rsidP="00F91898">
            <w:pPr>
              <w:spacing w:after="0" w:line="300" w:lineRule="atLeast"/>
              <w:rPr>
                <w:rFonts w:ascii="inherit" w:eastAsia="Times New Roman" w:hAnsi="inherit" w:cs="Times New Roman"/>
                <w:sz w:val="24"/>
                <w:szCs w:val="24"/>
              </w:rPr>
            </w:pPr>
            <w:r w:rsidRPr="00F91898">
              <w:rPr>
                <w:rFonts w:ascii="inherit" w:eastAsia="Times New Roman" w:hAnsi="inherit" w:cs="Times New Roman"/>
                <w:sz w:val="24"/>
                <w:szCs w:val="24"/>
              </w:rPr>
              <w:t>Sometimes</w:t>
            </w:r>
            <w:r w:rsidR="00ED546D" w:rsidRPr="00F91898">
              <w:rPr>
                <w:rFonts w:ascii="inherit" w:eastAsia="Times New Roman" w:hAnsi="inherit" w:cs="Times New Roman"/>
                <w:sz w:val="24"/>
                <w:szCs w:val="24"/>
              </w:rPr>
              <w:object w:dxaOrig="225" w:dyaOrig="225">
                <v:shape id="_x0000_i1054" type="#_x0000_t75" style="width:16.4pt;height:14.55pt" o:ole="">
                  <v:imagedata r:id="rId5" o:title=""/>
                </v:shape>
                <w:control r:id="rId8" w:name="DefaultOcxName2" w:shapeid="_x0000_i1054"/>
              </w:object>
            </w:r>
          </w:p>
        </w:tc>
        <w:tc>
          <w:tcPr>
            <w:tcW w:w="10644" w:type="dxa"/>
            <w:tcBorders>
              <w:top w:val="nil"/>
              <w:left w:val="nil"/>
              <w:bottom w:val="nil"/>
              <w:right w:val="nil"/>
            </w:tcBorders>
            <w:shd w:val="clear" w:color="auto" w:fill="FFFFFF"/>
            <w:tcMar>
              <w:top w:w="0" w:type="dxa"/>
              <w:left w:w="0" w:type="dxa"/>
              <w:right w:w="0" w:type="dxa"/>
            </w:tcMar>
            <w:vAlign w:val="center"/>
            <w:hideMark/>
          </w:tcPr>
          <w:p w:rsidR="00F91898" w:rsidRPr="00F91898" w:rsidRDefault="00F91898" w:rsidP="00F91898">
            <w:pPr>
              <w:spacing w:after="0" w:line="300" w:lineRule="atLeast"/>
              <w:rPr>
                <w:rFonts w:ascii="inherit" w:eastAsia="Times New Roman" w:hAnsi="inherit" w:cs="Times New Roman"/>
                <w:sz w:val="24"/>
                <w:szCs w:val="24"/>
              </w:rPr>
            </w:pPr>
            <w:r w:rsidRPr="00F91898">
              <w:rPr>
                <w:rFonts w:ascii="inherit" w:eastAsia="Times New Roman" w:hAnsi="inherit" w:cs="Times New Roman"/>
                <w:sz w:val="24"/>
                <w:szCs w:val="24"/>
              </w:rPr>
              <w:t>Often</w:t>
            </w:r>
            <w:r w:rsidR="00ED546D" w:rsidRPr="00F91898">
              <w:rPr>
                <w:rFonts w:ascii="inherit" w:eastAsia="Times New Roman" w:hAnsi="inherit" w:cs="Times New Roman"/>
                <w:sz w:val="24"/>
                <w:szCs w:val="24"/>
              </w:rPr>
              <w:object w:dxaOrig="225" w:dyaOrig="225">
                <v:shape id="_x0000_i1057" type="#_x0000_t75" style="width:16.4pt;height:14.55pt" o:ole="">
                  <v:imagedata r:id="rId5" o:title=""/>
                </v:shape>
                <w:control r:id="rId9" w:name="DefaultOcxName3" w:shapeid="_x0000_i1057"/>
              </w:object>
            </w:r>
          </w:p>
        </w:tc>
        <w:tc>
          <w:tcPr>
            <w:tcW w:w="10644" w:type="dxa"/>
            <w:tcBorders>
              <w:top w:val="nil"/>
              <w:left w:val="nil"/>
              <w:bottom w:val="nil"/>
              <w:right w:val="nil"/>
            </w:tcBorders>
            <w:shd w:val="clear" w:color="auto" w:fill="FBFBFB"/>
            <w:tcMar>
              <w:top w:w="0" w:type="dxa"/>
              <w:left w:w="0" w:type="dxa"/>
              <w:right w:w="0" w:type="dxa"/>
            </w:tcMar>
            <w:vAlign w:val="center"/>
            <w:hideMark/>
          </w:tcPr>
          <w:p w:rsidR="00F91898" w:rsidRPr="00F91898" w:rsidRDefault="00F91898" w:rsidP="00F91898">
            <w:pPr>
              <w:spacing w:after="0" w:line="600" w:lineRule="atLeast"/>
              <w:textAlignment w:val="baseline"/>
              <w:rPr>
                <w:rFonts w:ascii="inherit" w:eastAsia="Times New Roman" w:hAnsi="inherit" w:cs="Times New Roman"/>
                <w:sz w:val="24"/>
                <w:szCs w:val="24"/>
              </w:rPr>
            </w:pPr>
            <w:r w:rsidRPr="00F91898">
              <w:rPr>
                <w:rFonts w:ascii="inherit" w:eastAsia="Times New Roman" w:hAnsi="inherit" w:cs="Times New Roman"/>
                <w:sz w:val="24"/>
                <w:szCs w:val="24"/>
              </w:rPr>
              <w:t>Very Often</w:t>
            </w:r>
            <w:r w:rsidR="00ED546D" w:rsidRPr="00F91898">
              <w:rPr>
                <w:rFonts w:ascii="inherit" w:eastAsia="Times New Roman" w:hAnsi="inherit" w:cs="Times New Roman"/>
                <w:sz w:val="24"/>
                <w:szCs w:val="24"/>
              </w:rPr>
              <w:object w:dxaOrig="225" w:dyaOrig="225">
                <v:shape id="_x0000_i1060" type="#_x0000_t75" style="width:16.4pt;height:14.55pt" o:ole="">
                  <v:imagedata r:id="rId5" o:title=""/>
                </v:shape>
                <w:control r:id="rId10" w:name="DefaultOcxName4" w:shapeid="_x0000_i1060"/>
              </w:object>
            </w:r>
            <w:r w:rsidR="00ED546D" w:rsidRPr="00F91898">
              <w:rPr>
                <w:rFonts w:ascii="inherit" w:eastAsia="Times New Roman" w:hAnsi="inherit" w:cs="Times New Roman"/>
                <w:sz w:val="24"/>
                <w:szCs w:val="24"/>
              </w:rPr>
              <w:object w:dxaOrig="225" w:dyaOrig="225">
                <v:shape id="_x0000_i1063" type="#_x0000_t75" style="width:99.15pt;height:18.3pt" o:ole="">
                  <v:imagedata r:id="rId11" o:title=""/>
                </v:shape>
                <w:control r:id="rId12" w:name="DefaultOcxName5" w:shapeid="_x0000_i1063"/>
              </w:object>
            </w:r>
          </w:p>
          <w:p w:rsidR="00F91898" w:rsidRPr="00F91898" w:rsidRDefault="00F91898" w:rsidP="00F91898">
            <w:pPr>
              <w:spacing w:after="0" w:line="600" w:lineRule="atLeast"/>
              <w:textAlignment w:val="baseline"/>
              <w:rPr>
                <w:rFonts w:ascii="inherit" w:eastAsia="Times New Roman" w:hAnsi="inherit" w:cs="Times New Roman"/>
                <w:sz w:val="24"/>
                <w:szCs w:val="24"/>
              </w:rPr>
            </w:pPr>
            <w:proofErr w:type="spellStart"/>
            <w:r w:rsidRPr="00F91898">
              <w:rPr>
                <w:rFonts w:ascii="inherit" w:eastAsia="Times New Roman" w:hAnsi="inherit" w:cs="Times New Roman"/>
                <w:sz w:val="24"/>
                <w:szCs w:val="24"/>
              </w:rPr>
              <w:t>PreviousNext</w:t>
            </w:r>
            <w:proofErr w:type="spellEnd"/>
          </w:p>
        </w:tc>
      </w:tr>
    </w:tbl>
    <w:p w:rsidR="00F91898" w:rsidRPr="00F91898" w:rsidRDefault="00F91898" w:rsidP="00F91898">
      <w:pPr>
        <w:shd w:val="clear" w:color="auto" w:fill="FBFBFB"/>
        <w:spacing w:after="0" w:line="240" w:lineRule="auto"/>
        <w:textAlignment w:val="baseline"/>
        <w:rPr>
          <w:rFonts w:ascii="inherit" w:eastAsia="Times New Roman" w:hAnsi="inherit" w:cs="Arial"/>
          <w:color w:val="333333"/>
          <w:sz w:val="27"/>
          <w:szCs w:val="27"/>
        </w:rPr>
      </w:pPr>
      <w:r w:rsidRPr="00F91898">
        <w:rPr>
          <w:rFonts w:ascii="inherit" w:eastAsia="Times New Roman" w:hAnsi="inherit" w:cs="Arial"/>
          <w:color w:val="333333"/>
          <w:sz w:val="27"/>
          <w:szCs w:val="27"/>
        </w:rPr>
        <w:t>Calculate My Total </w:t>
      </w:r>
    </w:p>
    <w:p w:rsidR="00F91898" w:rsidRPr="00F91898" w:rsidRDefault="00F91898" w:rsidP="00F91898">
      <w:pPr>
        <w:shd w:val="clear" w:color="auto" w:fill="025A96"/>
        <w:spacing w:line="706" w:lineRule="atLeast"/>
        <w:textAlignment w:val="baseline"/>
        <w:rPr>
          <w:rFonts w:ascii="inherit" w:eastAsia="Times New Roman" w:hAnsi="inherit" w:cs="Arial"/>
          <w:b/>
          <w:bCs/>
          <w:color w:val="FFFFFF"/>
          <w:sz w:val="27"/>
          <w:szCs w:val="27"/>
        </w:rPr>
      </w:pPr>
      <w:r w:rsidRPr="00F91898">
        <w:rPr>
          <w:rFonts w:ascii="inherit" w:eastAsia="Times New Roman" w:hAnsi="inherit" w:cs="Arial"/>
          <w:b/>
          <w:bCs/>
          <w:color w:val="FFFFFF"/>
          <w:sz w:val="27"/>
          <w:szCs w:val="27"/>
        </w:rPr>
        <w:t>Total = 75</w:t>
      </w:r>
    </w:p>
    <w:p w:rsidR="00F91898" w:rsidRPr="00F91898" w:rsidRDefault="00F91898" w:rsidP="00F91898">
      <w:pPr>
        <w:shd w:val="clear" w:color="auto" w:fill="FBFBFB"/>
        <w:spacing w:before="499" w:after="300" w:line="240" w:lineRule="auto"/>
        <w:textAlignment w:val="baseline"/>
        <w:outlineLvl w:val="1"/>
        <w:rPr>
          <w:rFonts w:ascii="Arial" w:eastAsia="Times New Roman" w:hAnsi="Arial" w:cs="Arial"/>
          <w:b/>
          <w:bCs/>
          <w:color w:val="333333"/>
          <w:sz w:val="47"/>
          <w:szCs w:val="47"/>
        </w:rPr>
      </w:pPr>
      <w:r w:rsidRPr="00F91898">
        <w:rPr>
          <w:rFonts w:ascii="Arial" w:eastAsia="Times New Roman" w:hAnsi="Arial" w:cs="Arial"/>
          <w:b/>
          <w:bCs/>
          <w:color w:val="333333"/>
          <w:sz w:val="47"/>
          <w:szCs w:val="47"/>
        </w:rPr>
        <w:t>Score Interpretation</w:t>
      </w:r>
    </w:p>
    <w:tbl>
      <w:tblPr>
        <w:tblW w:w="0" w:type="auto"/>
        <w:tblCellMar>
          <w:left w:w="0" w:type="dxa"/>
          <w:right w:w="0" w:type="dxa"/>
        </w:tblCellMar>
        <w:tblLook w:val="04A0"/>
      </w:tblPr>
      <w:tblGrid>
        <w:gridCol w:w="1026"/>
        <w:gridCol w:w="8786"/>
      </w:tblGrid>
      <w:tr w:rsidR="00F91898" w:rsidRPr="00F91898" w:rsidTr="00F91898">
        <w:trPr>
          <w:trHeight w:val="751"/>
          <w:tblHeader/>
        </w:trPr>
        <w:tc>
          <w:tcPr>
            <w:tcW w:w="0" w:type="auto"/>
            <w:tcBorders>
              <w:top w:val="single" w:sz="4" w:space="0" w:color="FFFFFF"/>
              <w:left w:val="single" w:sz="4" w:space="0" w:color="FFFFFF"/>
              <w:bottom w:val="single" w:sz="4" w:space="0" w:color="FFFFFF"/>
              <w:right w:val="single" w:sz="4" w:space="0" w:color="FFFFFF"/>
            </w:tcBorders>
            <w:shd w:val="clear" w:color="auto" w:fill="0861A2"/>
            <w:tcMar>
              <w:top w:w="226" w:type="dxa"/>
              <w:left w:w="226" w:type="dxa"/>
              <w:bottom w:w="226" w:type="dxa"/>
              <w:right w:w="226" w:type="dxa"/>
            </w:tcMar>
            <w:vAlign w:val="center"/>
            <w:hideMark/>
          </w:tcPr>
          <w:p w:rsidR="00F91898" w:rsidRPr="00F91898" w:rsidRDefault="00F91898" w:rsidP="00F91898">
            <w:pPr>
              <w:spacing w:after="0" w:line="240" w:lineRule="auto"/>
              <w:rPr>
                <w:rFonts w:ascii="inherit" w:eastAsia="Times New Roman" w:hAnsi="inherit" w:cs="Times New Roman"/>
                <w:b/>
                <w:bCs/>
                <w:color w:val="FFFFFF"/>
                <w:sz w:val="24"/>
                <w:szCs w:val="24"/>
              </w:rPr>
            </w:pPr>
            <w:r w:rsidRPr="00F91898">
              <w:rPr>
                <w:rFonts w:ascii="inherit" w:eastAsia="Times New Roman" w:hAnsi="inherit" w:cs="Times New Roman"/>
                <w:b/>
                <w:bCs/>
                <w:color w:val="FFFFFF"/>
                <w:sz w:val="24"/>
                <w:szCs w:val="24"/>
              </w:rPr>
              <w:t>Score</w:t>
            </w:r>
          </w:p>
        </w:tc>
        <w:tc>
          <w:tcPr>
            <w:tcW w:w="0" w:type="auto"/>
            <w:tcBorders>
              <w:top w:val="single" w:sz="4" w:space="0" w:color="FFFFFF"/>
              <w:left w:val="single" w:sz="4" w:space="0" w:color="FFFFFF"/>
              <w:bottom w:val="single" w:sz="4" w:space="0" w:color="FFFFFF"/>
              <w:right w:val="single" w:sz="4" w:space="0" w:color="FFFFFF"/>
            </w:tcBorders>
            <w:shd w:val="clear" w:color="auto" w:fill="0861A2"/>
            <w:tcMar>
              <w:top w:w="226" w:type="dxa"/>
              <w:left w:w="226" w:type="dxa"/>
              <w:bottom w:w="226" w:type="dxa"/>
              <w:right w:w="226" w:type="dxa"/>
            </w:tcMar>
            <w:vAlign w:val="center"/>
            <w:hideMark/>
          </w:tcPr>
          <w:p w:rsidR="00F91898" w:rsidRPr="00F91898" w:rsidRDefault="00F91898" w:rsidP="00F91898">
            <w:pPr>
              <w:spacing w:after="0" w:line="240" w:lineRule="auto"/>
              <w:rPr>
                <w:rFonts w:ascii="inherit" w:eastAsia="Times New Roman" w:hAnsi="inherit" w:cs="Times New Roman"/>
                <w:b/>
                <w:bCs/>
                <w:color w:val="FFFFFF"/>
                <w:sz w:val="24"/>
                <w:szCs w:val="24"/>
              </w:rPr>
            </w:pPr>
            <w:r w:rsidRPr="00F91898">
              <w:rPr>
                <w:rFonts w:ascii="inherit" w:eastAsia="Times New Roman" w:hAnsi="inherit" w:cs="Times New Roman"/>
                <w:b/>
                <w:bCs/>
                <w:color w:val="FFFFFF"/>
                <w:sz w:val="24"/>
                <w:szCs w:val="24"/>
              </w:rPr>
              <w:t>Comment</w:t>
            </w:r>
          </w:p>
        </w:tc>
      </w:tr>
      <w:tr w:rsidR="00F91898" w:rsidRPr="00F91898" w:rsidTr="00F91898">
        <w:tc>
          <w:tcPr>
            <w:tcW w:w="0" w:type="auto"/>
            <w:tcBorders>
              <w:top w:val="single" w:sz="4" w:space="0" w:color="FFFFFF"/>
              <w:left w:val="single" w:sz="4" w:space="0" w:color="FFFFFF"/>
              <w:bottom w:val="single" w:sz="4" w:space="0" w:color="FFFFFF"/>
              <w:right w:val="single" w:sz="4" w:space="0" w:color="FFFFFF"/>
            </w:tcBorders>
            <w:shd w:val="clear" w:color="auto" w:fill="F2F2F2"/>
            <w:tcMar>
              <w:top w:w="151" w:type="dxa"/>
              <w:left w:w="226" w:type="dxa"/>
              <w:bottom w:w="151" w:type="dxa"/>
              <w:right w:w="226" w:type="dxa"/>
            </w:tcMar>
            <w:vAlign w:val="bottom"/>
            <w:hideMark/>
          </w:tcPr>
          <w:p w:rsidR="00F91898" w:rsidRPr="00F91898" w:rsidRDefault="00F91898" w:rsidP="00F91898">
            <w:pPr>
              <w:spacing w:after="0" w:line="300" w:lineRule="atLeast"/>
              <w:rPr>
                <w:rFonts w:ascii="inherit" w:eastAsia="Times New Roman" w:hAnsi="inherit" w:cs="Times New Roman"/>
                <w:sz w:val="24"/>
                <w:szCs w:val="24"/>
              </w:rPr>
            </w:pPr>
            <w:r w:rsidRPr="00F91898">
              <w:rPr>
                <w:rFonts w:ascii="inherit" w:eastAsia="Times New Roman" w:hAnsi="inherit" w:cs="Times New Roman"/>
                <w:sz w:val="24"/>
                <w:szCs w:val="24"/>
              </w:rPr>
              <w:t>18-42</w:t>
            </w:r>
          </w:p>
        </w:tc>
        <w:tc>
          <w:tcPr>
            <w:tcW w:w="0" w:type="auto"/>
            <w:tcBorders>
              <w:top w:val="single" w:sz="4" w:space="0" w:color="FFFFFF"/>
              <w:left w:val="single" w:sz="4" w:space="0" w:color="FFFFFF"/>
              <w:bottom w:val="single" w:sz="4" w:space="0" w:color="FFFFFF"/>
              <w:right w:val="single" w:sz="4" w:space="0" w:color="FFFFFF"/>
            </w:tcBorders>
            <w:shd w:val="clear" w:color="auto" w:fill="F2F2F2"/>
            <w:tcMar>
              <w:top w:w="151" w:type="dxa"/>
              <w:left w:w="226" w:type="dxa"/>
              <w:bottom w:w="151" w:type="dxa"/>
              <w:right w:w="226" w:type="dxa"/>
            </w:tcMar>
            <w:vAlign w:val="bottom"/>
            <w:hideMark/>
          </w:tcPr>
          <w:p w:rsidR="00F91898" w:rsidRPr="00F91898" w:rsidRDefault="00F91898" w:rsidP="00F91898">
            <w:pPr>
              <w:spacing w:after="0" w:line="293" w:lineRule="atLeast"/>
              <w:textAlignment w:val="baseline"/>
              <w:rPr>
                <w:rFonts w:ascii="inherit" w:eastAsia="Times New Roman" w:hAnsi="inherit" w:cs="Times New Roman"/>
                <w:sz w:val="24"/>
                <w:szCs w:val="24"/>
              </w:rPr>
            </w:pPr>
            <w:r w:rsidRPr="00F91898">
              <w:rPr>
                <w:rFonts w:ascii="inherit" w:eastAsia="Times New Roman" w:hAnsi="inherit" w:cs="Times New Roman"/>
                <w:sz w:val="24"/>
                <w:szCs w:val="24"/>
              </w:rPr>
              <w:t xml:space="preserve">Your decision-making hasn't fully matured. You aren't objective enough, and you rely too much on luck, instinct or timing to make reliable decisions. Start to improve your decision-making skills by focusing more on the process that leads to the decision, </w:t>
            </w:r>
            <w:r w:rsidRPr="00F91898">
              <w:rPr>
                <w:rFonts w:ascii="inherit" w:eastAsia="Times New Roman" w:hAnsi="inherit" w:cs="Times New Roman"/>
                <w:sz w:val="24"/>
                <w:szCs w:val="24"/>
              </w:rPr>
              <w:lastRenderedPageBreak/>
              <w:t>rather than on the decision itself. With a solid process, you can face any decision with confidence. We'll show you how. (Read </w:t>
            </w:r>
            <w:hyperlink r:id="rId13" w:anchor="Explanation" w:history="1">
              <w:r w:rsidRPr="00F91898">
                <w:rPr>
                  <w:rFonts w:ascii="inherit" w:eastAsia="Times New Roman" w:hAnsi="inherit" w:cs="Times New Roman"/>
                  <w:b/>
                  <w:bCs/>
                  <w:color w:val="0861A2"/>
                  <w:sz w:val="24"/>
                  <w:szCs w:val="24"/>
                  <w:u w:val="single"/>
                </w:rPr>
                <w:t>below</w:t>
              </w:r>
            </w:hyperlink>
            <w:r w:rsidRPr="00F91898">
              <w:rPr>
                <w:rFonts w:ascii="inherit" w:eastAsia="Times New Roman" w:hAnsi="inherit" w:cs="Times New Roman"/>
                <w:sz w:val="24"/>
                <w:szCs w:val="24"/>
              </w:rPr>
              <w:t> to start.)</w:t>
            </w:r>
          </w:p>
        </w:tc>
      </w:tr>
      <w:tr w:rsidR="00F91898" w:rsidRPr="00F91898" w:rsidTr="00F91898">
        <w:tc>
          <w:tcPr>
            <w:tcW w:w="0" w:type="auto"/>
            <w:tcBorders>
              <w:top w:val="single" w:sz="4" w:space="0" w:color="FFFFFF"/>
              <w:left w:val="single" w:sz="4" w:space="0" w:color="FFFFFF"/>
              <w:bottom w:val="single" w:sz="4" w:space="0" w:color="FFFFFF"/>
              <w:right w:val="single" w:sz="4" w:space="0" w:color="FFFFFF"/>
            </w:tcBorders>
            <w:shd w:val="clear" w:color="auto" w:fill="FFFFFF"/>
            <w:tcMar>
              <w:top w:w="151" w:type="dxa"/>
              <w:left w:w="226" w:type="dxa"/>
              <w:bottom w:w="151" w:type="dxa"/>
              <w:right w:w="226" w:type="dxa"/>
            </w:tcMar>
            <w:vAlign w:val="bottom"/>
            <w:hideMark/>
          </w:tcPr>
          <w:p w:rsidR="00F91898" w:rsidRPr="00F91898" w:rsidRDefault="00F91898" w:rsidP="00F91898">
            <w:pPr>
              <w:spacing w:after="0" w:line="300" w:lineRule="atLeast"/>
              <w:rPr>
                <w:rFonts w:ascii="inherit" w:eastAsia="Times New Roman" w:hAnsi="inherit" w:cs="Times New Roman"/>
                <w:sz w:val="24"/>
                <w:szCs w:val="24"/>
              </w:rPr>
            </w:pPr>
            <w:r w:rsidRPr="00F91898">
              <w:rPr>
                <w:rFonts w:ascii="inherit" w:eastAsia="Times New Roman" w:hAnsi="inherit" w:cs="Times New Roman"/>
                <w:sz w:val="24"/>
                <w:szCs w:val="24"/>
              </w:rPr>
              <w:lastRenderedPageBreak/>
              <w:t>43-66</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151" w:type="dxa"/>
              <w:left w:w="226" w:type="dxa"/>
              <w:bottom w:w="151" w:type="dxa"/>
              <w:right w:w="226" w:type="dxa"/>
            </w:tcMar>
            <w:vAlign w:val="bottom"/>
            <w:hideMark/>
          </w:tcPr>
          <w:p w:rsidR="00F91898" w:rsidRPr="00F91898" w:rsidRDefault="00F91898" w:rsidP="00F91898">
            <w:pPr>
              <w:spacing w:after="0" w:line="293" w:lineRule="atLeast"/>
              <w:textAlignment w:val="baseline"/>
              <w:rPr>
                <w:rFonts w:ascii="inherit" w:eastAsia="Times New Roman" w:hAnsi="inherit" w:cs="Times New Roman"/>
                <w:sz w:val="24"/>
                <w:szCs w:val="24"/>
              </w:rPr>
            </w:pPr>
            <w:r w:rsidRPr="00F91898">
              <w:rPr>
                <w:rFonts w:ascii="inherit" w:eastAsia="Times New Roman" w:hAnsi="inherit" w:cs="Times New Roman"/>
                <w:sz w:val="24"/>
                <w:szCs w:val="24"/>
              </w:rPr>
              <w:t>Your decision-making process is OK. You have a good understanding of the basics, but now you need to improve your process and be more proactive. Concentrate on finding lots of options and discovering as many risks and consequences as you can. The better your analysis, the better your decision will be in the long term. Focus specifically on the areas where you lost points, and develop a system that will work for you across a wide variety of situations. (Read </w:t>
            </w:r>
            <w:hyperlink r:id="rId14" w:anchor="Explanation" w:history="1">
              <w:r w:rsidRPr="00F91898">
                <w:rPr>
                  <w:rFonts w:ascii="inherit" w:eastAsia="Times New Roman" w:hAnsi="inherit" w:cs="Times New Roman"/>
                  <w:b/>
                  <w:bCs/>
                  <w:color w:val="0861A2"/>
                  <w:sz w:val="24"/>
                  <w:szCs w:val="24"/>
                  <w:u w:val="single"/>
                </w:rPr>
                <w:t>below</w:t>
              </w:r>
            </w:hyperlink>
            <w:r w:rsidRPr="00F91898">
              <w:rPr>
                <w:rFonts w:ascii="inherit" w:eastAsia="Times New Roman" w:hAnsi="inherit" w:cs="Times New Roman"/>
                <w:sz w:val="24"/>
                <w:szCs w:val="24"/>
              </w:rPr>
              <w:t> to start.)</w:t>
            </w:r>
          </w:p>
        </w:tc>
      </w:tr>
      <w:tr w:rsidR="00F91898" w:rsidRPr="00F91898" w:rsidTr="00F91898">
        <w:tc>
          <w:tcPr>
            <w:tcW w:w="0" w:type="auto"/>
            <w:tcBorders>
              <w:top w:val="single" w:sz="4" w:space="0" w:color="FFFFFF"/>
              <w:left w:val="single" w:sz="4" w:space="0" w:color="FFFFFF"/>
              <w:bottom w:val="single" w:sz="4" w:space="0" w:color="FFFFFF"/>
              <w:right w:val="single" w:sz="4" w:space="0" w:color="FFFFFF"/>
            </w:tcBorders>
            <w:shd w:val="clear" w:color="auto" w:fill="FFF3A2"/>
            <w:tcMar>
              <w:top w:w="151" w:type="dxa"/>
              <w:left w:w="226" w:type="dxa"/>
              <w:bottom w:w="151" w:type="dxa"/>
              <w:right w:w="226" w:type="dxa"/>
            </w:tcMar>
            <w:vAlign w:val="bottom"/>
            <w:hideMark/>
          </w:tcPr>
          <w:p w:rsidR="00F91898" w:rsidRPr="00F91898" w:rsidRDefault="00F91898" w:rsidP="00F91898">
            <w:pPr>
              <w:spacing w:after="0" w:line="300" w:lineRule="atLeast"/>
              <w:rPr>
                <w:rFonts w:ascii="inherit" w:eastAsia="Times New Roman" w:hAnsi="inherit" w:cs="Times New Roman"/>
                <w:sz w:val="24"/>
                <w:szCs w:val="24"/>
              </w:rPr>
            </w:pPr>
            <w:r w:rsidRPr="00F91898">
              <w:rPr>
                <w:rFonts w:ascii="inherit" w:eastAsia="Times New Roman" w:hAnsi="inherit" w:cs="Times New Roman"/>
                <w:sz w:val="24"/>
                <w:szCs w:val="24"/>
              </w:rPr>
              <w:t>67-90</w:t>
            </w:r>
          </w:p>
        </w:tc>
        <w:tc>
          <w:tcPr>
            <w:tcW w:w="0" w:type="auto"/>
            <w:tcBorders>
              <w:top w:val="single" w:sz="4" w:space="0" w:color="FFFFFF"/>
              <w:left w:val="single" w:sz="4" w:space="0" w:color="FFFFFF"/>
              <w:bottom w:val="single" w:sz="4" w:space="0" w:color="FFFFFF"/>
              <w:right w:val="single" w:sz="4" w:space="0" w:color="FFFFFF"/>
            </w:tcBorders>
            <w:shd w:val="clear" w:color="auto" w:fill="FFF3A2"/>
            <w:tcMar>
              <w:top w:w="151" w:type="dxa"/>
              <w:left w:w="226" w:type="dxa"/>
              <w:bottom w:w="151" w:type="dxa"/>
              <w:right w:w="226" w:type="dxa"/>
            </w:tcMar>
            <w:vAlign w:val="bottom"/>
            <w:hideMark/>
          </w:tcPr>
          <w:p w:rsidR="00F91898" w:rsidRPr="00F91898" w:rsidRDefault="00F91898" w:rsidP="00F91898">
            <w:pPr>
              <w:spacing w:after="0" w:line="293" w:lineRule="atLeast"/>
              <w:textAlignment w:val="baseline"/>
              <w:rPr>
                <w:rFonts w:ascii="inherit" w:eastAsia="Times New Roman" w:hAnsi="inherit" w:cs="Times New Roman"/>
                <w:sz w:val="24"/>
                <w:szCs w:val="24"/>
              </w:rPr>
            </w:pPr>
            <w:r w:rsidRPr="00F91898">
              <w:rPr>
                <w:rFonts w:ascii="inherit" w:eastAsia="Times New Roman" w:hAnsi="inherit" w:cs="Times New Roman"/>
                <w:sz w:val="24"/>
                <w:szCs w:val="24"/>
              </w:rPr>
              <w:t>You have an excellent approach to decision-making! You know how to set up the process and generate lots of potential solutions. From there, you analyze the options carefully, and you make the best decisions possible based on what you know. As you gain more and more experience, use that information to evaluate your decisions, and continue to build on your decision-making success. Think about the areas where you lost points, and decide how you can include those areas in your process. (Read </w:t>
            </w:r>
            <w:hyperlink r:id="rId15" w:anchor="Explanation" w:history="1">
              <w:r w:rsidRPr="00F91898">
                <w:rPr>
                  <w:rFonts w:ascii="inherit" w:eastAsia="Times New Roman" w:hAnsi="inherit" w:cs="Times New Roman"/>
                  <w:b/>
                  <w:bCs/>
                  <w:color w:val="0861A2"/>
                  <w:sz w:val="24"/>
                  <w:szCs w:val="24"/>
                  <w:u w:val="single"/>
                </w:rPr>
                <w:t>below</w:t>
              </w:r>
            </w:hyperlink>
            <w:r w:rsidRPr="00F91898">
              <w:rPr>
                <w:rFonts w:ascii="inherit" w:eastAsia="Times New Roman" w:hAnsi="inherit" w:cs="Times New Roman"/>
                <w:sz w:val="24"/>
                <w:szCs w:val="24"/>
              </w:rPr>
              <w:t> to start.)</w:t>
            </w:r>
          </w:p>
        </w:tc>
      </w:tr>
    </w:tbl>
    <w:p w:rsidR="00F91898" w:rsidRPr="00F91898" w:rsidRDefault="00F91898" w:rsidP="00F91898">
      <w:pPr>
        <w:shd w:val="clear" w:color="auto" w:fill="FBFBFB"/>
        <w:spacing w:after="0" w:line="293" w:lineRule="atLeast"/>
        <w:textAlignment w:val="baseline"/>
        <w:rPr>
          <w:rFonts w:ascii="inherit" w:eastAsia="Times New Roman" w:hAnsi="inherit" w:cs="Arial"/>
          <w:color w:val="333333"/>
          <w:sz w:val="31"/>
          <w:szCs w:val="31"/>
        </w:rPr>
      </w:pPr>
      <w:bookmarkStart w:id="0" w:name="Explanation"/>
      <w:bookmarkEnd w:id="0"/>
      <w:r w:rsidRPr="00F91898">
        <w:rPr>
          <w:rFonts w:ascii="inherit" w:eastAsia="Times New Roman" w:hAnsi="inherit" w:cs="Arial"/>
          <w:color w:val="333333"/>
          <w:sz w:val="31"/>
          <w:szCs w:val="31"/>
        </w:rPr>
        <w:t>As you answered the questions, did you see some common themes? We based our quiz on six essential steps in the decision-making process:</w:t>
      </w:r>
    </w:p>
    <w:p w:rsidR="00F91898" w:rsidRPr="00F91898" w:rsidRDefault="00F91898" w:rsidP="00F91898">
      <w:pPr>
        <w:numPr>
          <w:ilvl w:val="0"/>
          <w:numId w:val="4"/>
        </w:numPr>
        <w:shd w:val="clear" w:color="auto" w:fill="FBFBFB"/>
        <w:spacing w:after="199" w:line="319" w:lineRule="atLeast"/>
        <w:ind w:left="334"/>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Establishing a positive decision-making environment.</w:t>
      </w:r>
    </w:p>
    <w:p w:rsidR="00F91898" w:rsidRPr="00F91898" w:rsidRDefault="00F91898" w:rsidP="00F91898">
      <w:pPr>
        <w:numPr>
          <w:ilvl w:val="0"/>
          <w:numId w:val="4"/>
        </w:numPr>
        <w:shd w:val="clear" w:color="auto" w:fill="FBFBFB"/>
        <w:spacing w:after="199" w:line="319" w:lineRule="atLeast"/>
        <w:ind w:left="334"/>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Generating potential solutions.</w:t>
      </w:r>
    </w:p>
    <w:p w:rsidR="00F91898" w:rsidRPr="00F91898" w:rsidRDefault="00F91898" w:rsidP="00F91898">
      <w:pPr>
        <w:numPr>
          <w:ilvl w:val="0"/>
          <w:numId w:val="4"/>
        </w:numPr>
        <w:shd w:val="clear" w:color="auto" w:fill="FBFBFB"/>
        <w:spacing w:after="199" w:line="319" w:lineRule="atLeast"/>
        <w:ind w:left="334"/>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Evaluating the solutions.</w:t>
      </w:r>
    </w:p>
    <w:p w:rsidR="00F91898" w:rsidRPr="00F91898" w:rsidRDefault="00F91898" w:rsidP="00F91898">
      <w:pPr>
        <w:numPr>
          <w:ilvl w:val="0"/>
          <w:numId w:val="4"/>
        </w:numPr>
        <w:shd w:val="clear" w:color="auto" w:fill="FBFBFB"/>
        <w:spacing w:after="199" w:line="319" w:lineRule="atLeast"/>
        <w:ind w:left="334"/>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Deciding.</w:t>
      </w:r>
    </w:p>
    <w:p w:rsidR="00F91898" w:rsidRPr="00F91898" w:rsidRDefault="00F91898" w:rsidP="00F91898">
      <w:pPr>
        <w:numPr>
          <w:ilvl w:val="0"/>
          <w:numId w:val="4"/>
        </w:numPr>
        <w:shd w:val="clear" w:color="auto" w:fill="FBFBFB"/>
        <w:spacing w:after="199" w:line="319" w:lineRule="atLeast"/>
        <w:ind w:left="334"/>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Checking the decision.</w:t>
      </w:r>
    </w:p>
    <w:p w:rsidR="00F91898" w:rsidRPr="00F91898" w:rsidRDefault="00F91898" w:rsidP="00F91898">
      <w:pPr>
        <w:numPr>
          <w:ilvl w:val="0"/>
          <w:numId w:val="4"/>
        </w:numPr>
        <w:shd w:val="clear" w:color="auto" w:fill="FBFBFB"/>
        <w:spacing w:after="199" w:line="319" w:lineRule="atLeast"/>
        <w:ind w:left="334"/>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Communicating and implementing.</w:t>
      </w:r>
    </w:p>
    <w:p w:rsidR="00F91898" w:rsidRPr="00F91898" w:rsidRDefault="00F91898" w:rsidP="00F91898">
      <w:pPr>
        <w:shd w:val="clear" w:color="auto" w:fill="FBFBFB"/>
        <w:spacing w:after="266"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If you're aware of these six basic elements and improve the way you structure them, this will help you develop a better overall decision-making system. Let's look at the six elements individually.</w:t>
      </w:r>
    </w:p>
    <w:p w:rsidR="00F91898" w:rsidRPr="00F91898" w:rsidRDefault="00F91898" w:rsidP="00F91898">
      <w:pPr>
        <w:shd w:val="clear" w:color="auto" w:fill="FBFBFB"/>
        <w:spacing w:before="499" w:after="300" w:line="240" w:lineRule="auto"/>
        <w:textAlignment w:val="baseline"/>
        <w:outlineLvl w:val="2"/>
        <w:rPr>
          <w:rFonts w:ascii="Arial" w:eastAsia="Times New Roman" w:hAnsi="Arial" w:cs="Arial"/>
          <w:b/>
          <w:bCs/>
          <w:color w:val="333333"/>
          <w:sz w:val="41"/>
          <w:szCs w:val="41"/>
        </w:rPr>
      </w:pPr>
      <w:r w:rsidRPr="00F91898">
        <w:rPr>
          <w:rFonts w:ascii="Arial" w:eastAsia="Times New Roman" w:hAnsi="Arial" w:cs="Arial"/>
          <w:b/>
          <w:bCs/>
          <w:color w:val="333333"/>
          <w:sz w:val="41"/>
          <w:szCs w:val="41"/>
        </w:rPr>
        <w:lastRenderedPageBreak/>
        <w:t>Establishing a Positive Decision-Making Environment</w:t>
      </w:r>
    </w:p>
    <w:p w:rsidR="00F91898" w:rsidRPr="00F91898" w:rsidRDefault="00F91898" w:rsidP="00F91898">
      <w:pPr>
        <w:shd w:val="clear" w:color="auto" w:fill="FBFBFB"/>
        <w:spacing w:after="266"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(Questions 3, 7, 13, 16)</w:t>
      </w:r>
    </w:p>
    <w:p w:rsidR="00F91898" w:rsidRPr="00F91898" w:rsidRDefault="00F91898" w:rsidP="00F91898">
      <w:pPr>
        <w:shd w:val="clear" w:color="auto" w:fill="FBFBFB"/>
        <w:spacing w:after="0" w:line="240" w:lineRule="auto"/>
        <w:textAlignment w:val="baseline"/>
        <w:rPr>
          <w:rFonts w:ascii="Times New Roman" w:eastAsia="Times New Roman" w:hAnsi="Times New Roman" w:cs="Times New Roman"/>
          <w:sz w:val="27"/>
          <w:szCs w:val="27"/>
          <w:bdr w:val="none" w:sz="0" w:space="0" w:color="auto" w:frame="1"/>
        </w:rPr>
      </w:pPr>
      <w:r w:rsidRPr="00F91898">
        <w:rPr>
          <w:rFonts w:ascii="inherit" w:eastAsia="Times New Roman" w:hAnsi="inherit" w:cs="Arial"/>
          <w:i/>
          <w:iCs/>
          <w:color w:val="333333"/>
          <w:sz w:val="27"/>
          <w:szCs w:val="27"/>
          <w:bdr w:val="none" w:sz="0" w:space="0" w:color="auto" w:frame="1"/>
        </w:rPr>
        <w:t>Your score is </w:t>
      </w:r>
      <w:r w:rsidRPr="00F91898">
        <w:rPr>
          <w:rFonts w:ascii="inherit" w:eastAsia="Times New Roman" w:hAnsi="inherit" w:cs="Arial"/>
          <w:i/>
          <w:iCs/>
          <w:color w:val="333333"/>
          <w:sz w:val="27"/>
        </w:rPr>
        <w:t>13</w:t>
      </w:r>
      <w:r w:rsidRPr="00F91898">
        <w:rPr>
          <w:rFonts w:ascii="inherit" w:eastAsia="Times New Roman" w:hAnsi="inherit" w:cs="Arial"/>
          <w:i/>
          <w:iCs/>
          <w:color w:val="333333"/>
          <w:sz w:val="27"/>
          <w:szCs w:val="27"/>
          <w:bdr w:val="none" w:sz="0" w:space="0" w:color="auto" w:frame="1"/>
        </w:rPr>
        <w:t> out of </w:t>
      </w:r>
      <w:r w:rsidRPr="00F91898">
        <w:rPr>
          <w:rFonts w:ascii="inherit" w:eastAsia="Times New Roman" w:hAnsi="inherit" w:cs="Arial"/>
          <w:i/>
          <w:iCs/>
          <w:color w:val="333333"/>
          <w:sz w:val="27"/>
        </w:rPr>
        <w:t>20</w:t>
      </w:r>
      <w:r w:rsidRPr="00F91898">
        <w:rPr>
          <w:rFonts w:ascii="inherit" w:eastAsia="Times New Roman" w:hAnsi="inherit" w:cs="Arial"/>
          <w:i/>
          <w:iCs/>
          <w:color w:val="333333"/>
          <w:sz w:val="27"/>
          <w:szCs w:val="27"/>
          <w:bdr w:val="none" w:sz="0" w:space="0" w:color="auto" w:frame="1"/>
        </w:rPr>
        <w:t>       </w:t>
      </w:r>
    </w:p>
    <w:p w:rsidR="00F91898" w:rsidRPr="00F91898" w:rsidRDefault="00F91898" w:rsidP="00F91898">
      <w:pPr>
        <w:shd w:val="clear" w:color="auto" w:fill="FBFBFB"/>
        <w:spacing w:after="266" w:line="293" w:lineRule="atLeast"/>
        <w:textAlignment w:val="baseline"/>
        <w:rPr>
          <w:rFonts w:ascii="Times New Roman" w:eastAsia="Times New Roman" w:hAnsi="Times New Roman" w:cs="Times New Roman"/>
          <w:sz w:val="31"/>
          <w:szCs w:val="31"/>
        </w:rPr>
      </w:pPr>
      <w:r w:rsidRPr="00F91898">
        <w:rPr>
          <w:rFonts w:ascii="inherit" w:eastAsia="Times New Roman" w:hAnsi="inherit" w:cs="Arial"/>
          <w:color w:val="333333"/>
          <w:sz w:val="31"/>
          <w:szCs w:val="31"/>
          <w:bdr w:val="none" w:sz="0" w:space="0" w:color="auto" w:frame="1"/>
        </w:rPr>
        <w:t>If you've ever been in a meeting where people seem to be discussing different issues, then you've seen what happens when the decision-making environment hasn't been established. It's so important for everyone to understand the issue before preparing to make a decision. This includes agreeing on an objective, making sure the right issue is being discussed, and agreeing on a process to move the decision forward.</w:t>
      </w:r>
    </w:p>
    <w:p w:rsidR="00F91898" w:rsidRPr="00F91898" w:rsidRDefault="00F91898" w:rsidP="00F91898">
      <w:pPr>
        <w:shd w:val="clear" w:color="auto" w:fill="FBFBFB"/>
        <w:spacing w:after="0" w:line="293" w:lineRule="atLeast"/>
        <w:textAlignment w:val="baseline"/>
        <w:rPr>
          <w:rFonts w:ascii="inherit" w:eastAsia="Times New Roman" w:hAnsi="inherit" w:cs="Arial"/>
          <w:color w:val="333333"/>
          <w:sz w:val="31"/>
          <w:szCs w:val="31"/>
          <w:bdr w:val="none" w:sz="0" w:space="0" w:color="auto" w:frame="1"/>
        </w:rPr>
      </w:pPr>
      <w:r w:rsidRPr="00F91898">
        <w:rPr>
          <w:rFonts w:ascii="inherit" w:eastAsia="Times New Roman" w:hAnsi="inherit" w:cs="Arial"/>
          <w:color w:val="333333"/>
          <w:sz w:val="31"/>
          <w:szCs w:val="31"/>
          <w:bdr w:val="none" w:sz="0" w:space="0" w:color="auto" w:frame="1"/>
        </w:rPr>
        <w:t>You also must address key interpersonal considerations at the very beginning. Have you included all the stakeholders? And do the people involved in the decision agree to respect one another and engage in an open and honest discussion? After all, if only the strongest opinions are heard, you risk not considering some of the best solutions available. Click </w:t>
      </w:r>
      <w:hyperlink r:id="rId16" w:anchor="Step1" w:history="1">
        <w:r w:rsidRPr="00F91898">
          <w:rPr>
            <w:rFonts w:ascii="inherit" w:eastAsia="Times New Roman" w:hAnsi="inherit" w:cs="Arial"/>
            <w:b/>
            <w:bCs/>
            <w:color w:val="0861A2"/>
            <w:sz w:val="31"/>
            <w:u w:val="single"/>
          </w:rPr>
          <w:t>here</w:t>
        </w:r>
      </w:hyperlink>
      <w:r w:rsidRPr="00F91898">
        <w:rPr>
          <w:rFonts w:ascii="inherit" w:eastAsia="Times New Roman" w:hAnsi="inherit" w:cs="Arial"/>
          <w:color w:val="333333"/>
          <w:sz w:val="31"/>
          <w:szCs w:val="31"/>
          <w:bdr w:val="none" w:sz="0" w:space="0" w:color="auto" w:frame="1"/>
        </w:rPr>
        <w:t>  to learn more about </w:t>
      </w:r>
      <w:hyperlink r:id="rId17" w:anchor="Step1" w:history="1">
        <w:r w:rsidRPr="00F91898">
          <w:rPr>
            <w:rFonts w:ascii="inherit" w:eastAsia="Times New Roman" w:hAnsi="inherit" w:cs="Arial"/>
            <w:b/>
            <w:bCs/>
            <w:color w:val="0861A2"/>
            <w:sz w:val="31"/>
            <w:u w:val="single"/>
          </w:rPr>
          <w:t>creating a constructive decision-making environment</w:t>
        </w:r>
      </w:hyperlink>
      <w:r w:rsidRPr="00F91898">
        <w:rPr>
          <w:rFonts w:ascii="inherit" w:eastAsia="Times New Roman" w:hAnsi="inherit" w:cs="Arial"/>
          <w:color w:val="333333"/>
          <w:sz w:val="31"/>
          <w:szCs w:val="31"/>
          <w:bdr w:val="none" w:sz="0" w:space="0" w:color="auto" w:frame="1"/>
        </w:rPr>
        <w:t> .</w:t>
      </w:r>
    </w:p>
    <w:p w:rsidR="00F91898" w:rsidRPr="00F91898" w:rsidRDefault="00F91898" w:rsidP="00F91898">
      <w:pPr>
        <w:shd w:val="clear" w:color="auto" w:fill="FBFBFB"/>
        <w:spacing w:before="499" w:after="300" w:line="240" w:lineRule="auto"/>
        <w:textAlignment w:val="baseline"/>
        <w:outlineLvl w:val="2"/>
        <w:rPr>
          <w:rFonts w:ascii="Arial" w:eastAsia="Times New Roman" w:hAnsi="Arial" w:cs="Arial"/>
          <w:b/>
          <w:bCs/>
          <w:color w:val="333333"/>
          <w:sz w:val="41"/>
          <w:szCs w:val="41"/>
        </w:rPr>
      </w:pPr>
      <w:r w:rsidRPr="00F91898">
        <w:rPr>
          <w:rFonts w:ascii="Arial" w:eastAsia="Times New Roman" w:hAnsi="Arial" w:cs="Arial"/>
          <w:b/>
          <w:bCs/>
          <w:color w:val="333333"/>
          <w:sz w:val="41"/>
          <w:szCs w:val="41"/>
        </w:rPr>
        <w:t>Generating Potential Solutions</w:t>
      </w:r>
    </w:p>
    <w:p w:rsidR="00F91898" w:rsidRPr="00F91898" w:rsidRDefault="00F91898" w:rsidP="00F91898">
      <w:pPr>
        <w:shd w:val="clear" w:color="auto" w:fill="FBFBFB"/>
        <w:spacing w:after="266"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(Questions 4, 8, 11)</w:t>
      </w:r>
    </w:p>
    <w:p w:rsidR="00F91898" w:rsidRPr="00F91898" w:rsidRDefault="00F91898" w:rsidP="00F91898">
      <w:pPr>
        <w:shd w:val="clear" w:color="auto" w:fill="FBFBFB"/>
        <w:spacing w:after="0" w:line="240" w:lineRule="auto"/>
        <w:textAlignment w:val="baseline"/>
        <w:rPr>
          <w:rFonts w:ascii="Times New Roman" w:eastAsia="Times New Roman" w:hAnsi="Times New Roman" w:cs="Times New Roman"/>
          <w:sz w:val="27"/>
          <w:szCs w:val="27"/>
          <w:bdr w:val="none" w:sz="0" w:space="0" w:color="auto" w:frame="1"/>
        </w:rPr>
      </w:pPr>
      <w:r w:rsidRPr="00F91898">
        <w:rPr>
          <w:rFonts w:ascii="inherit" w:eastAsia="Times New Roman" w:hAnsi="inherit" w:cs="Arial"/>
          <w:i/>
          <w:iCs/>
          <w:color w:val="333333"/>
          <w:sz w:val="27"/>
          <w:szCs w:val="27"/>
          <w:bdr w:val="none" w:sz="0" w:space="0" w:color="auto" w:frame="1"/>
        </w:rPr>
        <w:t>Your score is </w:t>
      </w:r>
      <w:r w:rsidRPr="00F91898">
        <w:rPr>
          <w:rFonts w:ascii="inherit" w:eastAsia="Times New Roman" w:hAnsi="inherit" w:cs="Arial"/>
          <w:i/>
          <w:iCs/>
          <w:color w:val="333333"/>
          <w:sz w:val="27"/>
        </w:rPr>
        <w:t>12</w:t>
      </w:r>
      <w:r w:rsidRPr="00F91898">
        <w:rPr>
          <w:rFonts w:ascii="inherit" w:eastAsia="Times New Roman" w:hAnsi="inherit" w:cs="Arial"/>
          <w:i/>
          <w:iCs/>
          <w:color w:val="333333"/>
          <w:sz w:val="27"/>
          <w:szCs w:val="27"/>
          <w:bdr w:val="none" w:sz="0" w:space="0" w:color="auto" w:frame="1"/>
        </w:rPr>
        <w:t> out of </w:t>
      </w:r>
      <w:r w:rsidRPr="00F91898">
        <w:rPr>
          <w:rFonts w:ascii="inherit" w:eastAsia="Times New Roman" w:hAnsi="inherit" w:cs="Arial"/>
          <w:i/>
          <w:iCs/>
          <w:color w:val="333333"/>
          <w:sz w:val="27"/>
        </w:rPr>
        <w:t>15</w:t>
      </w:r>
      <w:r w:rsidRPr="00F91898">
        <w:rPr>
          <w:rFonts w:ascii="inherit" w:eastAsia="Times New Roman" w:hAnsi="inherit" w:cs="Arial"/>
          <w:i/>
          <w:iCs/>
          <w:color w:val="333333"/>
          <w:sz w:val="27"/>
          <w:szCs w:val="27"/>
          <w:bdr w:val="none" w:sz="0" w:space="0" w:color="auto" w:frame="1"/>
        </w:rPr>
        <w:t>       </w:t>
      </w:r>
    </w:p>
    <w:p w:rsidR="00F91898" w:rsidRPr="00F91898" w:rsidRDefault="00F91898" w:rsidP="00F91898">
      <w:pPr>
        <w:shd w:val="clear" w:color="auto" w:fill="FBFBFB"/>
        <w:spacing w:after="0" w:line="293" w:lineRule="atLeast"/>
        <w:textAlignment w:val="baseline"/>
        <w:rPr>
          <w:rFonts w:ascii="Times New Roman" w:eastAsia="Times New Roman" w:hAnsi="Times New Roman" w:cs="Times New Roman"/>
          <w:sz w:val="31"/>
          <w:szCs w:val="31"/>
        </w:rPr>
      </w:pPr>
      <w:r w:rsidRPr="00F91898">
        <w:rPr>
          <w:rFonts w:ascii="inherit" w:eastAsia="Times New Roman" w:hAnsi="inherit" w:cs="Arial"/>
          <w:color w:val="333333"/>
          <w:sz w:val="31"/>
          <w:szCs w:val="31"/>
          <w:bdr w:val="none" w:sz="0" w:space="0" w:color="auto" w:frame="1"/>
        </w:rPr>
        <w:t>Another important part of a good decision process is generating as many good alternatives as sensibly possible to consider. If you simply adopt the first solution you encounter, then you're probably missing a great many even better alternatives. Click </w:t>
      </w:r>
      <w:hyperlink r:id="rId18" w:anchor="Step2" w:history="1">
        <w:r w:rsidRPr="00F91898">
          <w:rPr>
            <w:rFonts w:ascii="inherit" w:eastAsia="Times New Roman" w:hAnsi="inherit" w:cs="Arial"/>
            <w:b/>
            <w:bCs/>
            <w:color w:val="0861A2"/>
            <w:sz w:val="31"/>
            <w:u w:val="single"/>
          </w:rPr>
          <w:t>here</w:t>
        </w:r>
      </w:hyperlink>
      <w:r w:rsidRPr="00F91898">
        <w:rPr>
          <w:rFonts w:ascii="inherit" w:eastAsia="Times New Roman" w:hAnsi="inherit" w:cs="Arial"/>
          <w:color w:val="333333"/>
          <w:sz w:val="31"/>
          <w:szCs w:val="31"/>
          <w:bdr w:val="none" w:sz="0" w:space="0" w:color="auto" w:frame="1"/>
        </w:rPr>
        <w:t>  to learn about some powerful tools for generating good alternatives, expanding the number of ideas, and considering different perspectives.</w:t>
      </w:r>
    </w:p>
    <w:p w:rsidR="00F91898" w:rsidRPr="00F91898" w:rsidRDefault="00F91898" w:rsidP="00F91898">
      <w:pPr>
        <w:shd w:val="clear" w:color="auto" w:fill="FBFBFB"/>
        <w:spacing w:before="499" w:after="300" w:line="240" w:lineRule="auto"/>
        <w:textAlignment w:val="baseline"/>
        <w:outlineLvl w:val="2"/>
        <w:rPr>
          <w:rFonts w:ascii="Arial" w:eastAsia="Times New Roman" w:hAnsi="Arial" w:cs="Arial"/>
          <w:b/>
          <w:bCs/>
          <w:color w:val="333333"/>
          <w:sz w:val="41"/>
          <w:szCs w:val="41"/>
        </w:rPr>
      </w:pPr>
      <w:r w:rsidRPr="00F91898">
        <w:rPr>
          <w:rFonts w:ascii="Arial" w:eastAsia="Times New Roman" w:hAnsi="Arial" w:cs="Arial"/>
          <w:b/>
          <w:bCs/>
          <w:color w:val="333333"/>
          <w:sz w:val="41"/>
          <w:szCs w:val="41"/>
        </w:rPr>
        <w:t>Evaluating Alternatives</w:t>
      </w:r>
    </w:p>
    <w:p w:rsidR="00F91898" w:rsidRPr="00F91898" w:rsidRDefault="00F91898" w:rsidP="00F91898">
      <w:pPr>
        <w:shd w:val="clear" w:color="auto" w:fill="FBFBFB"/>
        <w:spacing w:after="266"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lastRenderedPageBreak/>
        <w:t>(Questions 1, 6, 15)</w:t>
      </w:r>
    </w:p>
    <w:p w:rsidR="00F91898" w:rsidRPr="00F91898" w:rsidRDefault="00F91898" w:rsidP="00F91898">
      <w:pPr>
        <w:shd w:val="clear" w:color="auto" w:fill="FBFBFB"/>
        <w:spacing w:after="0" w:line="240" w:lineRule="auto"/>
        <w:textAlignment w:val="baseline"/>
        <w:rPr>
          <w:rFonts w:ascii="Times New Roman" w:eastAsia="Times New Roman" w:hAnsi="Times New Roman" w:cs="Times New Roman"/>
          <w:sz w:val="27"/>
          <w:szCs w:val="27"/>
          <w:bdr w:val="none" w:sz="0" w:space="0" w:color="auto" w:frame="1"/>
        </w:rPr>
      </w:pPr>
      <w:r w:rsidRPr="00F91898">
        <w:rPr>
          <w:rFonts w:ascii="inherit" w:eastAsia="Times New Roman" w:hAnsi="inherit" w:cs="Arial"/>
          <w:i/>
          <w:iCs/>
          <w:color w:val="333333"/>
          <w:sz w:val="27"/>
          <w:szCs w:val="27"/>
          <w:bdr w:val="none" w:sz="0" w:space="0" w:color="auto" w:frame="1"/>
        </w:rPr>
        <w:t>Your score is </w:t>
      </w:r>
      <w:r w:rsidRPr="00F91898">
        <w:rPr>
          <w:rFonts w:ascii="inherit" w:eastAsia="Times New Roman" w:hAnsi="inherit" w:cs="Arial"/>
          <w:i/>
          <w:iCs/>
          <w:color w:val="333333"/>
          <w:sz w:val="27"/>
        </w:rPr>
        <w:t>14</w:t>
      </w:r>
      <w:r w:rsidRPr="00F91898">
        <w:rPr>
          <w:rFonts w:ascii="inherit" w:eastAsia="Times New Roman" w:hAnsi="inherit" w:cs="Arial"/>
          <w:i/>
          <w:iCs/>
          <w:color w:val="333333"/>
          <w:sz w:val="27"/>
          <w:szCs w:val="27"/>
          <w:bdr w:val="none" w:sz="0" w:space="0" w:color="auto" w:frame="1"/>
        </w:rPr>
        <w:t> out of </w:t>
      </w:r>
      <w:r w:rsidRPr="00F91898">
        <w:rPr>
          <w:rFonts w:ascii="inherit" w:eastAsia="Times New Roman" w:hAnsi="inherit" w:cs="Arial"/>
          <w:i/>
          <w:iCs/>
          <w:color w:val="333333"/>
          <w:sz w:val="27"/>
        </w:rPr>
        <w:t>15</w:t>
      </w:r>
      <w:r w:rsidRPr="00F91898">
        <w:rPr>
          <w:rFonts w:ascii="inherit" w:eastAsia="Times New Roman" w:hAnsi="inherit" w:cs="Arial"/>
          <w:i/>
          <w:iCs/>
          <w:color w:val="333333"/>
          <w:sz w:val="27"/>
          <w:szCs w:val="27"/>
          <w:bdr w:val="none" w:sz="0" w:space="0" w:color="auto" w:frame="1"/>
        </w:rPr>
        <w:t>       </w:t>
      </w:r>
    </w:p>
    <w:p w:rsidR="00F91898" w:rsidRPr="00F91898" w:rsidRDefault="00F91898" w:rsidP="00F91898">
      <w:pPr>
        <w:shd w:val="clear" w:color="auto" w:fill="FBFBFB"/>
        <w:spacing w:after="266" w:line="293" w:lineRule="atLeast"/>
        <w:textAlignment w:val="baseline"/>
        <w:rPr>
          <w:rFonts w:ascii="Times New Roman" w:eastAsia="Times New Roman" w:hAnsi="Times New Roman" w:cs="Times New Roman"/>
          <w:sz w:val="31"/>
          <w:szCs w:val="31"/>
        </w:rPr>
      </w:pPr>
      <w:r w:rsidRPr="00F91898">
        <w:rPr>
          <w:rFonts w:ascii="inherit" w:eastAsia="Times New Roman" w:hAnsi="inherit" w:cs="Arial"/>
          <w:color w:val="333333"/>
          <w:sz w:val="31"/>
          <w:szCs w:val="31"/>
          <w:bdr w:val="none" w:sz="0" w:space="0" w:color="auto" w:frame="1"/>
        </w:rPr>
        <w:t>The stage of exploring alternatives is often the most time-consuming part of the decision-making process. This stage sometimes takes so long that a decision is never made! To make this step efficient, be clear about the factors you want to include in your analysis. There are three key factors to consider:</w:t>
      </w:r>
    </w:p>
    <w:p w:rsidR="00F91898" w:rsidRPr="00F91898" w:rsidRDefault="00F91898" w:rsidP="00F91898">
      <w:pPr>
        <w:numPr>
          <w:ilvl w:val="0"/>
          <w:numId w:val="5"/>
        </w:numPr>
        <w:shd w:val="clear" w:color="auto" w:fill="FBFBFB"/>
        <w:spacing w:after="0" w:line="319" w:lineRule="atLeast"/>
        <w:ind w:left="334"/>
        <w:textAlignment w:val="baseline"/>
        <w:rPr>
          <w:rFonts w:ascii="inherit" w:eastAsia="Times New Roman" w:hAnsi="inherit" w:cs="Arial"/>
          <w:color w:val="333333"/>
          <w:sz w:val="31"/>
          <w:szCs w:val="31"/>
          <w:bdr w:val="none" w:sz="0" w:space="0" w:color="auto" w:frame="1"/>
        </w:rPr>
      </w:pPr>
      <w:r w:rsidRPr="00F91898">
        <w:rPr>
          <w:rFonts w:ascii="inherit" w:eastAsia="Times New Roman" w:hAnsi="inherit" w:cs="Arial"/>
          <w:b/>
          <w:bCs/>
          <w:color w:val="333333"/>
          <w:sz w:val="31"/>
        </w:rPr>
        <w:t>Risk</w:t>
      </w:r>
      <w:r w:rsidRPr="00F91898">
        <w:rPr>
          <w:rFonts w:ascii="inherit" w:eastAsia="Times New Roman" w:hAnsi="inherit" w:cs="Arial"/>
          <w:color w:val="333333"/>
          <w:sz w:val="31"/>
          <w:szCs w:val="31"/>
          <w:bdr w:val="none" w:sz="0" w:space="0" w:color="auto" w:frame="1"/>
        </w:rPr>
        <w:t> – Most decisions involve some risk. However, you need to uncover and understand the risks to make the best choice possible.</w:t>
      </w:r>
    </w:p>
    <w:p w:rsidR="00F91898" w:rsidRPr="00F91898" w:rsidRDefault="00F91898" w:rsidP="00F91898">
      <w:pPr>
        <w:numPr>
          <w:ilvl w:val="0"/>
          <w:numId w:val="5"/>
        </w:numPr>
        <w:shd w:val="clear" w:color="auto" w:fill="FBFBFB"/>
        <w:spacing w:after="0" w:line="319" w:lineRule="atLeast"/>
        <w:ind w:left="334"/>
        <w:textAlignment w:val="baseline"/>
        <w:rPr>
          <w:rFonts w:ascii="inherit" w:eastAsia="Times New Roman" w:hAnsi="inherit" w:cs="Arial"/>
          <w:color w:val="333333"/>
          <w:sz w:val="31"/>
          <w:szCs w:val="31"/>
          <w:bdr w:val="none" w:sz="0" w:space="0" w:color="auto" w:frame="1"/>
        </w:rPr>
      </w:pPr>
      <w:r w:rsidRPr="00F91898">
        <w:rPr>
          <w:rFonts w:ascii="inherit" w:eastAsia="Times New Roman" w:hAnsi="inherit" w:cs="Arial"/>
          <w:b/>
          <w:bCs/>
          <w:color w:val="333333"/>
          <w:sz w:val="31"/>
        </w:rPr>
        <w:t>Consequences</w:t>
      </w:r>
      <w:r w:rsidRPr="00F91898">
        <w:rPr>
          <w:rFonts w:ascii="inherit" w:eastAsia="Times New Roman" w:hAnsi="inherit" w:cs="Arial"/>
          <w:color w:val="333333"/>
          <w:sz w:val="31"/>
          <w:szCs w:val="31"/>
          <w:bdr w:val="none" w:sz="0" w:space="0" w:color="auto" w:frame="1"/>
        </w:rPr>
        <w:t> – You can't predict the implications of a decision with 100% accuracy. But you can be careful and systematic in the way that you identify and evaluate possible consequences.</w:t>
      </w:r>
    </w:p>
    <w:p w:rsidR="00F91898" w:rsidRPr="00F91898" w:rsidRDefault="00F91898" w:rsidP="00F91898">
      <w:pPr>
        <w:numPr>
          <w:ilvl w:val="0"/>
          <w:numId w:val="5"/>
        </w:numPr>
        <w:shd w:val="clear" w:color="auto" w:fill="FBFBFB"/>
        <w:spacing w:after="0" w:line="319" w:lineRule="atLeast"/>
        <w:ind w:left="334"/>
        <w:textAlignment w:val="baseline"/>
        <w:rPr>
          <w:rFonts w:ascii="inherit" w:eastAsia="Times New Roman" w:hAnsi="inherit" w:cs="Arial"/>
          <w:color w:val="333333"/>
          <w:sz w:val="31"/>
          <w:szCs w:val="31"/>
          <w:bdr w:val="none" w:sz="0" w:space="0" w:color="auto" w:frame="1"/>
        </w:rPr>
      </w:pPr>
      <w:r w:rsidRPr="00F91898">
        <w:rPr>
          <w:rFonts w:ascii="inherit" w:eastAsia="Times New Roman" w:hAnsi="inherit" w:cs="Arial"/>
          <w:b/>
          <w:bCs/>
          <w:color w:val="333333"/>
          <w:sz w:val="31"/>
        </w:rPr>
        <w:t>Feasibility</w:t>
      </w:r>
      <w:r w:rsidRPr="00F91898">
        <w:rPr>
          <w:rFonts w:ascii="inherit" w:eastAsia="Times New Roman" w:hAnsi="inherit" w:cs="Arial"/>
          <w:color w:val="333333"/>
          <w:sz w:val="31"/>
          <w:szCs w:val="31"/>
          <w:bdr w:val="none" w:sz="0" w:space="0" w:color="auto" w:frame="1"/>
        </w:rPr>
        <w:t> – Is the choice realistic and implementable? This factor is often ignored. You usually have to consider certain constraints when making a decision. As part of this evaluation stage, ensure that the alternative you've selected is significantly better than the status quo.</w:t>
      </w:r>
    </w:p>
    <w:p w:rsidR="00F91898" w:rsidRPr="00F91898" w:rsidRDefault="00F91898" w:rsidP="00F91898">
      <w:pPr>
        <w:shd w:val="clear" w:color="auto" w:fill="FBFBFB"/>
        <w:spacing w:after="0" w:line="293" w:lineRule="atLeast"/>
        <w:textAlignment w:val="baseline"/>
        <w:rPr>
          <w:rFonts w:ascii="inherit" w:eastAsia="Times New Roman" w:hAnsi="inherit" w:cs="Arial"/>
          <w:color w:val="333333"/>
          <w:sz w:val="31"/>
          <w:szCs w:val="31"/>
          <w:bdr w:val="none" w:sz="0" w:space="0" w:color="auto" w:frame="1"/>
        </w:rPr>
      </w:pPr>
      <w:r w:rsidRPr="00F91898">
        <w:rPr>
          <w:rFonts w:ascii="inherit" w:eastAsia="Times New Roman" w:hAnsi="inherit" w:cs="Arial"/>
          <w:color w:val="333333"/>
          <w:sz w:val="31"/>
          <w:szCs w:val="31"/>
          <w:bdr w:val="none" w:sz="0" w:space="0" w:color="auto" w:frame="1"/>
        </w:rPr>
        <w:t>Click </w:t>
      </w:r>
      <w:hyperlink r:id="rId19" w:anchor="Step3" w:history="1">
        <w:r w:rsidRPr="00F91898">
          <w:rPr>
            <w:rFonts w:ascii="inherit" w:eastAsia="Times New Roman" w:hAnsi="inherit" w:cs="Arial"/>
            <w:b/>
            <w:bCs/>
            <w:color w:val="0861A2"/>
            <w:sz w:val="31"/>
            <w:u w:val="single"/>
          </w:rPr>
          <w:t>here</w:t>
        </w:r>
      </w:hyperlink>
      <w:r w:rsidRPr="00F91898">
        <w:rPr>
          <w:rFonts w:ascii="inherit" w:eastAsia="Times New Roman" w:hAnsi="inherit" w:cs="Arial"/>
          <w:color w:val="333333"/>
          <w:sz w:val="31"/>
          <w:szCs w:val="31"/>
          <w:bdr w:val="none" w:sz="0" w:space="0" w:color="auto" w:frame="1"/>
        </w:rPr>
        <w:t>  to see a list of tools that you can use to improve the way you </w:t>
      </w:r>
      <w:hyperlink r:id="rId20" w:anchor="Step3" w:history="1">
        <w:r w:rsidRPr="00F91898">
          <w:rPr>
            <w:rFonts w:ascii="inherit" w:eastAsia="Times New Roman" w:hAnsi="inherit" w:cs="Arial"/>
            <w:b/>
            <w:bCs/>
            <w:color w:val="0861A2"/>
            <w:sz w:val="31"/>
            <w:u w:val="single"/>
          </w:rPr>
          <w:t>evaluate alternatives</w:t>
        </w:r>
      </w:hyperlink>
      <w:r w:rsidRPr="00F91898">
        <w:rPr>
          <w:rFonts w:ascii="inherit" w:eastAsia="Times New Roman" w:hAnsi="inherit" w:cs="Arial"/>
          <w:color w:val="333333"/>
          <w:sz w:val="31"/>
          <w:szCs w:val="31"/>
          <w:bdr w:val="none" w:sz="0" w:space="0" w:color="auto" w:frame="1"/>
        </w:rPr>
        <w:t> .</w:t>
      </w:r>
    </w:p>
    <w:p w:rsidR="00F91898" w:rsidRPr="00F91898" w:rsidRDefault="00F91898" w:rsidP="00F91898">
      <w:pPr>
        <w:shd w:val="clear" w:color="auto" w:fill="FBFBFB"/>
        <w:spacing w:before="499" w:after="300" w:line="240" w:lineRule="auto"/>
        <w:textAlignment w:val="baseline"/>
        <w:outlineLvl w:val="2"/>
        <w:rPr>
          <w:rFonts w:ascii="Arial" w:eastAsia="Times New Roman" w:hAnsi="Arial" w:cs="Arial"/>
          <w:b/>
          <w:bCs/>
          <w:color w:val="333333"/>
          <w:sz w:val="41"/>
          <w:szCs w:val="41"/>
        </w:rPr>
      </w:pPr>
      <w:r w:rsidRPr="00F91898">
        <w:rPr>
          <w:rFonts w:ascii="Arial" w:eastAsia="Times New Roman" w:hAnsi="Arial" w:cs="Arial"/>
          <w:b/>
          <w:bCs/>
          <w:color w:val="333333"/>
          <w:sz w:val="41"/>
          <w:szCs w:val="41"/>
        </w:rPr>
        <w:t>Deciding</w:t>
      </w:r>
    </w:p>
    <w:p w:rsidR="00F91898" w:rsidRPr="00F91898" w:rsidRDefault="00F91898" w:rsidP="00F91898">
      <w:pPr>
        <w:shd w:val="clear" w:color="auto" w:fill="FBFBFB"/>
        <w:spacing w:after="266"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(Questions 5, 10, 17)</w:t>
      </w:r>
    </w:p>
    <w:p w:rsidR="00F91898" w:rsidRPr="00F91898" w:rsidRDefault="00F91898" w:rsidP="00F91898">
      <w:pPr>
        <w:shd w:val="clear" w:color="auto" w:fill="FBFBFB"/>
        <w:spacing w:after="0" w:line="240" w:lineRule="auto"/>
        <w:textAlignment w:val="baseline"/>
        <w:rPr>
          <w:rFonts w:ascii="Times New Roman" w:eastAsia="Times New Roman" w:hAnsi="Times New Roman" w:cs="Times New Roman"/>
          <w:sz w:val="27"/>
          <w:szCs w:val="27"/>
          <w:bdr w:val="none" w:sz="0" w:space="0" w:color="auto" w:frame="1"/>
        </w:rPr>
      </w:pPr>
      <w:r w:rsidRPr="00F91898">
        <w:rPr>
          <w:rFonts w:ascii="inherit" w:eastAsia="Times New Roman" w:hAnsi="inherit" w:cs="Arial"/>
          <w:i/>
          <w:iCs/>
          <w:color w:val="333333"/>
          <w:sz w:val="27"/>
          <w:szCs w:val="27"/>
          <w:bdr w:val="none" w:sz="0" w:space="0" w:color="auto" w:frame="1"/>
        </w:rPr>
        <w:t>Your score is </w:t>
      </w:r>
      <w:r w:rsidRPr="00F91898">
        <w:rPr>
          <w:rFonts w:ascii="inherit" w:eastAsia="Times New Roman" w:hAnsi="inherit" w:cs="Arial"/>
          <w:i/>
          <w:iCs/>
          <w:color w:val="333333"/>
          <w:sz w:val="27"/>
        </w:rPr>
        <w:t>12</w:t>
      </w:r>
      <w:r w:rsidRPr="00F91898">
        <w:rPr>
          <w:rFonts w:ascii="inherit" w:eastAsia="Times New Roman" w:hAnsi="inherit" w:cs="Arial"/>
          <w:i/>
          <w:iCs/>
          <w:color w:val="333333"/>
          <w:sz w:val="27"/>
          <w:szCs w:val="27"/>
          <w:bdr w:val="none" w:sz="0" w:space="0" w:color="auto" w:frame="1"/>
        </w:rPr>
        <w:t> out of </w:t>
      </w:r>
      <w:r w:rsidRPr="00F91898">
        <w:rPr>
          <w:rFonts w:ascii="inherit" w:eastAsia="Times New Roman" w:hAnsi="inherit" w:cs="Arial"/>
          <w:i/>
          <w:iCs/>
          <w:color w:val="333333"/>
          <w:sz w:val="27"/>
        </w:rPr>
        <w:t>15</w:t>
      </w:r>
      <w:r w:rsidRPr="00F91898">
        <w:rPr>
          <w:rFonts w:ascii="inherit" w:eastAsia="Times New Roman" w:hAnsi="inherit" w:cs="Arial"/>
          <w:i/>
          <w:iCs/>
          <w:color w:val="333333"/>
          <w:sz w:val="27"/>
          <w:szCs w:val="27"/>
          <w:bdr w:val="none" w:sz="0" w:space="0" w:color="auto" w:frame="1"/>
        </w:rPr>
        <w:t>       </w:t>
      </w:r>
    </w:p>
    <w:p w:rsidR="00F91898" w:rsidRPr="00F91898" w:rsidRDefault="00F91898" w:rsidP="00F91898">
      <w:pPr>
        <w:shd w:val="clear" w:color="auto" w:fill="FBFBFB"/>
        <w:spacing w:after="266" w:line="293" w:lineRule="atLeast"/>
        <w:textAlignment w:val="baseline"/>
        <w:rPr>
          <w:rFonts w:ascii="Times New Roman" w:eastAsia="Times New Roman" w:hAnsi="Times New Roman" w:cs="Times New Roman"/>
          <w:sz w:val="31"/>
          <w:szCs w:val="31"/>
        </w:rPr>
      </w:pPr>
      <w:r w:rsidRPr="00F91898">
        <w:rPr>
          <w:rFonts w:ascii="inherit" w:eastAsia="Times New Roman" w:hAnsi="inherit" w:cs="Arial"/>
          <w:color w:val="333333"/>
          <w:sz w:val="31"/>
          <w:szCs w:val="31"/>
          <w:bdr w:val="none" w:sz="0" w:space="0" w:color="auto" w:frame="1"/>
        </w:rPr>
        <w:t xml:space="preserve">Making the decision </w:t>
      </w:r>
      <w:proofErr w:type="gramStart"/>
      <w:r w:rsidRPr="00F91898">
        <w:rPr>
          <w:rFonts w:ascii="inherit" w:eastAsia="Times New Roman" w:hAnsi="inherit" w:cs="Arial"/>
          <w:color w:val="333333"/>
          <w:sz w:val="31"/>
          <w:szCs w:val="31"/>
          <w:bdr w:val="none" w:sz="0" w:space="0" w:color="auto" w:frame="1"/>
        </w:rPr>
        <w:t>itself</w:t>
      </w:r>
      <w:proofErr w:type="gramEnd"/>
      <w:r w:rsidRPr="00F91898">
        <w:rPr>
          <w:rFonts w:ascii="inherit" w:eastAsia="Times New Roman" w:hAnsi="inherit" w:cs="Arial"/>
          <w:color w:val="333333"/>
          <w:sz w:val="31"/>
          <w:szCs w:val="31"/>
          <w:bdr w:val="none" w:sz="0" w:space="0" w:color="auto" w:frame="1"/>
        </w:rPr>
        <w:t xml:space="preserve"> can be exciting and stressful. To help you deal with these emotions as objectively as possible, use a structured approached to the decision. This means taking a look at what's most important in a good decision.</w:t>
      </w:r>
    </w:p>
    <w:p w:rsidR="00F91898" w:rsidRPr="00F91898" w:rsidRDefault="00F91898" w:rsidP="00F91898">
      <w:pPr>
        <w:shd w:val="clear" w:color="auto" w:fill="FBFBFB"/>
        <w:spacing w:after="0" w:line="293" w:lineRule="atLeast"/>
        <w:textAlignment w:val="baseline"/>
        <w:rPr>
          <w:rFonts w:ascii="inherit" w:eastAsia="Times New Roman" w:hAnsi="inherit" w:cs="Arial"/>
          <w:color w:val="333333"/>
          <w:sz w:val="31"/>
          <w:szCs w:val="31"/>
          <w:bdr w:val="none" w:sz="0" w:space="0" w:color="auto" w:frame="1"/>
        </w:rPr>
      </w:pPr>
      <w:r w:rsidRPr="00F91898">
        <w:rPr>
          <w:rFonts w:ascii="inherit" w:eastAsia="Times New Roman" w:hAnsi="inherit" w:cs="Arial"/>
          <w:color w:val="333333"/>
          <w:sz w:val="31"/>
          <w:szCs w:val="31"/>
          <w:bdr w:val="none" w:sz="0" w:space="0" w:color="auto" w:frame="1"/>
        </w:rPr>
        <w:t>Take the time to think ahead and determine exactly what will make the decision “right.” This will significantly improve your decision accuracy. Click </w:t>
      </w:r>
      <w:hyperlink r:id="rId21" w:anchor="Step4" w:history="1">
        <w:r w:rsidRPr="00F91898">
          <w:rPr>
            <w:rFonts w:ascii="inherit" w:eastAsia="Times New Roman" w:hAnsi="inherit" w:cs="Arial"/>
            <w:b/>
            <w:bCs/>
            <w:color w:val="0861A2"/>
            <w:sz w:val="31"/>
            <w:u w:val="single"/>
          </w:rPr>
          <w:t>here</w:t>
        </w:r>
      </w:hyperlink>
      <w:r w:rsidRPr="00F91898">
        <w:rPr>
          <w:rFonts w:ascii="inherit" w:eastAsia="Times New Roman" w:hAnsi="inherit" w:cs="Arial"/>
          <w:color w:val="333333"/>
          <w:sz w:val="31"/>
          <w:szCs w:val="31"/>
          <w:bdr w:val="none" w:sz="0" w:space="0" w:color="auto" w:frame="1"/>
        </w:rPr>
        <w:t>  to learn about the different tools that you can use to make a good decision.</w:t>
      </w:r>
    </w:p>
    <w:p w:rsidR="00F91898" w:rsidRPr="00F91898" w:rsidRDefault="00F91898" w:rsidP="00F91898">
      <w:pPr>
        <w:shd w:val="clear" w:color="auto" w:fill="FBFBFB"/>
        <w:spacing w:before="499" w:after="300" w:line="240" w:lineRule="auto"/>
        <w:textAlignment w:val="baseline"/>
        <w:outlineLvl w:val="2"/>
        <w:rPr>
          <w:rFonts w:ascii="Arial" w:eastAsia="Times New Roman" w:hAnsi="Arial" w:cs="Arial"/>
          <w:b/>
          <w:bCs/>
          <w:color w:val="333333"/>
          <w:sz w:val="41"/>
          <w:szCs w:val="41"/>
        </w:rPr>
      </w:pPr>
      <w:r w:rsidRPr="00F91898">
        <w:rPr>
          <w:rFonts w:ascii="Arial" w:eastAsia="Times New Roman" w:hAnsi="Arial" w:cs="Arial"/>
          <w:b/>
          <w:bCs/>
          <w:color w:val="333333"/>
          <w:sz w:val="41"/>
          <w:szCs w:val="41"/>
        </w:rPr>
        <w:lastRenderedPageBreak/>
        <w:t>Checking the Decision</w:t>
      </w:r>
    </w:p>
    <w:p w:rsidR="00F91898" w:rsidRPr="00F91898" w:rsidRDefault="00F91898" w:rsidP="00F91898">
      <w:pPr>
        <w:shd w:val="clear" w:color="auto" w:fill="FBFBFB"/>
        <w:spacing w:after="266"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(Questions 2, 9)</w:t>
      </w:r>
    </w:p>
    <w:p w:rsidR="00F91898" w:rsidRPr="00F91898" w:rsidRDefault="00F91898" w:rsidP="00F91898">
      <w:pPr>
        <w:shd w:val="clear" w:color="auto" w:fill="FBFBFB"/>
        <w:spacing w:after="0" w:line="240" w:lineRule="auto"/>
        <w:textAlignment w:val="baseline"/>
        <w:rPr>
          <w:rFonts w:ascii="Times New Roman" w:eastAsia="Times New Roman" w:hAnsi="Times New Roman" w:cs="Times New Roman"/>
          <w:sz w:val="27"/>
          <w:szCs w:val="27"/>
          <w:bdr w:val="none" w:sz="0" w:space="0" w:color="auto" w:frame="1"/>
        </w:rPr>
      </w:pPr>
      <w:r w:rsidRPr="00F91898">
        <w:rPr>
          <w:rFonts w:ascii="inherit" w:eastAsia="Times New Roman" w:hAnsi="inherit" w:cs="Arial"/>
          <w:i/>
          <w:iCs/>
          <w:color w:val="333333"/>
          <w:sz w:val="27"/>
          <w:szCs w:val="27"/>
          <w:bdr w:val="none" w:sz="0" w:space="0" w:color="auto" w:frame="1"/>
        </w:rPr>
        <w:t>Your score is </w:t>
      </w:r>
      <w:r w:rsidRPr="00F91898">
        <w:rPr>
          <w:rFonts w:ascii="inherit" w:eastAsia="Times New Roman" w:hAnsi="inherit" w:cs="Arial"/>
          <w:i/>
          <w:iCs/>
          <w:color w:val="333333"/>
          <w:sz w:val="27"/>
        </w:rPr>
        <w:t>9</w:t>
      </w:r>
      <w:r w:rsidRPr="00F91898">
        <w:rPr>
          <w:rFonts w:ascii="inherit" w:eastAsia="Times New Roman" w:hAnsi="inherit" w:cs="Arial"/>
          <w:i/>
          <w:iCs/>
          <w:color w:val="333333"/>
          <w:sz w:val="27"/>
          <w:szCs w:val="27"/>
          <w:bdr w:val="none" w:sz="0" w:space="0" w:color="auto" w:frame="1"/>
        </w:rPr>
        <w:t> out of </w:t>
      </w:r>
      <w:r w:rsidRPr="00F91898">
        <w:rPr>
          <w:rFonts w:ascii="inherit" w:eastAsia="Times New Roman" w:hAnsi="inherit" w:cs="Arial"/>
          <w:i/>
          <w:iCs/>
          <w:color w:val="333333"/>
          <w:sz w:val="27"/>
        </w:rPr>
        <w:t>10</w:t>
      </w:r>
      <w:r w:rsidRPr="00F91898">
        <w:rPr>
          <w:rFonts w:ascii="inherit" w:eastAsia="Times New Roman" w:hAnsi="inherit" w:cs="Arial"/>
          <w:i/>
          <w:iCs/>
          <w:color w:val="333333"/>
          <w:sz w:val="27"/>
          <w:szCs w:val="27"/>
          <w:bdr w:val="none" w:sz="0" w:space="0" w:color="auto" w:frame="1"/>
        </w:rPr>
        <w:t>       </w:t>
      </w:r>
    </w:p>
    <w:p w:rsidR="00F91898" w:rsidRPr="00F91898" w:rsidRDefault="00F91898" w:rsidP="00F91898">
      <w:pPr>
        <w:shd w:val="clear" w:color="auto" w:fill="FBFBFB"/>
        <w:spacing w:after="266" w:line="293" w:lineRule="atLeast"/>
        <w:textAlignment w:val="baseline"/>
        <w:rPr>
          <w:rFonts w:ascii="Times New Roman" w:eastAsia="Times New Roman" w:hAnsi="Times New Roman" w:cs="Times New Roman"/>
          <w:sz w:val="31"/>
          <w:szCs w:val="31"/>
        </w:rPr>
      </w:pPr>
      <w:r w:rsidRPr="00F91898">
        <w:rPr>
          <w:rFonts w:ascii="inherit" w:eastAsia="Times New Roman" w:hAnsi="inherit" w:cs="Arial"/>
          <w:color w:val="333333"/>
          <w:sz w:val="31"/>
          <w:szCs w:val="31"/>
          <w:bdr w:val="none" w:sz="0" w:space="0" w:color="auto" w:frame="1"/>
        </w:rPr>
        <w:t>Remember that some things about a decision are not objective. The decision has to make sense on an intuitive, instinctive level as well. The entire process we have discussed so far has been based on the perspectives and experiences of all the people involved. Now it's time to check the alternative you've chosen for validity and "making sense."</w:t>
      </w:r>
    </w:p>
    <w:p w:rsidR="00F91898" w:rsidRPr="00F91898" w:rsidRDefault="00F91898" w:rsidP="00F91898">
      <w:pPr>
        <w:shd w:val="clear" w:color="auto" w:fill="FBFBFB"/>
        <w:spacing w:after="266" w:line="293" w:lineRule="atLeast"/>
        <w:textAlignment w:val="baseline"/>
        <w:rPr>
          <w:rFonts w:ascii="inherit" w:eastAsia="Times New Roman" w:hAnsi="inherit" w:cs="Arial"/>
          <w:color w:val="333333"/>
          <w:sz w:val="31"/>
          <w:szCs w:val="31"/>
          <w:bdr w:val="none" w:sz="0" w:space="0" w:color="auto" w:frame="1"/>
        </w:rPr>
      </w:pPr>
      <w:r w:rsidRPr="00F91898">
        <w:rPr>
          <w:rFonts w:ascii="inherit" w:eastAsia="Times New Roman" w:hAnsi="inherit" w:cs="Arial"/>
          <w:color w:val="333333"/>
          <w:sz w:val="31"/>
          <w:szCs w:val="31"/>
          <w:bdr w:val="none" w:sz="0" w:space="0" w:color="auto" w:frame="1"/>
        </w:rPr>
        <w:t>If the decision is a significant one, it's also worth auditing it to make sure that your assumptions are correct, and that the logical structure you've used to make the decision is sound.</w:t>
      </w:r>
    </w:p>
    <w:p w:rsidR="00F91898" w:rsidRPr="00F91898" w:rsidRDefault="00F91898" w:rsidP="00F91898">
      <w:pPr>
        <w:shd w:val="clear" w:color="auto" w:fill="FBFBFB"/>
        <w:spacing w:after="0" w:line="293" w:lineRule="atLeast"/>
        <w:textAlignment w:val="baseline"/>
        <w:rPr>
          <w:rFonts w:ascii="inherit" w:eastAsia="Times New Roman" w:hAnsi="inherit" w:cs="Arial"/>
          <w:color w:val="333333"/>
          <w:sz w:val="31"/>
          <w:szCs w:val="31"/>
          <w:bdr w:val="none" w:sz="0" w:space="0" w:color="auto" w:frame="1"/>
        </w:rPr>
      </w:pPr>
      <w:r w:rsidRPr="00F91898">
        <w:rPr>
          <w:rFonts w:ascii="inherit" w:eastAsia="Times New Roman" w:hAnsi="inherit" w:cs="Arial"/>
          <w:color w:val="333333"/>
          <w:sz w:val="31"/>
          <w:szCs w:val="31"/>
          <w:bdr w:val="none" w:sz="0" w:space="0" w:color="auto" w:frame="1"/>
        </w:rPr>
        <w:t>Click </w:t>
      </w:r>
      <w:hyperlink r:id="rId22" w:anchor="Step5" w:history="1">
        <w:r w:rsidRPr="00F91898">
          <w:rPr>
            <w:rFonts w:ascii="inherit" w:eastAsia="Times New Roman" w:hAnsi="inherit" w:cs="Arial"/>
            <w:b/>
            <w:bCs/>
            <w:color w:val="0861A2"/>
            <w:sz w:val="31"/>
            <w:u w:val="single"/>
          </w:rPr>
          <w:t>here</w:t>
        </w:r>
      </w:hyperlink>
      <w:r w:rsidRPr="00F91898">
        <w:rPr>
          <w:rFonts w:ascii="inherit" w:eastAsia="Times New Roman" w:hAnsi="inherit" w:cs="Arial"/>
          <w:color w:val="333333"/>
          <w:sz w:val="31"/>
          <w:szCs w:val="31"/>
          <w:bdr w:val="none" w:sz="0" w:space="0" w:color="auto" w:frame="1"/>
        </w:rPr>
        <w:t>  to learn more about tools that you can use to do this.</w:t>
      </w:r>
    </w:p>
    <w:p w:rsidR="00F91898" w:rsidRPr="00F91898" w:rsidRDefault="00F91898" w:rsidP="00F91898">
      <w:pPr>
        <w:shd w:val="clear" w:color="auto" w:fill="FBFBFB"/>
        <w:spacing w:before="499" w:after="300" w:line="240" w:lineRule="auto"/>
        <w:textAlignment w:val="baseline"/>
        <w:outlineLvl w:val="2"/>
        <w:rPr>
          <w:rFonts w:ascii="Arial" w:eastAsia="Times New Roman" w:hAnsi="Arial" w:cs="Arial"/>
          <w:b/>
          <w:bCs/>
          <w:color w:val="333333"/>
          <w:sz w:val="41"/>
          <w:szCs w:val="41"/>
        </w:rPr>
      </w:pPr>
      <w:r w:rsidRPr="00F91898">
        <w:rPr>
          <w:rFonts w:ascii="Arial" w:eastAsia="Times New Roman" w:hAnsi="Arial" w:cs="Arial"/>
          <w:b/>
          <w:bCs/>
          <w:color w:val="333333"/>
          <w:sz w:val="41"/>
          <w:szCs w:val="41"/>
        </w:rPr>
        <w:t>Communicating and Implementing</w:t>
      </w:r>
    </w:p>
    <w:p w:rsidR="00F91898" w:rsidRPr="00F91898" w:rsidRDefault="00F91898" w:rsidP="00F91898">
      <w:pPr>
        <w:shd w:val="clear" w:color="auto" w:fill="FBFBFB"/>
        <w:spacing w:after="266"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(Questions 12, 14, 18)</w:t>
      </w:r>
    </w:p>
    <w:p w:rsidR="00F91898" w:rsidRPr="00F91898" w:rsidRDefault="00F91898" w:rsidP="00F91898">
      <w:pPr>
        <w:shd w:val="clear" w:color="auto" w:fill="FBFBFB"/>
        <w:spacing w:after="0" w:line="240" w:lineRule="auto"/>
        <w:textAlignment w:val="baseline"/>
        <w:rPr>
          <w:rFonts w:ascii="Times New Roman" w:eastAsia="Times New Roman" w:hAnsi="Times New Roman" w:cs="Times New Roman"/>
          <w:sz w:val="27"/>
          <w:szCs w:val="27"/>
          <w:bdr w:val="none" w:sz="0" w:space="0" w:color="auto" w:frame="1"/>
        </w:rPr>
      </w:pPr>
      <w:r w:rsidRPr="00F91898">
        <w:rPr>
          <w:rFonts w:ascii="inherit" w:eastAsia="Times New Roman" w:hAnsi="inherit" w:cs="Arial"/>
          <w:i/>
          <w:iCs/>
          <w:color w:val="333333"/>
          <w:sz w:val="27"/>
          <w:szCs w:val="27"/>
          <w:bdr w:val="none" w:sz="0" w:space="0" w:color="auto" w:frame="1"/>
        </w:rPr>
        <w:t>Your score is </w:t>
      </w:r>
      <w:r w:rsidRPr="00F91898">
        <w:rPr>
          <w:rFonts w:ascii="inherit" w:eastAsia="Times New Roman" w:hAnsi="inherit" w:cs="Arial"/>
          <w:i/>
          <w:iCs/>
          <w:color w:val="333333"/>
          <w:sz w:val="27"/>
        </w:rPr>
        <w:t>15</w:t>
      </w:r>
      <w:r w:rsidRPr="00F91898">
        <w:rPr>
          <w:rFonts w:ascii="inherit" w:eastAsia="Times New Roman" w:hAnsi="inherit" w:cs="Arial"/>
          <w:i/>
          <w:iCs/>
          <w:color w:val="333333"/>
          <w:sz w:val="27"/>
          <w:szCs w:val="27"/>
          <w:bdr w:val="none" w:sz="0" w:space="0" w:color="auto" w:frame="1"/>
        </w:rPr>
        <w:t> out of </w:t>
      </w:r>
      <w:r w:rsidRPr="00F91898">
        <w:rPr>
          <w:rFonts w:ascii="inherit" w:eastAsia="Times New Roman" w:hAnsi="inherit" w:cs="Arial"/>
          <w:i/>
          <w:iCs/>
          <w:color w:val="333333"/>
          <w:sz w:val="27"/>
        </w:rPr>
        <w:t>15</w:t>
      </w:r>
      <w:r w:rsidRPr="00F91898">
        <w:rPr>
          <w:rFonts w:ascii="inherit" w:eastAsia="Times New Roman" w:hAnsi="inherit" w:cs="Arial"/>
          <w:i/>
          <w:iCs/>
          <w:color w:val="333333"/>
          <w:sz w:val="27"/>
          <w:szCs w:val="27"/>
          <w:bdr w:val="none" w:sz="0" w:space="0" w:color="auto" w:frame="1"/>
        </w:rPr>
        <w:t>       </w:t>
      </w:r>
    </w:p>
    <w:p w:rsidR="00F91898" w:rsidRPr="00F91898" w:rsidRDefault="00F91898" w:rsidP="00F91898">
      <w:pPr>
        <w:shd w:val="clear" w:color="auto" w:fill="FBFBFB"/>
        <w:spacing w:after="266" w:line="293" w:lineRule="atLeast"/>
        <w:textAlignment w:val="baseline"/>
        <w:rPr>
          <w:rFonts w:ascii="Times New Roman" w:eastAsia="Times New Roman" w:hAnsi="Times New Roman" w:cs="Times New Roman"/>
          <w:sz w:val="31"/>
          <w:szCs w:val="31"/>
        </w:rPr>
      </w:pPr>
      <w:r w:rsidRPr="00F91898">
        <w:rPr>
          <w:rFonts w:ascii="inherit" w:eastAsia="Times New Roman" w:hAnsi="inherit" w:cs="Arial"/>
          <w:color w:val="333333"/>
          <w:sz w:val="31"/>
          <w:szCs w:val="31"/>
          <w:bdr w:val="none" w:sz="0" w:space="0" w:color="auto" w:frame="1"/>
        </w:rPr>
        <w:t>The last stage in the decision-making process involves communicating your choice and preparing to implement it. You can try to force your decision on others by demanding their acceptance. Or you can gain their acceptance by explaining how and why you reached your decision. For most decisions – particularly those that need participant buy-in before implementation – it's more effective to gather support by explaining your decision.</w:t>
      </w:r>
    </w:p>
    <w:p w:rsidR="00F91898" w:rsidRPr="00F91898" w:rsidRDefault="00F91898" w:rsidP="00F91898">
      <w:pPr>
        <w:shd w:val="clear" w:color="auto" w:fill="FBFBFB"/>
        <w:spacing w:after="0" w:line="293" w:lineRule="atLeast"/>
        <w:textAlignment w:val="baseline"/>
        <w:rPr>
          <w:rFonts w:ascii="inherit" w:eastAsia="Times New Roman" w:hAnsi="inherit" w:cs="Arial"/>
          <w:color w:val="333333"/>
          <w:sz w:val="31"/>
          <w:szCs w:val="31"/>
          <w:bdr w:val="none" w:sz="0" w:space="0" w:color="auto" w:frame="1"/>
        </w:rPr>
      </w:pPr>
      <w:r w:rsidRPr="00F91898">
        <w:rPr>
          <w:rFonts w:ascii="inherit" w:eastAsia="Times New Roman" w:hAnsi="inherit" w:cs="Arial"/>
          <w:color w:val="333333"/>
          <w:sz w:val="31"/>
          <w:szCs w:val="31"/>
          <w:bdr w:val="none" w:sz="0" w:space="0" w:color="auto" w:frame="1"/>
        </w:rPr>
        <w:t>Have a plan for implementing your decision. People usually respond positively to a clear plan – one that tells them what to expect and what they need to do. For more information on developing these types of plans, read our articles about </w:t>
      </w:r>
      <w:hyperlink r:id="rId23" w:history="1">
        <w:r w:rsidRPr="00F91898">
          <w:rPr>
            <w:rFonts w:ascii="inherit" w:eastAsia="Times New Roman" w:hAnsi="inherit" w:cs="Arial"/>
            <w:b/>
            <w:bCs/>
            <w:color w:val="0861A2"/>
            <w:sz w:val="31"/>
            <w:u w:val="single"/>
          </w:rPr>
          <w:t>project management</w:t>
        </w:r>
      </w:hyperlink>
      <w:r w:rsidRPr="00F91898">
        <w:rPr>
          <w:rFonts w:ascii="inherit" w:eastAsia="Times New Roman" w:hAnsi="inherit" w:cs="Arial"/>
          <w:color w:val="333333"/>
          <w:sz w:val="31"/>
          <w:szCs w:val="31"/>
          <w:bdr w:val="none" w:sz="0" w:space="0" w:color="auto" w:frame="1"/>
        </w:rPr>
        <w:t>  and </w:t>
      </w:r>
      <w:hyperlink r:id="rId24" w:history="1">
        <w:r w:rsidRPr="00F91898">
          <w:rPr>
            <w:rFonts w:ascii="inherit" w:eastAsia="Times New Roman" w:hAnsi="inherit" w:cs="Arial"/>
            <w:b/>
            <w:bCs/>
            <w:color w:val="0861A2"/>
            <w:sz w:val="31"/>
            <w:u w:val="single"/>
          </w:rPr>
          <w:t>change management</w:t>
        </w:r>
      </w:hyperlink>
      <w:r w:rsidRPr="00F91898">
        <w:rPr>
          <w:rFonts w:ascii="inherit" w:eastAsia="Times New Roman" w:hAnsi="inherit" w:cs="Arial"/>
          <w:color w:val="333333"/>
          <w:sz w:val="31"/>
          <w:szCs w:val="31"/>
          <w:bdr w:val="none" w:sz="0" w:space="0" w:color="auto" w:frame="1"/>
        </w:rPr>
        <w:t> .</w:t>
      </w:r>
    </w:p>
    <w:p w:rsidR="00F91898" w:rsidRPr="00F91898" w:rsidRDefault="00F91898" w:rsidP="00F91898">
      <w:pPr>
        <w:shd w:val="clear" w:color="auto" w:fill="F2F2F2"/>
        <w:spacing w:after="300" w:line="240" w:lineRule="auto"/>
        <w:textAlignment w:val="baseline"/>
        <w:outlineLvl w:val="1"/>
        <w:rPr>
          <w:rFonts w:ascii="Arial" w:eastAsia="Times New Roman" w:hAnsi="Arial" w:cs="Arial"/>
          <w:b/>
          <w:bCs/>
          <w:color w:val="333333"/>
          <w:sz w:val="47"/>
          <w:szCs w:val="47"/>
        </w:rPr>
      </w:pPr>
      <w:r w:rsidRPr="00F91898">
        <w:rPr>
          <w:rFonts w:ascii="Arial" w:eastAsia="Times New Roman" w:hAnsi="Arial" w:cs="Arial"/>
          <w:b/>
          <w:bCs/>
          <w:color w:val="333333"/>
          <w:sz w:val="47"/>
          <w:szCs w:val="47"/>
        </w:rPr>
        <w:t>Key Points</w:t>
      </w:r>
    </w:p>
    <w:p w:rsidR="00F91898" w:rsidRPr="00F91898" w:rsidRDefault="00F91898" w:rsidP="00F91898">
      <w:pPr>
        <w:shd w:val="clear" w:color="auto" w:fill="F2F2F2"/>
        <w:spacing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lastRenderedPageBreak/>
        <w:t>Decision making is a skill – and skills can usually be improved. As you gain more experience making decisions, and as you become more familiar with the tools and structures needed for effective decision making, you'll improve your confidence. Use this opportunity to think about how you can improve your decision making and take your skills to the next level. Ultimately, improving your decision-making skills will benefit you and your organization.</w:t>
      </w:r>
    </w:p>
    <w:p w:rsidR="00F91898" w:rsidRPr="00F91898" w:rsidRDefault="00F91898" w:rsidP="00F91898">
      <w:pPr>
        <w:shd w:val="clear" w:color="auto" w:fill="FBFBFB"/>
        <w:spacing w:line="293" w:lineRule="atLeast"/>
        <w:textAlignment w:val="baseline"/>
        <w:rPr>
          <w:rFonts w:ascii="inherit" w:eastAsia="Times New Roman" w:hAnsi="inherit" w:cs="Arial"/>
          <w:color w:val="333333"/>
          <w:sz w:val="31"/>
          <w:szCs w:val="31"/>
        </w:rPr>
      </w:pPr>
      <w:r w:rsidRPr="00F91898">
        <w:rPr>
          <w:rFonts w:ascii="inherit" w:eastAsia="Times New Roman" w:hAnsi="inherit" w:cs="Arial"/>
          <w:color w:val="333333"/>
          <w:sz w:val="31"/>
          <w:szCs w:val="31"/>
        </w:rPr>
        <w:t>This site teaches you the skills you need for a happy and successful career; and this is just one of many tools and resources that you'll find here at Mind Tools. Subscribe to our </w:t>
      </w:r>
      <w:hyperlink r:id="rId25" w:history="1">
        <w:r w:rsidRPr="00F91898">
          <w:rPr>
            <w:rFonts w:ascii="inherit" w:eastAsia="Times New Roman" w:hAnsi="inherit" w:cs="Arial"/>
            <w:b/>
            <w:bCs/>
            <w:color w:val="0861A2"/>
            <w:sz w:val="31"/>
            <w:u w:val="single"/>
          </w:rPr>
          <w:t>free newsletter</w:t>
        </w:r>
      </w:hyperlink>
      <w:r w:rsidRPr="00F91898">
        <w:rPr>
          <w:rFonts w:ascii="inherit" w:eastAsia="Times New Roman" w:hAnsi="inherit" w:cs="Arial"/>
          <w:color w:val="333333"/>
          <w:sz w:val="31"/>
          <w:szCs w:val="31"/>
        </w:rPr>
        <w:t>, or </w:t>
      </w:r>
      <w:hyperlink r:id="rId26" w:history="1">
        <w:r w:rsidRPr="00F91898">
          <w:rPr>
            <w:rFonts w:ascii="inherit" w:eastAsia="Times New Roman" w:hAnsi="inherit" w:cs="Arial"/>
            <w:b/>
            <w:bCs/>
            <w:color w:val="0861A2"/>
            <w:sz w:val="31"/>
            <w:u w:val="single"/>
          </w:rPr>
          <w:t>join the Mind Tools Club</w:t>
        </w:r>
      </w:hyperlink>
      <w:r w:rsidRPr="00F91898">
        <w:rPr>
          <w:rFonts w:ascii="inherit" w:eastAsia="Times New Roman" w:hAnsi="inherit" w:cs="Arial"/>
          <w:color w:val="333333"/>
          <w:sz w:val="31"/>
          <w:szCs w:val="31"/>
        </w:rPr>
        <w:t> and really supercharge your career!</w:t>
      </w:r>
    </w:p>
    <w:p w:rsidR="00BA0F25" w:rsidRDefault="00BA0F25"/>
    <w:sectPr w:rsidR="00BA0F25" w:rsidSect="00BA0F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C4386"/>
    <w:multiLevelType w:val="multilevel"/>
    <w:tmpl w:val="36F0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D2029"/>
    <w:multiLevelType w:val="multilevel"/>
    <w:tmpl w:val="E0FE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F2B25"/>
    <w:multiLevelType w:val="multilevel"/>
    <w:tmpl w:val="DE2A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F91A9E"/>
    <w:multiLevelType w:val="multilevel"/>
    <w:tmpl w:val="9358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C44BE"/>
    <w:multiLevelType w:val="multilevel"/>
    <w:tmpl w:val="B9F0D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B306A4"/>
    <w:multiLevelType w:val="multilevel"/>
    <w:tmpl w:val="E0E6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9728A9"/>
    <w:multiLevelType w:val="multilevel"/>
    <w:tmpl w:val="1DEA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C128B7"/>
    <w:multiLevelType w:val="multilevel"/>
    <w:tmpl w:val="779AC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4C791E"/>
    <w:multiLevelType w:val="multilevel"/>
    <w:tmpl w:val="8F68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B34AFF"/>
    <w:multiLevelType w:val="multilevel"/>
    <w:tmpl w:val="BDA0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B05931"/>
    <w:multiLevelType w:val="multilevel"/>
    <w:tmpl w:val="0F82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8617A"/>
    <w:multiLevelType w:val="multilevel"/>
    <w:tmpl w:val="B342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0C5E95"/>
    <w:multiLevelType w:val="multilevel"/>
    <w:tmpl w:val="7AE8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6B5C55"/>
    <w:multiLevelType w:val="multilevel"/>
    <w:tmpl w:val="05A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9"/>
  </w:num>
  <w:num w:numId="4">
    <w:abstractNumId w:val="7"/>
  </w:num>
  <w:num w:numId="5">
    <w:abstractNumId w:val="4"/>
  </w:num>
  <w:num w:numId="6">
    <w:abstractNumId w:val="2"/>
  </w:num>
  <w:num w:numId="7">
    <w:abstractNumId w:val="8"/>
  </w:num>
  <w:num w:numId="8">
    <w:abstractNumId w:val="0"/>
  </w:num>
  <w:num w:numId="9">
    <w:abstractNumId w:val="1"/>
  </w:num>
  <w:num w:numId="10">
    <w:abstractNumId w:val="3"/>
  </w:num>
  <w:num w:numId="11">
    <w:abstractNumId w:val="10"/>
  </w:num>
  <w:num w:numId="12">
    <w:abstractNumId w:val="12"/>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MwNAYSpkYGRhbGJko6SsGpxcWZ+XkgBUa1AH4o2Y8sAAAA"/>
  </w:docVars>
  <w:rsids>
    <w:rsidRoot w:val="00F91898"/>
    <w:rsid w:val="002E10C5"/>
    <w:rsid w:val="00BA0F25"/>
    <w:rsid w:val="00BB21EF"/>
    <w:rsid w:val="00CA34B3"/>
    <w:rsid w:val="00CB5C67"/>
    <w:rsid w:val="00CC2368"/>
    <w:rsid w:val="00ED546D"/>
    <w:rsid w:val="00F91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F25"/>
  </w:style>
  <w:style w:type="paragraph" w:styleId="Heading1">
    <w:name w:val="heading 1"/>
    <w:basedOn w:val="Normal"/>
    <w:link w:val="Heading1Char"/>
    <w:uiPriority w:val="9"/>
    <w:qFormat/>
    <w:rsid w:val="00F91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18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18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18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9189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8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18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189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189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9189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91898"/>
    <w:rPr>
      <w:color w:val="0000FF"/>
      <w:u w:val="single"/>
    </w:rPr>
  </w:style>
  <w:style w:type="paragraph" w:customStyle="1" w:styleId="ccmessage">
    <w:name w:val="cc_message"/>
    <w:basedOn w:val="Normal"/>
    <w:rsid w:val="00F918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
    <w:name w:val="normal"/>
    <w:basedOn w:val="DefaultParagraphFont"/>
    <w:rsid w:val="00F91898"/>
  </w:style>
  <w:style w:type="character" w:customStyle="1" w:styleId="sr-only">
    <w:name w:val="sr-only"/>
    <w:basedOn w:val="DefaultParagraphFont"/>
    <w:rsid w:val="00F91898"/>
  </w:style>
  <w:style w:type="character" w:customStyle="1" w:styleId="menu-headline">
    <w:name w:val="menu-headline"/>
    <w:basedOn w:val="DefaultParagraphFont"/>
    <w:rsid w:val="00F91898"/>
  </w:style>
  <w:style w:type="character" w:customStyle="1" w:styleId="plp-counter">
    <w:name w:val="plp-counter"/>
    <w:basedOn w:val="DefaultParagraphFont"/>
    <w:rsid w:val="00F91898"/>
  </w:style>
  <w:style w:type="paragraph" w:styleId="z-TopofForm">
    <w:name w:val="HTML Top of Form"/>
    <w:basedOn w:val="Normal"/>
    <w:next w:val="Normal"/>
    <w:link w:val="z-TopofFormChar"/>
    <w:hidden/>
    <w:uiPriority w:val="99"/>
    <w:semiHidden/>
    <w:unhideWhenUsed/>
    <w:rsid w:val="00F918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189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18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91898"/>
    <w:rPr>
      <w:rFonts w:ascii="Arial" w:eastAsia="Times New Roman" w:hAnsi="Arial" w:cs="Arial"/>
      <w:vanish/>
      <w:sz w:val="16"/>
      <w:szCs w:val="16"/>
    </w:rPr>
  </w:style>
  <w:style w:type="character" w:customStyle="1" w:styleId="js-skill-area-decision-making">
    <w:name w:val="js-skill-area-decision-making"/>
    <w:basedOn w:val="DefaultParagraphFont"/>
    <w:rsid w:val="00F91898"/>
  </w:style>
  <w:style w:type="character" w:customStyle="1" w:styleId="at4-visually-hidden">
    <w:name w:val="at4-visually-hidden"/>
    <w:basedOn w:val="DefaultParagraphFont"/>
    <w:rsid w:val="00F91898"/>
  </w:style>
  <w:style w:type="character" w:customStyle="1" w:styleId="at-icon-wrapper">
    <w:name w:val="at-icon-wrapper"/>
    <w:basedOn w:val="DefaultParagraphFont"/>
    <w:rsid w:val="00F91898"/>
  </w:style>
  <w:style w:type="character" w:customStyle="1" w:styleId="atflatcounter">
    <w:name w:val="at_flat_counter"/>
    <w:basedOn w:val="DefaultParagraphFont"/>
    <w:rsid w:val="00F91898"/>
  </w:style>
  <w:style w:type="character" w:customStyle="1" w:styleId="prdratingnumber">
    <w:name w:val="prd_rating_number"/>
    <w:basedOn w:val="DefaultParagraphFont"/>
    <w:rsid w:val="00F91898"/>
  </w:style>
  <w:style w:type="paragraph" w:customStyle="1" w:styleId="photocaptioncopyright">
    <w:name w:val="photocaptioncopyright"/>
    <w:basedOn w:val="Normal"/>
    <w:rsid w:val="00F91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aption">
    <w:name w:val="photocaption"/>
    <w:basedOn w:val="Normal"/>
    <w:rsid w:val="00F9189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18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marker">
    <w:name w:val="question-marker"/>
    <w:basedOn w:val="DefaultParagraphFont"/>
    <w:rsid w:val="00F91898"/>
  </w:style>
  <w:style w:type="character" w:customStyle="1" w:styleId="group-text">
    <w:name w:val="group-text"/>
    <w:basedOn w:val="DefaultParagraphFont"/>
    <w:rsid w:val="00F91898"/>
  </w:style>
  <w:style w:type="character" w:customStyle="1" w:styleId="groupscore">
    <w:name w:val="group_score"/>
    <w:basedOn w:val="DefaultParagraphFont"/>
    <w:rsid w:val="00F91898"/>
  </w:style>
  <w:style w:type="character" w:customStyle="1" w:styleId="maxscore">
    <w:name w:val="max_score"/>
    <w:basedOn w:val="DefaultParagraphFont"/>
    <w:rsid w:val="00F91898"/>
  </w:style>
  <w:style w:type="character" w:styleId="Strong">
    <w:name w:val="Strong"/>
    <w:basedOn w:val="DefaultParagraphFont"/>
    <w:uiPriority w:val="22"/>
    <w:qFormat/>
    <w:rsid w:val="00F91898"/>
    <w:rPr>
      <w:b/>
      <w:bCs/>
    </w:rPr>
  </w:style>
  <w:style w:type="paragraph" w:customStyle="1" w:styleId="prtitle">
    <w:name w:val="pr_title"/>
    <w:basedOn w:val="Normal"/>
    <w:rsid w:val="00F918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rsid w:val="00F918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
    <w:name w:val="count"/>
    <w:basedOn w:val="DefaultParagraphFont"/>
    <w:rsid w:val="00F91898"/>
  </w:style>
  <w:style w:type="character" w:customStyle="1" w:styleId="comment-date">
    <w:name w:val="comment-date"/>
    <w:basedOn w:val="DefaultParagraphFont"/>
    <w:rsid w:val="00F91898"/>
  </w:style>
  <w:style w:type="character" w:customStyle="1" w:styleId="comment-author">
    <w:name w:val="comment-author"/>
    <w:basedOn w:val="DefaultParagraphFont"/>
    <w:rsid w:val="00F91898"/>
  </w:style>
  <w:style w:type="character" w:customStyle="1" w:styleId="art-prev-next-buttonlabel--long">
    <w:name w:val="art-prev-next-button__label--long"/>
    <w:basedOn w:val="DefaultParagraphFont"/>
    <w:rsid w:val="00F91898"/>
  </w:style>
  <w:style w:type="character" w:customStyle="1" w:styleId="copyright">
    <w:name w:val="copyright"/>
    <w:basedOn w:val="DefaultParagraphFont"/>
    <w:rsid w:val="00F91898"/>
  </w:style>
  <w:style w:type="character" w:customStyle="1" w:styleId="permissions">
    <w:name w:val="permissions"/>
    <w:basedOn w:val="DefaultParagraphFont"/>
    <w:rsid w:val="00F91898"/>
  </w:style>
  <w:style w:type="paragraph" w:styleId="BalloonText">
    <w:name w:val="Balloon Text"/>
    <w:basedOn w:val="Normal"/>
    <w:link w:val="BalloonTextChar"/>
    <w:uiPriority w:val="99"/>
    <w:semiHidden/>
    <w:unhideWhenUsed/>
    <w:rsid w:val="00F91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98"/>
    <w:rPr>
      <w:rFonts w:ascii="Tahoma" w:hAnsi="Tahoma" w:cs="Tahoma"/>
      <w:sz w:val="16"/>
      <w:szCs w:val="16"/>
    </w:rPr>
  </w:style>
  <w:style w:type="paragraph" w:styleId="BodyText">
    <w:name w:val="Body Text"/>
    <w:basedOn w:val="Normal"/>
    <w:link w:val="BodyTextChar"/>
    <w:uiPriority w:val="99"/>
    <w:unhideWhenUsed/>
    <w:rsid w:val="00CA34B3"/>
    <w:pPr>
      <w:shd w:val="clear" w:color="auto" w:fill="FBFBFB"/>
      <w:spacing w:before="499" w:after="300" w:line="240" w:lineRule="auto"/>
      <w:textAlignment w:val="baseline"/>
      <w:outlineLvl w:val="1"/>
    </w:pPr>
    <w:rPr>
      <w:rFonts w:ascii="Arial" w:eastAsia="Times New Roman" w:hAnsi="Arial" w:cs="Arial"/>
      <w:b/>
      <w:bCs/>
      <w:color w:val="333333"/>
      <w:sz w:val="47"/>
      <w:szCs w:val="47"/>
    </w:rPr>
  </w:style>
  <w:style w:type="character" w:customStyle="1" w:styleId="BodyTextChar">
    <w:name w:val="Body Text Char"/>
    <w:basedOn w:val="DefaultParagraphFont"/>
    <w:link w:val="BodyText"/>
    <w:uiPriority w:val="99"/>
    <w:rsid w:val="00CA34B3"/>
    <w:rPr>
      <w:rFonts w:ascii="Arial" w:eastAsia="Times New Roman" w:hAnsi="Arial" w:cs="Arial"/>
      <w:b/>
      <w:bCs/>
      <w:color w:val="333333"/>
      <w:sz w:val="47"/>
      <w:szCs w:val="47"/>
      <w:shd w:val="clear" w:color="auto" w:fill="FBFBFB"/>
    </w:rPr>
  </w:style>
</w:styles>
</file>

<file path=word/webSettings.xml><?xml version="1.0" encoding="utf-8"?>
<w:webSettings xmlns:r="http://schemas.openxmlformats.org/officeDocument/2006/relationships" xmlns:w="http://schemas.openxmlformats.org/wordprocessingml/2006/main">
  <w:divs>
    <w:div w:id="185339852">
      <w:bodyDiv w:val="1"/>
      <w:marLeft w:val="0"/>
      <w:marRight w:val="0"/>
      <w:marTop w:val="0"/>
      <w:marBottom w:val="0"/>
      <w:divBdr>
        <w:top w:val="none" w:sz="0" w:space="0" w:color="auto"/>
        <w:left w:val="none" w:sz="0" w:space="0" w:color="auto"/>
        <w:bottom w:val="none" w:sz="0" w:space="0" w:color="auto"/>
        <w:right w:val="none" w:sz="0" w:space="0" w:color="auto"/>
      </w:divBdr>
      <w:divsChild>
        <w:div w:id="433748599">
          <w:marLeft w:val="0"/>
          <w:marRight w:val="0"/>
          <w:marTop w:val="0"/>
          <w:marBottom w:val="0"/>
          <w:divBdr>
            <w:top w:val="none" w:sz="0" w:space="0" w:color="auto"/>
            <w:left w:val="none" w:sz="0" w:space="0" w:color="auto"/>
            <w:bottom w:val="none" w:sz="0" w:space="0" w:color="auto"/>
            <w:right w:val="none" w:sz="0" w:space="0" w:color="auto"/>
          </w:divBdr>
          <w:divsChild>
            <w:div w:id="1936085765">
              <w:marLeft w:val="0"/>
              <w:marRight w:val="0"/>
              <w:marTop w:val="0"/>
              <w:marBottom w:val="0"/>
              <w:divBdr>
                <w:top w:val="none" w:sz="0" w:space="0" w:color="auto"/>
                <w:left w:val="none" w:sz="0" w:space="0" w:color="auto"/>
                <w:bottom w:val="none" w:sz="0" w:space="0" w:color="auto"/>
                <w:right w:val="none" w:sz="0" w:space="0" w:color="auto"/>
              </w:divBdr>
            </w:div>
          </w:divsChild>
        </w:div>
        <w:div w:id="278806320">
          <w:marLeft w:val="0"/>
          <w:marRight w:val="0"/>
          <w:marTop w:val="0"/>
          <w:marBottom w:val="0"/>
          <w:divBdr>
            <w:top w:val="none" w:sz="0" w:space="0" w:color="auto"/>
            <w:left w:val="none" w:sz="0" w:space="0" w:color="auto"/>
            <w:bottom w:val="none" w:sz="0" w:space="0" w:color="auto"/>
            <w:right w:val="none" w:sz="0" w:space="0" w:color="auto"/>
          </w:divBdr>
          <w:divsChild>
            <w:div w:id="177936496">
              <w:marLeft w:val="0"/>
              <w:marRight w:val="0"/>
              <w:marTop w:val="100"/>
              <w:marBottom w:val="100"/>
              <w:divBdr>
                <w:top w:val="none" w:sz="0" w:space="0" w:color="auto"/>
                <w:left w:val="none" w:sz="0" w:space="0" w:color="auto"/>
                <w:bottom w:val="none" w:sz="0" w:space="0" w:color="auto"/>
                <w:right w:val="none" w:sz="0" w:space="0" w:color="auto"/>
              </w:divBdr>
              <w:divsChild>
                <w:div w:id="1496218919">
                  <w:marLeft w:val="0"/>
                  <w:marRight w:val="0"/>
                  <w:marTop w:val="0"/>
                  <w:marBottom w:val="0"/>
                  <w:divBdr>
                    <w:top w:val="none" w:sz="0" w:space="0" w:color="auto"/>
                    <w:left w:val="none" w:sz="0" w:space="0" w:color="auto"/>
                    <w:bottom w:val="none" w:sz="0" w:space="0" w:color="auto"/>
                    <w:right w:val="none" w:sz="0" w:space="0" w:color="auto"/>
                  </w:divBdr>
                </w:div>
                <w:div w:id="31931027">
                  <w:marLeft w:val="0"/>
                  <w:marRight w:val="0"/>
                  <w:marTop w:val="0"/>
                  <w:marBottom w:val="0"/>
                  <w:divBdr>
                    <w:top w:val="none" w:sz="0" w:space="0" w:color="auto"/>
                    <w:left w:val="none" w:sz="0" w:space="0" w:color="auto"/>
                    <w:bottom w:val="none" w:sz="0" w:space="0" w:color="auto"/>
                    <w:right w:val="none" w:sz="0" w:space="0" w:color="auto"/>
                  </w:divBdr>
                  <w:divsChild>
                    <w:div w:id="497773562">
                      <w:marLeft w:val="0"/>
                      <w:marRight w:val="0"/>
                      <w:marTop w:val="0"/>
                      <w:marBottom w:val="0"/>
                      <w:divBdr>
                        <w:top w:val="none" w:sz="0" w:space="0" w:color="auto"/>
                        <w:left w:val="none" w:sz="0" w:space="0" w:color="auto"/>
                        <w:bottom w:val="none" w:sz="0" w:space="0" w:color="auto"/>
                        <w:right w:val="none" w:sz="0" w:space="0" w:color="auto"/>
                      </w:divBdr>
                      <w:divsChild>
                        <w:div w:id="603459578">
                          <w:marLeft w:val="0"/>
                          <w:marRight w:val="0"/>
                          <w:marTop w:val="0"/>
                          <w:marBottom w:val="0"/>
                          <w:divBdr>
                            <w:top w:val="none" w:sz="0" w:space="0" w:color="auto"/>
                            <w:left w:val="none" w:sz="0" w:space="0" w:color="auto"/>
                            <w:bottom w:val="none" w:sz="0" w:space="0" w:color="auto"/>
                            <w:right w:val="none" w:sz="0" w:space="0" w:color="auto"/>
                          </w:divBdr>
                          <w:divsChild>
                            <w:div w:id="1862433227">
                              <w:marLeft w:val="0"/>
                              <w:marRight w:val="0"/>
                              <w:marTop w:val="0"/>
                              <w:marBottom w:val="0"/>
                              <w:divBdr>
                                <w:top w:val="none" w:sz="0" w:space="0" w:color="auto"/>
                                <w:left w:val="none" w:sz="0" w:space="0" w:color="auto"/>
                                <w:bottom w:val="none" w:sz="0" w:space="0" w:color="auto"/>
                                <w:right w:val="none" w:sz="0" w:space="0" w:color="auto"/>
                              </w:divBdr>
                              <w:divsChild>
                                <w:div w:id="698893546">
                                  <w:marLeft w:val="0"/>
                                  <w:marRight w:val="0"/>
                                  <w:marTop w:val="0"/>
                                  <w:marBottom w:val="0"/>
                                  <w:divBdr>
                                    <w:top w:val="none" w:sz="0" w:space="0" w:color="auto"/>
                                    <w:left w:val="none" w:sz="0" w:space="0" w:color="auto"/>
                                    <w:bottom w:val="none" w:sz="0" w:space="0" w:color="auto"/>
                                    <w:right w:val="none" w:sz="0" w:space="0" w:color="auto"/>
                                  </w:divBdr>
                                  <w:divsChild>
                                    <w:div w:id="347802616">
                                      <w:marLeft w:val="0"/>
                                      <w:marRight w:val="0"/>
                                      <w:marTop w:val="0"/>
                                      <w:marBottom w:val="0"/>
                                      <w:divBdr>
                                        <w:top w:val="none" w:sz="0" w:space="0" w:color="auto"/>
                                        <w:left w:val="none" w:sz="0" w:space="0" w:color="auto"/>
                                        <w:bottom w:val="none" w:sz="0" w:space="0" w:color="auto"/>
                                        <w:right w:val="none" w:sz="0" w:space="0" w:color="auto"/>
                                      </w:divBdr>
                                      <w:divsChild>
                                        <w:div w:id="6262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8702">
                              <w:marLeft w:val="0"/>
                              <w:marRight w:val="0"/>
                              <w:marTop w:val="0"/>
                              <w:marBottom w:val="0"/>
                              <w:divBdr>
                                <w:top w:val="none" w:sz="0" w:space="0" w:color="auto"/>
                                <w:left w:val="none" w:sz="0" w:space="0" w:color="auto"/>
                                <w:bottom w:val="none" w:sz="0" w:space="0" w:color="auto"/>
                                <w:right w:val="none" w:sz="0" w:space="0" w:color="auto"/>
                              </w:divBdr>
                            </w:div>
                            <w:div w:id="1422949231">
                              <w:marLeft w:val="0"/>
                              <w:marRight w:val="0"/>
                              <w:marTop w:val="144"/>
                              <w:marBottom w:val="253"/>
                              <w:divBdr>
                                <w:top w:val="none" w:sz="0" w:space="0" w:color="auto"/>
                                <w:left w:val="none" w:sz="0" w:space="0" w:color="auto"/>
                                <w:bottom w:val="none" w:sz="0" w:space="0" w:color="auto"/>
                                <w:right w:val="none" w:sz="0" w:space="0" w:color="auto"/>
                              </w:divBdr>
                            </w:div>
                            <w:div w:id="2011907624">
                              <w:marLeft w:val="0"/>
                              <w:marRight w:val="0"/>
                              <w:marTop w:val="0"/>
                              <w:marBottom w:val="0"/>
                              <w:divBdr>
                                <w:top w:val="none" w:sz="0" w:space="0" w:color="auto"/>
                                <w:left w:val="none" w:sz="0" w:space="0" w:color="auto"/>
                                <w:bottom w:val="none" w:sz="0" w:space="0" w:color="auto"/>
                                <w:right w:val="none" w:sz="0" w:space="0" w:color="auto"/>
                              </w:divBdr>
                            </w:div>
                            <w:div w:id="1760902129">
                              <w:marLeft w:val="0"/>
                              <w:marRight w:val="0"/>
                              <w:marTop w:val="0"/>
                              <w:marBottom w:val="0"/>
                              <w:divBdr>
                                <w:top w:val="none" w:sz="0" w:space="0" w:color="auto"/>
                                <w:left w:val="none" w:sz="0" w:space="0" w:color="auto"/>
                                <w:bottom w:val="none" w:sz="0" w:space="0" w:color="auto"/>
                                <w:right w:val="none" w:sz="0" w:space="0" w:color="auto"/>
                              </w:divBdr>
                              <w:divsChild>
                                <w:div w:id="2110194767">
                                  <w:marLeft w:val="126"/>
                                  <w:marRight w:val="0"/>
                                  <w:marTop w:val="0"/>
                                  <w:marBottom w:val="0"/>
                                  <w:divBdr>
                                    <w:top w:val="none" w:sz="0" w:space="0" w:color="auto"/>
                                    <w:left w:val="none" w:sz="0" w:space="0" w:color="auto"/>
                                    <w:bottom w:val="none" w:sz="0" w:space="0" w:color="auto"/>
                                    <w:right w:val="none" w:sz="0" w:space="0" w:color="auto"/>
                                  </w:divBdr>
                                </w:div>
                                <w:div w:id="839999593">
                                  <w:marLeft w:val="0"/>
                                  <w:marRight w:val="0"/>
                                  <w:marTop w:val="0"/>
                                  <w:marBottom w:val="0"/>
                                  <w:divBdr>
                                    <w:top w:val="none" w:sz="0" w:space="0" w:color="auto"/>
                                    <w:left w:val="none" w:sz="0" w:space="0" w:color="auto"/>
                                    <w:bottom w:val="none" w:sz="0" w:space="0" w:color="auto"/>
                                    <w:right w:val="none" w:sz="0" w:space="0" w:color="auto"/>
                                  </w:divBdr>
                                  <w:divsChild>
                                    <w:div w:id="657609038">
                                      <w:marLeft w:val="0"/>
                                      <w:marRight w:val="0"/>
                                      <w:marTop w:val="100"/>
                                      <w:marBottom w:val="100"/>
                                      <w:divBdr>
                                        <w:top w:val="none" w:sz="0" w:space="0" w:color="auto"/>
                                        <w:left w:val="none" w:sz="0" w:space="0" w:color="auto"/>
                                        <w:bottom w:val="none" w:sz="0" w:space="0" w:color="auto"/>
                                        <w:right w:val="none" w:sz="0" w:space="0" w:color="auto"/>
                                      </w:divBdr>
                                      <w:divsChild>
                                        <w:div w:id="362248258">
                                          <w:marLeft w:val="0"/>
                                          <w:marRight w:val="0"/>
                                          <w:marTop w:val="0"/>
                                          <w:marBottom w:val="0"/>
                                          <w:divBdr>
                                            <w:top w:val="none" w:sz="0" w:space="0" w:color="auto"/>
                                            <w:left w:val="none" w:sz="0" w:space="0" w:color="auto"/>
                                            <w:bottom w:val="none" w:sz="0" w:space="0" w:color="auto"/>
                                            <w:right w:val="none" w:sz="0" w:space="0" w:color="auto"/>
                                          </w:divBdr>
                                        </w:div>
                                      </w:divsChild>
                                    </w:div>
                                    <w:div w:id="48767580">
                                      <w:marLeft w:val="0"/>
                                      <w:marRight w:val="0"/>
                                      <w:marTop w:val="0"/>
                                      <w:marBottom w:val="0"/>
                                      <w:divBdr>
                                        <w:top w:val="none" w:sz="0" w:space="0" w:color="auto"/>
                                        <w:left w:val="none" w:sz="0" w:space="0" w:color="auto"/>
                                        <w:bottom w:val="none" w:sz="0" w:space="0" w:color="auto"/>
                                        <w:right w:val="none" w:sz="0" w:space="0" w:color="auto"/>
                                      </w:divBdr>
                                      <w:divsChild>
                                        <w:div w:id="1029378176">
                                          <w:marLeft w:val="0"/>
                                          <w:marRight w:val="0"/>
                                          <w:marTop w:val="451"/>
                                          <w:marBottom w:val="451"/>
                                          <w:divBdr>
                                            <w:top w:val="none" w:sz="0" w:space="0" w:color="auto"/>
                                            <w:left w:val="none" w:sz="0" w:space="0" w:color="auto"/>
                                            <w:bottom w:val="none" w:sz="0" w:space="0" w:color="auto"/>
                                            <w:right w:val="none" w:sz="0" w:space="0" w:color="auto"/>
                                          </w:divBdr>
                                        </w:div>
                                      </w:divsChild>
                                    </w:div>
                                  </w:divsChild>
                                </w:div>
                                <w:div w:id="844637490">
                                  <w:marLeft w:val="0"/>
                                  <w:marRight w:val="0"/>
                                  <w:marTop w:val="0"/>
                                  <w:marBottom w:val="0"/>
                                  <w:divBdr>
                                    <w:top w:val="none" w:sz="0" w:space="0" w:color="auto"/>
                                    <w:left w:val="none" w:sz="0" w:space="0" w:color="auto"/>
                                    <w:bottom w:val="none" w:sz="0" w:space="0" w:color="auto"/>
                                    <w:right w:val="none" w:sz="0" w:space="0" w:color="auto"/>
                                  </w:divBdr>
                                </w:div>
                                <w:div w:id="200955780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760177486">
                          <w:marLeft w:val="0"/>
                          <w:marRight w:val="0"/>
                          <w:marTop w:val="600"/>
                          <w:marBottom w:val="600"/>
                          <w:divBdr>
                            <w:top w:val="none" w:sz="0" w:space="0" w:color="auto"/>
                            <w:left w:val="none" w:sz="0" w:space="0" w:color="auto"/>
                            <w:bottom w:val="none" w:sz="0" w:space="0" w:color="auto"/>
                            <w:right w:val="none" w:sz="0" w:space="0" w:color="auto"/>
                          </w:divBdr>
                        </w:div>
                        <w:div w:id="1331836983">
                          <w:marLeft w:val="0"/>
                          <w:marRight w:val="0"/>
                          <w:marTop w:val="0"/>
                          <w:marBottom w:val="0"/>
                          <w:divBdr>
                            <w:top w:val="none" w:sz="0" w:space="0" w:color="auto"/>
                            <w:left w:val="none" w:sz="0" w:space="0" w:color="auto"/>
                            <w:bottom w:val="none" w:sz="0" w:space="0" w:color="auto"/>
                            <w:right w:val="none" w:sz="0" w:space="0" w:color="auto"/>
                          </w:divBdr>
                          <w:divsChild>
                            <w:div w:id="803549333">
                              <w:marLeft w:val="-189"/>
                              <w:marRight w:val="-189"/>
                              <w:marTop w:val="0"/>
                              <w:marBottom w:val="0"/>
                              <w:divBdr>
                                <w:top w:val="none" w:sz="0" w:space="0" w:color="auto"/>
                                <w:left w:val="none" w:sz="0" w:space="0" w:color="auto"/>
                                <w:bottom w:val="none" w:sz="0" w:space="0" w:color="auto"/>
                                <w:right w:val="none" w:sz="0" w:space="0" w:color="auto"/>
                              </w:divBdr>
                              <w:divsChild>
                                <w:div w:id="422997657">
                                  <w:marLeft w:val="0"/>
                                  <w:marRight w:val="0"/>
                                  <w:marTop w:val="0"/>
                                  <w:marBottom w:val="0"/>
                                  <w:divBdr>
                                    <w:top w:val="none" w:sz="0" w:space="0" w:color="auto"/>
                                    <w:left w:val="none" w:sz="0" w:space="0" w:color="auto"/>
                                    <w:bottom w:val="none" w:sz="0" w:space="0" w:color="auto"/>
                                    <w:right w:val="none" w:sz="0" w:space="0" w:color="auto"/>
                                  </w:divBdr>
                                  <w:divsChild>
                                    <w:div w:id="681711702">
                                      <w:marLeft w:val="0"/>
                                      <w:marRight w:val="0"/>
                                      <w:marTop w:val="0"/>
                                      <w:marBottom w:val="600"/>
                                      <w:divBdr>
                                        <w:top w:val="none" w:sz="0" w:space="0" w:color="auto"/>
                                        <w:left w:val="none" w:sz="0" w:space="0" w:color="auto"/>
                                        <w:bottom w:val="none" w:sz="0" w:space="0" w:color="auto"/>
                                        <w:right w:val="none" w:sz="0" w:space="0" w:color="auto"/>
                                      </w:divBdr>
                                    </w:div>
                                  </w:divsChild>
                                </w:div>
                                <w:div w:id="3126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400">
                          <w:marLeft w:val="0"/>
                          <w:marRight w:val="0"/>
                          <w:marTop w:val="0"/>
                          <w:marBottom w:val="0"/>
                          <w:divBdr>
                            <w:top w:val="none" w:sz="0" w:space="0" w:color="auto"/>
                            <w:left w:val="none" w:sz="0" w:space="0" w:color="auto"/>
                            <w:bottom w:val="none" w:sz="0" w:space="0" w:color="auto"/>
                            <w:right w:val="none" w:sz="0" w:space="0" w:color="auto"/>
                          </w:divBdr>
                          <w:divsChild>
                            <w:div w:id="1807234443">
                              <w:marLeft w:val="0"/>
                              <w:marRight w:val="0"/>
                              <w:marTop w:val="0"/>
                              <w:marBottom w:val="0"/>
                              <w:divBdr>
                                <w:top w:val="none" w:sz="0" w:space="0" w:color="auto"/>
                                <w:left w:val="none" w:sz="0" w:space="0" w:color="auto"/>
                                <w:bottom w:val="none" w:sz="0" w:space="0" w:color="auto"/>
                                <w:right w:val="none" w:sz="0" w:space="0" w:color="auto"/>
                              </w:divBdr>
                              <w:divsChild>
                                <w:div w:id="1603998574">
                                  <w:marLeft w:val="0"/>
                                  <w:marRight w:val="0"/>
                                  <w:marTop w:val="600"/>
                                  <w:marBottom w:val="600"/>
                                  <w:divBdr>
                                    <w:top w:val="none" w:sz="0" w:space="0" w:color="auto"/>
                                    <w:left w:val="none" w:sz="0" w:space="0" w:color="auto"/>
                                    <w:bottom w:val="none" w:sz="0" w:space="0" w:color="auto"/>
                                    <w:right w:val="none" w:sz="0" w:space="0" w:color="auto"/>
                                  </w:divBdr>
                                  <w:divsChild>
                                    <w:div w:id="677193846">
                                      <w:marLeft w:val="-189"/>
                                      <w:marRight w:val="-189"/>
                                      <w:marTop w:val="0"/>
                                      <w:marBottom w:val="0"/>
                                      <w:divBdr>
                                        <w:top w:val="none" w:sz="0" w:space="0" w:color="auto"/>
                                        <w:left w:val="none" w:sz="0" w:space="0" w:color="auto"/>
                                        <w:bottom w:val="none" w:sz="0" w:space="0" w:color="auto"/>
                                        <w:right w:val="none" w:sz="0" w:space="0" w:color="auto"/>
                                      </w:divBdr>
                                      <w:divsChild>
                                        <w:div w:id="679817957">
                                          <w:marLeft w:val="0"/>
                                          <w:marRight w:val="0"/>
                                          <w:marTop w:val="0"/>
                                          <w:marBottom w:val="0"/>
                                          <w:divBdr>
                                            <w:top w:val="none" w:sz="0" w:space="0" w:color="auto"/>
                                            <w:left w:val="none" w:sz="0" w:space="0" w:color="auto"/>
                                            <w:bottom w:val="none" w:sz="0" w:space="0" w:color="auto"/>
                                            <w:right w:val="none" w:sz="0" w:space="0" w:color="auto"/>
                                          </w:divBdr>
                                        </w:div>
                                        <w:div w:id="2090157068">
                                          <w:marLeft w:val="0"/>
                                          <w:marRight w:val="0"/>
                                          <w:marTop w:val="0"/>
                                          <w:marBottom w:val="0"/>
                                          <w:divBdr>
                                            <w:top w:val="none" w:sz="0" w:space="0" w:color="auto"/>
                                            <w:left w:val="none" w:sz="0" w:space="0" w:color="auto"/>
                                            <w:bottom w:val="none" w:sz="0" w:space="0" w:color="auto"/>
                                            <w:right w:val="none" w:sz="0" w:space="0" w:color="auto"/>
                                          </w:divBdr>
                                          <w:divsChild>
                                            <w:div w:id="1628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3288">
                                      <w:marLeft w:val="0"/>
                                      <w:marRight w:val="0"/>
                                      <w:marTop w:val="0"/>
                                      <w:marBottom w:val="0"/>
                                      <w:divBdr>
                                        <w:top w:val="none" w:sz="0" w:space="0" w:color="auto"/>
                                        <w:left w:val="none" w:sz="0" w:space="0" w:color="auto"/>
                                        <w:bottom w:val="none" w:sz="0" w:space="0" w:color="auto"/>
                                        <w:right w:val="none" w:sz="0" w:space="0" w:color="auto"/>
                                      </w:divBdr>
                                      <w:divsChild>
                                        <w:div w:id="752045086">
                                          <w:marLeft w:val="0"/>
                                          <w:marRight w:val="0"/>
                                          <w:marTop w:val="0"/>
                                          <w:marBottom w:val="0"/>
                                          <w:divBdr>
                                            <w:top w:val="none" w:sz="0" w:space="0" w:color="auto"/>
                                            <w:left w:val="none" w:sz="0" w:space="0" w:color="auto"/>
                                            <w:bottom w:val="none" w:sz="0" w:space="0" w:color="auto"/>
                                            <w:right w:val="none" w:sz="0" w:space="0" w:color="auto"/>
                                          </w:divBdr>
                                          <w:divsChild>
                                            <w:div w:id="1367559171">
                                              <w:marLeft w:val="0"/>
                                              <w:marRight w:val="0"/>
                                              <w:marTop w:val="0"/>
                                              <w:marBottom w:val="0"/>
                                              <w:divBdr>
                                                <w:top w:val="none" w:sz="0" w:space="0" w:color="auto"/>
                                                <w:left w:val="none" w:sz="0" w:space="0" w:color="auto"/>
                                                <w:bottom w:val="none" w:sz="0" w:space="0" w:color="auto"/>
                                                <w:right w:val="none" w:sz="0" w:space="0" w:color="auto"/>
                                              </w:divBdr>
                                            </w:div>
                                          </w:divsChild>
                                        </w:div>
                                        <w:div w:id="966660863">
                                          <w:marLeft w:val="0"/>
                                          <w:marRight w:val="0"/>
                                          <w:marTop w:val="240"/>
                                          <w:marBottom w:val="720"/>
                                          <w:divBdr>
                                            <w:top w:val="single" w:sz="24" w:space="9" w:color="FFFFFF"/>
                                            <w:left w:val="single" w:sz="24" w:space="9" w:color="FFFFFF"/>
                                            <w:bottom w:val="single" w:sz="24" w:space="9" w:color="FFFFFF"/>
                                            <w:right w:val="single" w:sz="24" w:space="9" w:color="FFFFFF"/>
                                          </w:divBdr>
                                        </w:div>
                                        <w:div w:id="563108316">
                                          <w:marLeft w:val="0"/>
                                          <w:marRight w:val="0"/>
                                          <w:marTop w:val="0"/>
                                          <w:marBottom w:val="0"/>
                                          <w:divBdr>
                                            <w:top w:val="none" w:sz="0" w:space="0" w:color="auto"/>
                                            <w:left w:val="none" w:sz="0" w:space="0" w:color="auto"/>
                                            <w:bottom w:val="none" w:sz="0" w:space="0" w:color="auto"/>
                                            <w:right w:val="none" w:sz="0" w:space="0" w:color="auto"/>
                                          </w:divBdr>
                                          <w:divsChild>
                                            <w:div w:id="1495678741">
                                              <w:marLeft w:val="0"/>
                                              <w:marRight w:val="0"/>
                                              <w:marTop w:val="0"/>
                                              <w:marBottom w:val="0"/>
                                              <w:divBdr>
                                                <w:top w:val="none" w:sz="0" w:space="0" w:color="auto"/>
                                                <w:left w:val="none" w:sz="0" w:space="0" w:color="auto"/>
                                                <w:bottom w:val="none" w:sz="0" w:space="0" w:color="auto"/>
                                                <w:right w:val="none" w:sz="0" w:space="0" w:color="auto"/>
                                              </w:divBdr>
                                            </w:div>
                                          </w:divsChild>
                                        </w:div>
                                        <w:div w:id="1497576053">
                                          <w:marLeft w:val="0"/>
                                          <w:marRight w:val="0"/>
                                          <w:marTop w:val="0"/>
                                          <w:marBottom w:val="0"/>
                                          <w:divBdr>
                                            <w:top w:val="none" w:sz="0" w:space="0" w:color="auto"/>
                                            <w:left w:val="none" w:sz="0" w:space="0" w:color="auto"/>
                                            <w:bottom w:val="none" w:sz="0" w:space="0" w:color="auto"/>
                                            <w:right w:val="none" w:sz="0" w:space="0" w:color="auto"/>
                                          </w:divBdr>
                                          <w:divsChild>
                                            <w:div w:id="2101750819">
                                              <w:marLeft w:val="0"/>
                                              <w:marRight w:val="0"/>
                                              <w:marTop w:val="0"/>
                                              <w:marBottom w:val="0"/>
                                              <w:divBdr>
                                                <w:top w:val="none" w:sz="0" w:space="0" w:color="auto"/>
                                                <w:left w:val="none" w:sz="0" w:space="0" w:color="auto"/>
                                                <w:bottom w:val="none" w:sz="0" w:space="0" w:color="auto"/>
                                                <w:right w:val="none" w:sz="0" w:space="0" w:color="auto"/>
                                              </w:divBdr>
                                            </w:div>
                                          </w:divsChild>
                                        </w:div>
                                        <w:div w:id="2068071348">
                                          <w:marLeft w:val="0"/>
                                          <w:marRight w:val="0"/>
                                          <w:marTop w:val="0"/>
                                          <w:marBottom w:val="0"/>
                                          <w:divBdr>
                                            <w:top w:val="none" w:sz="0" w:space="0" w:color="auto"/>
                                            <w:left w:val="none" w:sz="0" w:space="0" w:color="auto"/>
                                            <w:bottom w:val="none" w:sz="0" w:space="0" w:color="auto"/>
                                            <w:right w:val="none" w:sz="0" w:space="0" w:color="auto"/>
                                          </w:divBdr>
                                          <w:divsChild>
                                            <w:div w:id="1509950804">
                                              <w:marLeft w:val="0"/>
                                              <w:marRight w:val="0"/>
                                              <w:marTop w:val="0"/>
                                              <w:marBottom w:val="0"/>
                                              <w:divBdr>
                                                <w:top w:val="none" w:sz="0" w:space="0" w:color="auto"/>
                                                <w:left w:val="none" w:sz="0" w:space="0" w:color="auto"/>
                                                <w:bottom w:val="none" w:sz="0" w:space="0" w:color="auto"/>
                                                <w:right w:val="none" w:sz="0" w:space="0" w:color="auto"/>
                                              </w:divBdr>
                                            </w:div>
                                          </w:divsChild>
                                        </w:div>
                                        <w:div w:id="332026305">
                                          <w:marLeft w:val="0"/>
                                          <w:marRight w:val="0"/>
                                          <w:marTop w:val="0"/>
                                          <w:marBottom w:val="0"/>
                                          <w:divBdr>
                                            <w:top w:val="none" w:sz="0" w:space="0" w:color="auto"/>
                                            <w:left w:val="none" w:sz="0" w:space="0" w:color="auto"/>
                                            <w:bottom w:val="none" w:sz="0" w:space="0" w:color="auto"/>
                                            <w:right w:val="none" w:sz="0" w:space="0" w:color="auto"/>
                                          </w:divBdr>
                                          <w:divsChild>
                                            <w:div w:id="16197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80956">
                          <w:marLeft w:val="0"/>
                          <w:marRight w:val="0"/>
                          <w:marTop w:val="0"/>
                          <w:marBottom w:val="375"/>
                          <w:divBdr>
                            <w:top w:val="none" w:sz="0" w:space="0" w:color="auto"/>
                            <w:left w:val="none" w:sz="0" w:space="0" w:color="auto"/>
                            <w:bottom w:val="none" w:sz="0" w:space="0" w:color="auto"/>
                            <w:right w:val="none" w:sz="0" w:space="0" w:color="auto"/>
                          </w:divBdr>
                          <w:divsChild>
                            <w:div w:id="120267956">
                              <w:marLeft w:val="0"/>
                              <w:marRight w:val="0"/>
                              <w:marTop w:val="0"/>
                              <w:marBottom w:val="0"/>
                              <w:divBdr>
                                <w:top w:val="none" w:sz="0" w:space="0" w:color="auto"/>
                                <w:left w:val="none" w:sz="0" w:space="0" w:color="auto"/>
                                <w:bottom w:val="none" w:sz="0" w:space="0" w:color="auto"/>
                                <w:right w:val="none" w:sz="0" w:space="0" w:color="auto"/>
                              </w:divBdr>
                              <w:divsChild>
                                <w:div w:id="216012866">
                                  <w:marLeft w:val="0"/>
                                  <w:marRight w:val="0"/>
                                  <w:marTop w:val="0"/>
                                  <w:marBottom w:val="0"/>
                                  <w:divBdr>
                                    <w:top w:val="none" w:sz="0" w:space="0" w:color="auto"/>
                                    <w:left w:val="none" w:sz="0" w:space="0" w:color="auto"/>
                                    <w:bottom w:val="none" w:sz="0" w:space="0" w:color="auto"/>
                                    <w:right w:val="none" w:sz="0" w:space="0" w:color="auto"/>
                                  </w:divBdr>
                                </w:div>
                                <w:div w:id="9516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3173">
                          <w:marLeft w:val="0"/>
                          <w:marRight w:val="0"/>
                          <w:marTop w:val="0"/>
                          <w:marBottom w:val="840"/>
                          <w:divBdr>
                            <w:top w:val="none" w:sz="0" w:space="0" w:color="auto"/>
                            <w:left w:val="none" w:sz="0" w:space="0" w:color="auto"/>
                            <w:bottom w:val="none" w:sz="0" w:space="0" w:color="auto"/>
                            <w:right w:val="none" w:sz="0" w:space="0" w:color="auto"/>
                          </w:divBdr>
                        </w:div>
                        <w:div w:id="1610963629">
                          <w:marLeft w:val="0"/>
                          <w:marRight w:val="0"/>
                          <w:marTop w:val="0"/>
                          <w:marBottom w:val="374"/>
                          <w:divBdr>
                            <w:top w:val="none" w:sz="0" w:space="0" w:color="auto"/>
                            <w:left w:val="none" w:sz="0" w:space="0" w:color="auto"/>
                            <w:bottom w:val="none" w:sz="0" w:space="0" w:color="auto"/>
                            <w:right w:val="none" w:sz="0" w:space="0" w:color="auto"/>
                          </w:divBdr>
                          <w:divsChild>
                            <w:div w:id="376929054">
                              <w:marLeft w:val="0"/>
                              <w:marRight w:val="0"/>
                              <w:marTop w:val="0"/>
                              <w:marBottom w:val="0"/>
                              <w:divBdr>
                                <w:top w:val="none" w:sz="0" w:space="0" w:color="auto"/>
                                <w:left w:val="none" w:sz="0" w:space="0" w:color="auto"/>
                                <w:bottom w:val="none" w:sz="0" w:space="0" w:color="auto"/>
                                <w:right w:val="none" w:sz="0" w:space="0" w:color="auto"/>
                              </w:divBdr>
                              <w:divsChild>
                                <w:div w:id="855382215">
                                  <w:marLeft w:val="0"/>
                                  <w:marRight w:val="0"/>
                                  <w:marTop w:val="0"/>
                                  <w:marBottom w:val="0"/>
                                  <w:divBdr>
                                    <w:top w:val="none" w:sz="0" w:space="0" w:color="auto"/>
                                    <w:left w:val="none" w:sz="0" w:space="0" w:color="auto"/>
                                    <w:bottom w:val="none" w:sz="0" w:space="0" w:color="auto"/>
                                    <w:right w:val="none" w:sz="0" w:space="0" w:color="auto"/>
                                  </w:divBdr>
                                  <w:divsChild>
                                    <w:div w:id="19910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05145">
                          <w:marLeft w:val="0"/>
                          <w:marRight w:val="0"/>
                          <w:marTop w:val="0"/>
                          <w:marBottom w:val="253"/>
                          <w:divBdr>
                            <w:top w:val="none" w:sz="0" w:space="0" w:color="auto"/>
                            <w:left w:val="none" w:sz="0" w:space="0" w:color="auto"/>
                            <w:bottom w:val="none" w:sz="0" w:space="0" w:color="auto"/>
                            <w:right w:val="none" w:sz="0" w:space="0" w:color="auto"/>
                          </w:divBdr>
                          <w:divsChild>
                            <w:div w:id="291792555">
                              <w:marLeft w:val="0"/>
                              <w:marRight w:val="0"/>
                              <w:marTop w:val="0"/>
                              <w:marBottom w:val="0"/>
                              <w:divBdr>
                                <w:top w:val="none" w:sz="0" w:space="0" w:color="auto"/>
                                <w:left w:val="none" w:sz="0" w:space="0" w:color="auto"/>
                                <w:bottom w:val="none" w:sz="0" w:space="0" w:color="auto"/>
                                <w:right w:val="none" w:sz="0" w:space="0" w:color="auto"/>
                              </w:divBdr>
                            </w:div>
                            <w:div w:id="1361472509">
                              <w:marLeft w:val="0"/>
                              <w:marRight w:val="0"/>
                              <w:marTop w:val="0"/>
                              <w:marBottom w:val="63"/>
                              <w:divBdr>
                                <w:top w:val="none" w:sz="0" w:space="0" w:color="auto"/>
                                <w:left w:val="none" w:sz="0" w:space="0" w:color="auto"/>
                                <w:bottom w:val="none" w:sz="0" w:space="0" w:color="auto"/>
                                <w:right w:val="none" w:sz="0" w:space="0" w:color="auto"/>
                              </w:divBdr>
                            </w:div>
                            <w:div w:id="1596549748">
                              <w:marLeft w:val="0"/>
                              <w:marRight w:val="0"/>
                              <w:marTop w:val="0"/>
                              <w:marBottom w:val="0"/>
                              <w:divBdr>
                                <w:top w:val="none" w:sz="0" w:space="0" w:color="auto"/>
                                <w:left w:val="none" w:sz="0" w:space="0" w:color="auto"/>
                                <w:bottom w:val="none" w:sz="0" w:space="0" w:color="auto"/>
                                <w:right w:val="none" w:sz="0" w:space="0" w:color="auto"/>
                              </w:divBdr>
                            </w:div>
                            <w:div w:id="2026978290">
                              <w:marLeft w:val="0"/>
                              <w:marRight w:val="0"/>
                              <w:marTop w:val="0"/>
                              <w:marBottom w:val="63"/>
                              <w:divBdr>
                                <w:top w:val="none" w:sz="0" w:space="0" w:color="auto"/>
                                <w:left w:val="none" w:sz="0" w:space="0" w:color="auto"/>
                                <w:bottom w:val="none" w:sz="0" w:space="0" w:color="auto"/>
                                <w:right w:val="none" w:sz="0" w:space="0" w:color="auto"/>
                              </w:divBdr>
                            </w:div>
                            <w:div w:id="1204513808">
                              <w:marLeft w:val="0"/>
                              <w:marRight w:val="0"/>
                              <w:marTop w:val="0"/>
                              <w:marBottom w:val="0"/>
                              <w:divBdr>
                                <w:top w:val="none" w:sz="0" w:space="0" w:color="auto"/>
                                <w:left w:val="none" w:sz="0" w:space="0" w:color="auto"/>
                                <w:bottom w:val="none" w:sz="0" w:space="0" w:color="auto"/>
                                <w:right w:val="none" w:sz="0" w:space="0" w:color="auto"/>
                              </w:divBdr>
                            </w:div>
                            <w:div w:id="1023481371">
                              <w:marLeft w:val="0"/>
                              <w:marRight w:val="0"/>
                              <w:marTop w:val="0"/>
                              <w:marBottom w:val="63"/>
                              <w:divBdr>
                                <w:top w:val="none" w:sz="0" w:space="0" w:color="auto"/>
                                <w:left w:val="none" w:sz="0" w:space="0" w:color="auto"/>
                                <w:bottom w:val="none" w:sz="0" w:space="0" w:color="auto"/>
                                <w:right w:val="none" w:sz="0" w:space="0" w:color="auto"/>
                              </w:divBdr>
                            </w:div>
                          </w:divsChild>
                        </w:div>
                        <w:div w:id="207424963">
                          <w:marLeft w:val="-253"/>
                          <w:marRight w:val="-253"/>
                          <w:marTop w:val="0"/>
                          <w:marBottom w:val="0"/>
                          <w:divBdr>
                            <w:top w:val="none" w:sz="0" w:space="0" w:color="auto"/>
                            <w:left w:val="none" w:sz="0" w:space="0" w:color="auto"/>
                            <w:bottom w:val="none" w:sz="0" w:space="0" w:color="auto"/>
                            <w:right w:val="none" w:sz="0" w:space="0" w:color="auto"/>
                          </w:divBdr>
                        </w:div>
                        <w:div w:id="1171946818">
                          <w:marLeft w:val="0"/>
                          <w:marRight w:val="0"/>
                          <w:marTop w:val="0"/>
                          <w:marBottom w:val="0"/>
                          <w:divBdr>
                            <w:top w:val="none" w:sz="0" w:space="0" w:color="auto"/>
                            <w:left w:val="none" w:sz="0" w:space="0" w:color="auto"/>
                            <w:bottom w:val="none" w:sz="0" w:space="0" w:color="auto"/>
                            <w:right w:val="none" w:sz="0" w:space="0" w:color="auto"/>
                          </w:divBdr>
                          <w:divsChild>
                            <w:div w:id="410078545">
                              <w:marLeft w:val="0"/>
                              <w:marRight w:val="0"/>
                              <w:marTop w:val="0"/>
                              <w:marBottom w:val="0"/>
                              <w:divBdr>
                                <w:top w:val="none" w:sz="0" w:space="0" w:color="auto"/>
                                <w:left w:val="none" w:sz="0" w:space="0" w:color="auto"/>
                                <w:bottom w:val="none" w:sz="0" w:space="0" w:color="auto"/>
                                <w:right w:val="none" w:sz="0" w:space="0" w:color="auto"/>
                              </w:divBdr>
                              <w:divsChild>
                                <w:div w:id="539099443">
                                  <w:marLeft w:val="0"/>
                                  <w:marRight w:val="0"/>
                                  <w:marTop w:val="0"/>
                                  <w:marBottom w:val="0"/>
                                  <w:divBdr>
                                    <w:top w:val="none" w:sz="0" w:space="0" w:color="auto"/>
                                    <w:left w:val="none" w:sz="0" w:space="0" w:color="auto"/>
                                    <w:bottom w:val="none" w:sz="0" w:space="0" w:color="auto"/>
                                    <w:right w:val="none" w:sz="0" w:space="0" w:color="auto"/>
                                  </w:divBdr>
                                  <w:divsChild>
                                    <w:div w:id="8795200">
                                      <w:marLeft w:val="0"/>
                                      <w:marRight w:val="0"/>
                                      <w:marTop w:val="0"/>
                                      <w:marBottom w:val="0"/>
                                      <w:divBdr>
                                        <w:top w:val="none" w:sz="0" w:space="0" w:color="auto"/>
                                        <w:left w:val="none" w:sz="0" w:space="0" w:color="auto"/>
                                        <w:bottom w:val="none" w:sz="0" w:space="0" w:color="auto"/>
                                        <w:right w:val="none" w:sz="0" w:space="0" w:color="auto"/>
                                      </w:divBdr>
                                      <w:divsChild>
                                        <w:div w:id="1187134238">
                                          <w:marLeft w:val="-189"/>
                                          <w:marRight w:val="-189"/>
                                          <w:marTop w:val="0"/>
                                          <w:marBottom w:val="0"/>
                                          <w:divBdr>
                                            <w:top w:val="none" w:sz="0" w:space="0" w:color="auto"/>
                                            <w:left w:val="none" w:sz="0" w:space="0" w:color="auto"/>
                                            <w:bottom w:val="none" w:sz="0" w:space="0" w:color="auto"/>
                                            <w:right w:val="none" w:sz="0" w:space="0" w:color="auto"/>
                                          </w:divBdr>
                                          <w:divsChild>
                                            <w:div w:id="132142401">
                                              <w:marLeft w:val="-189"/>
                                              <w:marRight w:val="-189"/>
                                              <w:marTop w:val="0"/>
                                              <w:marBottom w:val="0"/>
                                              <w:divBdr>
                                                <w:top w:val="none" w:sz="0" w:space="0" w:color="auto"/>
                                                <w:left w:val="none" w:sz="0" w:space="0" w:color="auto"/>
                                                <w:bottom w:val="none" w:sz="0" w:space="0" w:color="auto"/>
                                                <w:right w:val="none" w:sz="0" w:space="0" w:color="auto"/>
                                              </w:divBdr>
                                              <w:divsChild>
                                                <w:div w:id="1878814653">
                                                  <w:marLeft w:val="0"/>
                                                  <w:marRight w:val="0"/>
                                                  <w:marTop w:val="0"/>
                                                  <w:marBottom w:val="0"/>
                                                  <w:divBdr>
                                                    <w:top w:val="none" w:sz="0" w:space="0" w:color="auto"/>
                                                    <w:left w:val="none" w:sz="0" w:space="0" w:color="auto"/>
                                                    <w:bottom w:val="none" w:sz="0" w:space="0" w:color="auto"/>
                                                    <w:right w:val="none" w:sz="0" w:space="0" w:color="auto"/>
                                                  </w:divBdr>
                                                </w:div>
                                                <w:div w:id="736393986">
                                                  <w:marLeft w:val="0"/>
                                                  <w:marRight w:val="0"/>
                                                  <w:marTop w:val="0"/>
                                                  <w:marBottom w:val="0"/>
                                                  <w:divBdr>
                                                    <w:top w:val="none" w:sz="0" w:space="0" w:color="auto"/>
                                                    <w:left w:val="none" w:sz="0" w:space="0" w:color="auto"/>
                                                    <w:bottom w:val="none" w:sz="0" w:space="0" w:color="auto"/>
                                                    <w:right w:val="none" w:sz="0" w:space="0" w:color="auto"/>
                                                  </w:divBdr>
                                                  <w:divsChild>
                                                    <w:div w:id="1122579624">
                                                      <w:marLeft w:val="0"/>
                                                      <w:marRight w:val="0"/>
                                                      <w:marTop w:val="0"/>
                                                      <w:marBottom w:val="76"/>
                                                      <w:divBdr>
                                                        <w:top w:val="none" w:sz="0" w:space="0" w:color="auto"/>
                                                        <w:left w:val="none" w:sz="0" w:space="0" w:color="auto"/>
                                                        <w:bottom w:val="none" w:sz="0" w:space="0" w:color="auto"/>
                                                        <w:right w:val="none" w:sz="0" w:space="0" w:color="auto"/>
                                                      </w:divBdr>
                                                    </w:div>
                                                  </w:divsChild>
                                                </w:div>
                                                <w:div w:id="1748721637">
                                                  <w:marLeft w:val="0"/>
                                                  <w:marRight w:val="0"/>
                                                  <w:marTop w:val="0"/>
                                                  <w:marBottom w:val="126"/>
                                                  <w:divBdr>
                                                    <w:top w:val="none" w:sz="0" w:space="0" w:color="auto"/>
                                                    <w:left w:val="none" w:sz="0" w:space="0" w:color="auto"/>
                                                    <w:bottom w:val="none" w:sz="0" w:space="0" w:color="auto"/>
                                                    <w:right w:val="none" w:sz="0" w:space="0" w:color="auto"/>
                                                  </w:divBdr>
                                                  <w:divsChild>
                                                    <w:div w:id="907231142">
                                                      <w:marLeft w:val="0"/>
                                                      <w:marRight w:val="0"/>
                                                      <w:marTop w:val="0"/>
                                                      <w:marBottom w:val="0"/>
                                                      <w:divBdr>
                                                        <w:top w:val="none" w:sz="0" w:space="0" w:color="auto"/>
                                                        <w:left w:val="none" w:sz="0" w:space="0" w:color="auto"/>
                                                        <w:bottom w:val="none" w:sz="0" w:space="0" w:color="auto"/>
                                                        <w:right w:val="none" w:sz="0" w:space="0" w:color="auto"/>
                                                      </w:divBdr>
                                                    </w:div>
                                                  </w:divsChild>
                                                </w:div>
                                                <w:div w:id="194123556">
                                                  <w:marLeft w:val="0"/>
                                                  <w:marRight w:val="0"/>
                                                  <w:marTop w:val="0"/>
                                                  <w:marBottom w:val="126"/>
                                                  <w:divBdr>
                                                    <w:top w:val="none" w:sz="0" w:space="0" w:color="auto"/>
                                                    <w:left w:val="none" w:sz="0" w:space="0" w:color="auto"/>
                                                    <w:bottom w:val="none" w:sz="0" w:space="0" w:color="auto"/>
                                                    <w:right w:val="none" w:sz="0" w:space="0" w:color="auto"/>
                                                  </w:divBdr>
                                                </w:div>
                                                <w:div w:id="1083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981653">
                          <w:marLeft w:val="0"/>
                          <w:marRight w:val="0"/>
                          <w:marTop w:val="0"/>
                          <w:marBottom w:val="0"/>
                          <w:divBdr>
                            <w:top w:val="none" w:sz="0" w:space="0" w:color="auto"/>
                            <w:left w:val="none" w:sz="0" w:space="0" w:color="auto"/>
                            <w:bottom w:val="none" w:sz="0" w:space="0" w:color="auto"/>
                            <w:right w:val="none" w:sz="0" w:space="0" w:color="auto"/>
                          </w:divBdr>
                          <w:divsChild>
                            <w:div w:id="1899627969">
                              <w:marLeft w:val="0"/>
                              <w:marRight w:val="0"/>
                              <w:marTop w:val="0"/>
                              <w:marBottom w:val="0"/>
                              <w:divBdr>
                                <w:top w:val="none" w:sz="0" w:space="0" w:color="auto"/>
                                <w:left w:val="none" w:sz="0" w:space="0" w:color="auto"/>
                                <w:bottom w:val="none" w:sz="0" w:space="0" w:color="auto"/>
                                <w:right w:val="none" w:sz="0" w:space="0" w:color="auto"/>
                              </w:divBdr>
                            </w:div>
                            <w:div w:id="1244952731">
                              <w:marLeft w:val="0"/>
                              <w:marRight w:val="0"/>
                              <w:marTop w:val="100"/>
                              <w:marBottom w:val="100"/>
                              <w:divBdr>
                                <w:top w:val="none" w:sz="0" w:space="0" w:color="auto"/>
                                <w:left w:val="none" w:sz="0" w:space="0" w:color="auto"/>
                                <w:bottom w:val="none" w:sz="0" w:space="0" w:color="auto"/>
                                <w:right w:val="none" w:sz="0" w:space="0" w:color="auto"/>
                              </w:divBdr>
                            </w:div>
                          </w:divsChild>
                        </w:div>
                        <w:div w:id="17327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9807">
                  <w:marLeft w:val="0"/>
                  <w:marRight w:val="0"/>
                  <w:marTop w:val="0"/>
                  <w:marBottom w:val="0"/>
                  <w:divBdr>
                    <w:top w:val="none" w:sz="0" w:space="0" w:color="auto"/>
                    <w:left w:val="none" w:sz="0" w:space="0" w:color="auto"/>
                    <w:bottom w:val="none" w:sz="0" w:space="0" w:color="auto"/>
                    <w:right w:val="none" w:sz="0" w:space="0" w:color="auto"/>
                  </w:divBdr>
                </w:div>
                <w:div w:id="1736658602">
                  <w:marLeft w:val="0"/>
                  <w:marRight w:val="0"/>
                  <w:marTop w:val="0"/>
                  <w:marBottom w:val="374"/>
                  <w:divBdr>
                    <w:top w:val="none" w:sz="0" w:space="0" w:color="auto"/>
                    <w:left w:val="none" w:sz="0" w:space="0" w:color="auto"/>
                    <w:bottom w:val="none" w:sz="0" w:space="0" w:color="auto"/>
                    <w:right w:val="none" w:sz="0" w:space="0" w:color="auto"/>
                  </w:divBdr>
                  <w:divsChild>
                    <w:div w:id="386495148">
                      <w:marLeft w:val="0"/>
                      <w:marRight w:val="0"/>
                      <w:marTop w:val="0"/>
                      <w:marBottom w:val="0"/>
                      <w:divBdr>
                        <w:top w:val="none" w:sz="0" w:space="0" w:color="auto"/>
                        <w:left w:val="none" w:sz="0" w:space="0" w:color="auto"/>
                        <w:bottom w:val="none" w:sz="0" w:space="0" w:color="auto"/>
                        <w:right w:val="none" w:sz="0" w:space="0" w:color="auto"/>
                      </w:divBdr>
                      <w:divsChild>
                        <w:div w:id="1916667818">
                          <w:marLeft w:val="0"/>
                          <w:marRight w:val="0"/>
                          <w:marTop w:val="0"/>
                          <w:marBottom w:val="0"/>
                          <w:divBdr>
                            <w:top w:val="none" w:sz="0" w:space="0" w:color="auto"/>
                            <w:left w:val="none" w:sz="0" w:space="0" w:color="auto"/>
                            <w:bottom w:val="none" w:sz="0" w:space="0" w:color="auto"/>
                            <w:right w:val="none" w:sz="0" w:space="0" w:color="auto"/>
                          </w:divBdr>
                        </w:div>
                        <w:div w:id="1114864987">
                          <w:marLeft w:val="0"/>
                          <w:marRight w:val="0"/>
                          <w:marTop w:val="0"/>
                          <w:marBottom w:val="0"/>
                          <w:divBdr>
                            <w:top w:val="none" w:sz="0" w:space="0" w:color="auto"/>
                            <w:left w:val="none" w:sz="0" w:space="0" w:color="auto"/>
                            <w:bottom w:val="none" w:sz="0" w:space="0" w:color="auto"/>
                            <w:right w:val="none" w:sz="0" w:space="0" w:color="auto"/>
                          </w:divBdr>
                        </w:div>
                        <w:div w:id="1103577740">
                          <w:marLeft w:val="0"/>
                          <w:marRight w:val="0"/>
                          <w:marTop w:val="0"/>
                          <w:marBottom w:val="0"/>
                          <w:divBdr>
                            <w:top w:val="none" w:sz="0" w:space="0" w:color="auto"/>
                            <w:left w:val="none" w:sz="0" w:space="0" w:color="auto"/>
                            <w:bottom w:val="none" w:sz="0" w:space="0" w:color="auto"/>
                            <w:right w:val="none" w:sz="0" w:space="0" w:color="auto"/>
                          </w:divBdr>
                        </w:div>
                      </w:divsChild>
                    </w:div>
                    <w:div w:id="2029017614">
                      <w:marLeft w:val="0"/>
                      <w:marRight w:val="0"/>
                      <w:marTop w:val="0"/>
                      <w:marBottom w:val="0"/>
                      <w:divBdr>
                        <w:top w:val="none" w:sz="0" w:space="0" w:color="auto"/>
                        <w:left w:val="none" w:sz="0" w:space="0" w:color="auto"/>
                        <w:bottom w:val="none" w:sz="0" w:space="0" w:color="auto"/>
                        <w:right w:val="none" w:sz="0" w:space="0" w:color="auto"/>
                      </w:divBdr>
                      <w:divsChild>
                        <w:div w:id="511797464">
                          <w:marLeft w:val="0"/>
                          <w:marRight w:val="0"/>
                          <w:marTop w:val="0"/>
                          <w:marBottom w:val="0"/>
                          <w:divBdr>
                            <w:top w:val="none" w:sz="0" w:space="0" w:color="auto"/>
                            <w:left w:val="none" w:sz="0" w:space="0" w:color="auto"/>
                            <w:bottom w:val="none" w:sz="0" w:space="0" w:color="auto"/>
                            <w:right w:val="none" w:sz="0" w:space="0" w:color="auto"/>
                          </w:divBdr>
                        </w:div>
                        <w:div w:id="158630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90555">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666477">
          <w:marLeft w:val="0"/>
          <w:marRight w:val="0"/>
          <w:marTop w:val="0"/>
          <w:marBottom w:val="0"/>
          <w:divBdr>
            <w:top w:val="none" w:sz="0" w:space="0" w:color="auto"/>
            <w:left w:val="none" w:sz="0" w:space="0" w:color="auto"/>
            <w:bottom w:val="none" w:sz="0" w:space="0" w:color="auto"/>
            <w:right w:val="none" w:sz="0" w:space="0" w:color="auto"/>
          </w:divBdr>
          <w:divsChild>
            <w:div w:id="493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hyperlink" Target="https://www.mindtools.com/pages/article/newTED_79.htm" TargetMode="External"/><Relationship Id="rId18" Type="http://schemas.openxmlformats.org/officeDocument/2006/relationships/hyperlink" Target="https://www.mindtools.com/pages/article/newTED_00.htm" TargetMode="External"/><Relationship Id="rId26" Type="http://schemas.openxmlformats.org/officeDocument/2006/relationships/hyperlink" Target="https://www.mindtools.com/signup/monthly/usd?trackingtag=upsp" TargetMode="External"/><Relationship Id="rId3" Type="http://schemas.openxmlformats.org/officeDocument/2006/relationships/settings" Target="settings.xml"/><Relationship Id="rId21" Type="http://schemas.openxmlformats.org/officeDocument/2006/relationships/hyperlink" Target="https://www.mindtools.com/pages/article/newTED_00.htm" TargetMode="Externa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hyperlink" Target="https://www.mindtools.com/pages/article/newTED_00.htm" TargetMode="External"/><Relationship Id="rId25" Type="http://schemas.openxmlformats.org/officeDocument/2006/relationships/hyperlink" Target="https://www.mindtools.com/subscribe.htm?tag=upsp" TargetMode="External"/><Relationship Id="rId2" Type="http://schemas.openxmlformats.org/officeDocument/2006/relationships/styles" Target="styles.xml"/><Relationship Id="rId16" Type="http://schemas.openxmlformats.org/officeDocument/2006/relationships/hyperlink" Target="https://www.mindtools.com/pages/article/newTED_00.htm" TargetMode="External"/><Relationship Id="rId20" Type="http://schemas.openxmlformats.org/officeDocument/2006/relationships/hyperlink" Target="https://www.mindtools.com/pages/article/newTED_00.htm"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2.wmf"/><Relationship Id="rId24" Type="http://schemas.openxmlformats.org/officeDocument/2006/relationships/hyperlink" Target="https://www.mindtools.com/pages/article/newPPM_87.htm" TargetMode="External"/><Relationship Id="rId5" Type="http://schemas.openxmlformats.org/officeDocument/2006/relationships/image" Target="media/image1.wmf"/><Relationship Id="rId15" Type="http://schemas.openxmlformats.org/officeDocument/2006/relationships/hyperlink" Target="https://www.mindtools.com/pages/article/newTED_79.htm" TargetMode="External"/><Relationship Id="rId23" Type="http://schemas.openxmlformats.org/officeDocument/2006/relationships/hyperlink" Target="https://www.mindtools.com/pages/article/newPPM_00.htm" TargetMode="External"/><Relationship Id="rId28"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hyperlink" Target="https://www.mindtools.com/pages/article/newTED_00.htm" TargetMode="Externa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hyperlink" Target="https://www.mindtools.com/pages/article/newTED_79.htm" TargetMode="External"/><Relationship Id="rId22" Type="http://schemas.openxmlformats.org/officeDocument/2006/relationships/hyperlink" Target="https://www.mindtools.com/pages/article/newTED_00.ht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2018-03-20T10:01:00Z</dcterms:created>
  <dcterms:modified xsi:type="dcterms:W3CDTF">2018-03-21T05:58:00Z</dcterms:modified>
</cp:coreProperties>
</file>