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9C" w:rsidRPr="00002EF0" w:rsidRDefault="007D2D9C"/>
    <w:p w:rsidR="007D2D9C" w:rsidRPr="00002EF0" w:rsidRDefault="007D2D9C"/>
    <w:p w:rsidR="007D2D9C" w:rsidRPr="00002EF0" w:rsidRDefault="007D2D9C"/>
    <w:p w:rsidR="007D2D9C" w:rsidRPr="00002EF0" w:rsidRDefault="007D2D9C"/>
    <w:p w:rsidR="007D2D9C" w:rsidRPr="00002EF0" w:rsidRDefault="007D2D9C"/>
    <w:p w:rsidR="001A1573" w:rsidRPr="00002EF0" w:rsidRDefault="007D2D9C" w:rsidP="007D2D9C">
      <w:pPr>
        <w:jc w:val="center"/>
      </w:pPr>
      <w:r w:rsidRPr="00002EF0">
        <w:t>Water Pollution Management</w:t>
      </w:r>
    </w:p>
    <w:p w:rsidR="007D2D9C" w:rsidRPr="00002EF0" w:rsidRDefault="007D2D9C" w:rsidP="007D2D9C">
      <w:pPr>
        <w:jc w:val="center"/>
      </w:pPr>
      <w:r w:rsidRPr="00002EF0">
        <w:t>Student’s Name</w:t>
      </w:r>
    </w:p>
    <w:p w:rsidR="007D2D9C" w:rsidRPr="00002EF0" w:rsidRDefault="007D2D9C" w:rsidP="007D2D9C">
      <w:pPr>
        <w:jc w:val="center"/>
      </w:pPr>
      <w:r w:rsidRPr="00002EF0">
        <w:t>Institution</w:t>
      </w:r>
    </w:p>
    <w:p w:rsidR="007D2D9C" w:rsidRPr="00002EF0" w:rsidRDefault="007D2D9C" w:rsidP="007D2D9C">
      <w:pPr>
        <w:jc w:val="center"/>
      </w:pPr>
      <w:r w:rsidRPr="00002EF0">
        <w:t>Date</w:t>
      </w: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7D2D9C" w:rsidRPr="00002EF0" w:rsidRDefault="007D2D9C" w:rsidP="007D2D9C">
      <w:pPr>
        <w:jc w:val="center"/>
      </w:pPr>
    </w:p>
    <w:p w:rsidR="00660F62" w:rsidRPr="00002EF0" w:rsidRDefault="00517C0E" w:rsidP="009F16D7">
      <w:pPr>
        <w:ind w:firstLine="720"/>
        <w:contextualSpacing/>
      </w:pPr>
      <w:r w:rsidRPr="00002EF0">
        <w:lastRenderedPageBreak/>
        <w:t>To deal with th</w:t>
      </w:r>
      <w:r w:rsidR="00CD469D" w:rsidRPr="00002EF0">
        <w:t xml:space="preserve">e water pollution menace, it would be important to </w:t>
      </w:r>
      <w:r w:rsidR="00B1381B" w:rsidRPr="00002EF0">
        <w:t xml:space="preserve">initiate effective waste management mechanisms. It can be observed that waste is in numerous forms such as </w:t>
      </w:r>
      <w:r w:rsidR="009E5F18" w:rsidRPr="00002EF0">
        <w:t>industrial and sewage water. Therefore, there is a need to implement ways through which</w:t>
      </w:r>
      <w:r w:rsidR="00B84357" w:rsidRPr="00002EF0">
        <w:t xml:space="preserve"> the waste would be managed in order to avoid water pollution. This paper proposes that waste management needs to be improved to ensure that waste does not contaminate </w:t>
      </w:r>
      <w:r w:rsidR="00660F62" w:rsidRPr="00002EF0">
        <w:t xml:space="preserve">other water sources. </w:t>
      </w:r>
    </w:p>
    <w:p w:rsidR="003C04B8" w:rsidRPr="00002EF0" w:rsidRDefault="007E2C61" w:rsidP="009F16D7">
      <w:pPr>
        <w:ind w:firstLine="720"/>
        <w:contextualSpacing/>
      </w:pPr>
      <w:r w:rsidRPr="00002EF0">
        <w:t>Industrial waste continues to be p</w:t>
      </w:r>
      <w:r w:rsidR="009218EF" w:rsidRPr="00002EF0">
        <w:t xml:space="preserve">roduced in great quantities as </w:t>
      </w:r>
      <w:r w:rsidRPr="00002EF0">
        <w:t>evident in the amount of industrial waste produced in China in 2002, which amounted to 1 billion tones</w:t>
      </w:r>
      <w:r w:rsidR="008C231E" w:rsidRPr="00002EF0">
        <w:t xml:space="preserve"> and which </w:t>
      </w:r>
      <w:r w:rsidRPr="00002EF0">
        <w:t>exceeded that of Municipal Solid waste (MSW) by five times</w:t>
      </w:r>
      <w:r w:rsidR="008C231E" w:rsidRPr="00002EF0">
        <w:t xml:space="preserve"> (Giusti, 2009). With such </w:t>
      </w:r>
      <w:r w:rsidR="006F05C8" w:rsidRPr="00002EF0">
        <w:t>increased amounts</w:t>
      </w:r>
      <w:r w:rsidR="009218EF" w:rsidRPr="00002EF0">
        <w:t xml:space="preserve"> of industrial waste produced, then it can be observed that the amount of contamination would also be high</w:t>
      </w:r>
      <w:r w:rsidRPr="00002EF0">
        <w:t xml:space="preserve">. </w:t>
      </w:r>
      <w:r w:rsidR="00B029B1" w:rsidRPr="00002EF0">
        <w:t>Many countries, especially in the Western world empl</w:t>
      </w:r>
      <w:r w:rsidR="00EA277D" w:rsidRPr="00002EF0">
        <w:t>oy landfilling as the most preferr</w:t>
      </w:r>
      <w:r w:rsidR="003C04B8" w:rsidRPr="00002EF0">
        <w:t>ed method of managing waste</w:t>
      </w:r>
      <w:r w:rsidR="009849A6" w:rsidRPr="00002EF0">
        <w:t xml:space="preserve"> (Giusti, 2009)</w:t>
      </w:r>
      <w:r w:rsidR="003C04B8" w:rsidRPr="00002EF0">
        <w:t xml:space="preserve">. </w:t>
      </w:r>
    </w:p>
    <w:p w:rsidR="00733DE5" w:rsidRPr="00002EF0" w:rsidRDefault="003C04B8" w:rsidP="009F16D7">
      <w:pPr>
        <w:ind w:firstLine="720"/>
        <w:contextualSpacing/>
      </w:pPr>
      <w:r w:rsidRPr="00002EF0">
        <w:t xml:space="preserve">However, it is worth noting that landfilling cannot be deduced to be the most appropriate where water pollution is concerned. </w:t>
      </w:r>
      <w:r w:rsidR="003534B6" w:rsidRPr="00002EF0">
        <w:t xml:space="preserve">The process of landfilling does not guarantee water safety, because the majority of the chemicals found in landfills </w:t>
      </w:r>
      <w:r w:rsidR="006E1C03" w:rsidRPr="00002EF0">
        <w:t xml:space="preserve">can end up in rivers. During rainy seasons, the chemicals accumulating in </w:t>
      </w:r>
      <w:r w:rsidR="00BE2C31" w:rsidRPr="00002EF0">
        <w:t>landfills can be washed away into rivers</w:t>
      </w:r>
      <w:r w:rsidR="00313F43" w:rsidRPr="00002EF0">
        <w:t xml:space="preserve"> (Abiriga, 2017)</w:t>
      </w:r>
      <w:r w:rsidR="00BE2C31" w:rsidRPr="00002EF0">
        <w:t xml:space="preserve">. </w:t>
      </w:r>
      <w:r w:rsidR="00F32B6F" w:rsidRPr="00002EF0">
        <w:t xml:space="preserve">Furthermore, </w:t>
      </w:r>
      <w:r w:rsidR="00DC0834" w:rsidRPr="00002EF0">
        <w:t xml:space="preserve">the waste dumped in landfills may contain highly radioactive materials. </w:t>
      </w:r>
      <w:r w:rsidR="0032712F" w:rsidRPr="00002EF0">
        <w:t>Landfills contain waste from differ</w:t>
      </w:r>
      <w:r w:rsidR="000034A4" w:rsidRPr="00002EF0">
        <w:t xml:space="preserve">ent sectors such as </w:t>
      </w:r>
      <w:r w:rsidR="0032712F" w:rsidRPr="00002EF0">
        <w:t>mineral processing</w:t>
      </w:r>
      <w:r w:rsidR="00B73226" w:rsidRPr="00002EF0">
        <w:t xml:space="preserve"> and mining</w:t>
      </w:r>
      <w:r w:rsidR="00BE4CD4" w:rsidRPr="00002EF0">
        <w:t>, which can contain radioactive materials</w:t>
      </w:r>
      <w:r w:rsidR="004D5ECE" w:rsidRPr="00002EF0">
        <w:t xml:space="preserve"> (Giusti, 2009)</w:t>
      </w:r>
      <w:r w:rsidR="00BE4CD4" w:rsidRPr="00002EF0">
        <w:t xml:space="preserve">. </w:t>
      </w:r>
      <w:r w:rsidR="00DC3F8B" w:rsidRPr="00002EF0">
        <w:t xml:space="preserve">The presence of radioactive </w:t>
      </w:r>
      <w:r w:rsidR="00C00998" w:rsidRPr="00002EF0">
        <w:t>materials</w:t>
      </w:r>
      <w:r w:rsidR="00DC3F8B" w:rsidRPr="00002EF0">
        <w:t xml:space="preserve"> in the landfills means that there are high probabilities of contamination especially when the materials are carried away by water. </w:t>
      </w:r>
      <w:r w:rsidR="00B83F22" w:rsidRPr="00002EF0">
        <w:t>During the rainy seasons, it is possible that the radioactive materials could be washed away by water leading to the contamination of other water sources</w:t>
      </w:r>
      <w:r w:rsidR="00473649" w:rsidRPr="00002EF0">
        <w:t xml:space="preserve"> (Abiriga, 2017)</w:t>
      </w:r>
      <w:r w:rsidR="00B83F22" w:rsidRPr="00002EF0">
        <w:t xml:space="preserve">. </w:t>
      </w:r>
      <w:r w:rsidR="00733DE5" w:rsidRPr="00002EF0">
        <w:t xml:space="preserve">Even where slag is used to manage hazardous waste in landfills, it may not guarantee maximum safety. The </w:t>
      </w:r>
      <w:r w:rsidR="00733DE5" w:rsidRPr="00002EF0">
        <w:lastRenderedPageBreak/>
        <w:t xml:space="preserve">slag, which constitutes a matrix </w:t>
      </w:r>
      <w:r w:rsidR="00A406FD" w:rsidRPr="00002EF0">
        <w:t>that resembles glass, may not have the potential of holding the waste products permanently to avoid instances of contamination</w:t>
      </w:r>
      <w:r w:rsidR="00F71BAA" w:rsidRPr="00002EF0">
        <w:t xml:space="preserve"> (Sarkar &amp; Mazumder, 2015)</w:t>
      </w:r>
      <w:r w:rsidR="00A406FD" w:rsidRPr="00002EF0">
        <w:t xml:space="preserve">. </w:t>
      </w:r>
    </w:p>
    <w:p w:rsidR="008446CE" w:rsidRPr="00002EF0" w:rsidRDefault="00BE2C31" w:rsidP="009F16D7">
      <w:pPr>
        <w:ind w:firstLine="720"/>
        <w:contextualSpacing/>
      </w:pPr>
      <w:r w:rsidRPr="00002EF0">
        <w:t>Therefore, by employing landfi</w:t>
      </w:r>
      <w:r w:rsidR="00A17C60" w:rsidRPr="00002EF0">
        <w:t>l</w:t>
      </w:r>
      <w:r w:rsidRPr="00002EF0">
        <w:t xml:space="preserve">ling as </w:t>
      </w:r>
      <w:r w:rsidR="008A47E5" w:rsidRPr="00002EF0">
        <w:t xml:space="preserve">a waste management technique, it cannot be guaranteed that water will not be polluted. Since the </w:t>
      </w:r>
      <w:r w:rsidR="00D55B53" w:rsidRPr="00002EF0">
        <w:t xml:space="preserve">objective is to ensure water pollution does not occur, it would be important to devise other waste management techniques. </w:t>
      </w:r>
    </w:p>
    <w:p w:rsidR="00385CFF" w:rsidRPr="00002EF0" w:rsidRDefault="008446CE" w:rsidP="009F16D7">
      <w:pPr>
        <w:ind w:firstLine="720"/>
        <w:contextualSpacing/>
      </w:pPr>
      <w:r w:rsidRPr="00002EF0">
        <w:t xml:space="preserve">A major technique to manage waste would be recycling. </w:t>
      </w:r>
      <w:r w:rsidR="00D17B8A" w:rsidRPr="00002EF0">
        <w:t xml:space="preserve">This process involves the re-using of the products in order to eliminate waste. </w:t>
      </w:r>
      <w:r w:rsidR="00BF53EA" w:rsidRPr="00002EF0">
        <w:t>O</w:t>
      </w:r>
      <w:r w:rsidR="00B072B2" w:rsidRPr="00002EF0">
        <w:t>rganizations need to devise ways of ensuring that the products they generate can be converted to useful commodities and that they can also be re-used</w:t>
      </w:r>
      <w:r w:rsidR="00BF53EA" w:rsidRPr="00002EF0">
        <w:t xml:space="preserve"> (Geng, Tsuyoshi, &amp; Chen, 2010)</w:t>
      </w:r>
      <w:r w:rsidR="00B072B2" w:rsidRPr="00002EF0">
        <w:t xml:space="preserve">. </w:t>
      </w:r>
      <w:r w:rsidR="00F24676" w:rsidRPr="00002EF0">
        <w:t xml:space="preserve">Waste accumulates due to the </w:t>
      </w:r>
      <w:r w:rsidR="00430A7C" w:rsidRPr="00002EF0">
        <w:t xml:space="preserve">constant and continued production of commodities to serve </w:t>
      </w:r>
      <w:r w:rsidR="00DD5E4F" w:rsidRPr="00002EF0">
        <w:t>particular purposes</w:t>
      </w:r>
      <w:r w:rsidR="00263F21" w:rsidRPr="00002EF0">
        <w:t xml:space="preserve"> (Wilson, Velis, &amp; Cheeseman, 2006)</w:t>
      </w:r>
      <w:r w:rsidR="00DD5E4F" w:rsidRPr="00002EF0">
        <w:t xml:space="preserve">. Thus, if a company devises ways of re-using a product, the </w:t>
      </w:r>
      <w:r w:rsidR="00CE09EB" w:rsidRPr="00002EF0">
        <w:t xml:space="preserve">amount of </w:t>
      </w:r>
      <w:r w:rsidR="00B61261" w:rsidRPr="00002EF0">
        <w:t xml:space="preserve">waste would be greatly reduced. </w:t>
      </w:r>
      <w:r w:rsidR="000D4C89" w:rsidRPr="00002EF0">
        <w:t>However, this process demands for the generation of products that are not harmful to people to enhance their re-use</w:t>
      </w:r>
      <w:r w:rsidR="00D6010F" w:rsidRPr="00002EF0">
        <w:t xml:space="preserve"> (Geng,</w:t>
      </w:r>
      <w:r w:rsidR="00340451" w:rsidRPr="00002EF0">
        <w:t xml:space="preserve"> </w:t>
      </w:r>
      <w:r w:rsidR="00D6010F" w:rsidRPr="00002EF0">
        <w:t>Tsuyoshi, &amp; Chen, 2010)</w:t>
      </w:r>
      <w:r w:rsidR="000D4C89" w:rsidRPr="00002EF0">
        <w:t xml:space="preserve">. It may be challenging for </w:t>
      </w:r>
      <w:r w:rsidR="00BD252C" w:rsidRPr="00002EF0">
        <w:t>a hazardous product to be re-used or to expect humans to re-use a risky product due to its hazardous nature. Therefore, for the products to be re-</w:t>
      </w:r>
      <w:r w:rsidR="008462A3" w:rsidRPr="00002EF0">
        <w:t>usable</w:t>
      </w:r>
      <w:r w:rsidR="00BD252C" w:rsidRPr="00002EF0">
        <w:t xml:space="preserve"> there is a need to ensure that the materials used in the production</w:t>
      </w:r>
      <w:r w:rsidR="00CA2486" w:rsidRPr="00002EF0">
        <w:t xml:space="preserve"> process are not hazardous. Companies need to invest in mechanisms and technology that would enhance effective production of safe tools using safe materials</w:t>
      </w:r>
      <w:r w:rsidR="008A1C35" w:rsidRPr="00002EF0">
        <w:t xml:space="preserve"> (Geng, Tsuyoshi, &amp; Chen, 2010)</w:t>
      </w:r>
      <w:r w:rsidR="00CA2486" w:rsidRPr="00002EF0">
        <w:t xml:space="preserve">. </w:t>
      </w:r>
    </w:p>
    <w:p w:rsidR="004133C6" w:rsidRPr="00002EF0" w:rsidRDefault="00034E49" w:rsidP="009F16D7">
      <w:pPr>
        <w:ind w:firstLine="720"/>
        <w:contextualSpacing/>
      </w:pPr>
      <w:r w:rsidRPr="00002EF0">
        <w:t xml:space="preserve">Regarding </w:t>
      </w:r>
      <w:r w:rsidR="00782858" w:rsidRPr="00002EF0">
        <w:t xml:space="preserve">sewage waste, the concept of recycling is also important and should be employed. </w:t>
      </w:r>
      <w:r w:rsidR="00E348B7" w:rsidRPr="00002EF0">
        <w:t xml:space="preserve">Recycling of waste water is significant because it leads to </w:t>
      </w:r>
      <w:r w:rsidR="00031B8E" w:rsidRPr="00002EF0">
        <w:t xml:space="preserve">effective water management. In the U.S. and Australia, </w:t>
      </w:r>
      <w:r w:rsidR="003947B0" w:rsidRPr="00002EF0">
        <w:t xml:space="preserve">sewage water has been </w:t>
      </w:r>
      <w:r w:rsidR="008A5130" w:rsidRPr="00002EF0">
        <w:t xml:space="preserve">recycled and pumped back into households for use </w:t>
      </w:r>
      <w:r w:rsidR="00C950C0" w:rsidRPr="00002EF0">
        <w:t>in toilets and to serve agricultural purposes through irrigation</w:t>
      </w:r>
      <w:r w:rsidR="006203E4" w:rsidRPr="00002EF0">
        <w:t xml:space="preserve"> (Henderson, Baker, Murphy, Hambly, Stuetz, &amp; Khan, 2009)</w:t>
      </w:r>
      <w:r w:rsidR="00C950C0" w:rsidRPr="00002EF0">
        <w:t xml:space="preserve">. </w:t>
      </w:r>
      <w:r w:rsidR="0022438D" w:rsidRPr="00002EF0">
        <w:t xml:space="preserve">In these regions, sewage water is treated to </w:t>
      </w:r>
      <w:r w:rsidR="0022438D" w:rsidRPr="00002EF0">
        <w:lastRenderedPageBreak/>
        <w:t xml:space="preserve">eliminate germs and then it is pumped back to </w:t>
      </w:r>
      <w:r w:rsidR="00FA1796" w:rsidRPr="00002EF0">
        <w:t xml:space="preserve">residential buildings for applications such as irrigating gardens, and flushing of toilets. In such environments, water is not </w:t>
      </w:r>
      <w:r w:rsidR="00B717C8" w:rsidRPr="00002EF0">
        <w:t xml:space="preserve">mismanaged because the one used for flushing of toilets, for example, comes from treated sewage effluents. This process is cost effective because it means that </w:t>
      </w:r>
      <w:r w:rsidR="007E710B" w:rsidRPr="00002EF0">
        <w:t>the same water can be used for different purposes</w:t>
      </w:r>
      <w:r w:rsidR="00006501" w:rsidRPr="00002EF0">
        <w:t xml:space="preserve"> (Henderson, Baker, Murphy, Hambly, Stuetz, &amp; Khan, 2009)</w:t>
      </w:r>
      <w:r w:rsidR="007E710B" w:rsidRPr="00002EF0">
        <w:t xml:space="preserve">. </w:t>
      </w:r>
    </w:p>
    <w:p w:rsidR="004133C6" w:rsidRPr="00002EF0" w:rsidRDefault="004133C6" w:rsidP="009F16D7">
      <w:pPr>
        <w:ind w:firstLine="720"/>
        <w:contextualSpacing/>
      </w:pPr>
      <w:r w:rsidRPr="00002EF0">
        <w:t>However, the recycling process may not achieve the desired objectives if there is no diligence. For example, it can be observed that some insti</w:t>
      </w:r>
      <w:r w:rsidR="00A87B45" w:rsidRPr="00002EF0">
        <w:t>tu</w:t>
      </w:r>
      <w:r w:rsidRPr="00002EF0">
        <w:t xml:space="preserve">tions tend to </w:t>
      </w:r>
      <w:r w:rsidR="00E352F6" w:rsidRPr="00002EF0">
        <w:t>release sewage water into rivers without treating it first</w:t>
      </w:r>
      <w:r w:rsidR="00D54AE6" w:rsidRPr="00002EF0">
        <w:t xml:space="preserve"> (Smith, 2017)</w:t>
      </w:r>
      <w:r w:rsidR="00E352F6" w:rsidRPr="00002EF0">
        <w:t xml:space="preserve">. This statement means that </w:t>
      </w:r>
      <w:r w:rsidR="003C4C8C" w:rsidRPr="00002EF0">
        <w:t xml:space="preserve">the effectiveness of the sewage </w:t>
      </w:r>
      <w:r w:rsidR="00A021CF" w:rsidRPr="00002EF0">
        <w:t>treatment</w:t>
      </w:r>
      <w:r w:rsidR="003C4C8C" w:rsidRPr="00002EF0">
        <w:t xml:space="preserve"> process </w:t>
      </w:r>
      <w:r w:rsidR="00D23FE5" w:rsidRPr="00002EF0">
        <w:t xml:space="preserve">depends on the diligence </w:t>
      </w:r>
      <w:r w:rsidR="00A021CF" w:rsidRPr="00002EF0">
        <w:t xml:space="preserve">and faithfulness of those responsible. </w:t>
      </w:r>
      <w:r w:rsidR="0030445D" w:rsidRPr="00002EF0">
        <w:t>Therefore, to achieve this objective, it would be important to have stringent regulations that govern</w:t>
      </w:r>
      <w:r w:rsidR="005C2FB5" w:rsidRPr="00002EF0">
        <w:t xml:space="preserve"> and guide on how sewage w</w:t>
      </w:r>
      <w:r w:rsidR="009B0798" w:rsidRPr="00002EF0">
        <w:t>ater is to be treated. Major urban institutions</w:t>
      </w:r>
      <w:r w:rsidR="000D2281" w:rsidRPr="00002EF0">
        <w:t xml:space="preserve"> need to have stringent measures to ensure that sewage water is fully treated and tested before it is pumped back into residential areas or even rivers</w:t>
      </w:r>
      <w:r w:rsidR="009B0798" w:rsidRPr="00002EF0">
        <w:t xml:space="preserve"> (Henderson, Baker, Murphy, Hambly, Stuetz, &amp; Khan, 2009)</w:t>
      </w:r>
      <w:r w:rsidR="000D2281" w:rsidRPr="00002EF0">
        <w:t xml:space="preserve">. </w:t>
      </w:r>
      <w:r w:rsidR="0024104F" w:rsidRPr="00002EF0">
        <w:t>Industries need to ensure that their water is fully treated and recycled or before they decide to dump it into rivers. The lack of proper mechanisms to ensure that only fully treated water is allowed into rivers</w:t>
      </w:r>
      <w:r w:rsidR="00267C75" w:rsidRPr="00002EF0">
        <w:t xml:space="preserve"> hinders the effective attainment of safe water. </w:t>
      </w:r>
    </w:p>
    <w:p w:rsidR="007E5049" w:rsidRPr="00002EF0" w:rsidRDefault="007E5049" w:rsidP="009F16D7">
      <w:pPr>
        <w:ind w:firstLine="720"/>
        <w:contextualSpacing/>
      </w:pPr>
      <w:r w:rsidRPr="00002EF0">
        <w:t xml:space="preserve">Even in instances where the water is chemically treated, emphasis should be placed on ways of killing all pathogens that have the capacity to </w:t>
      </w:r>
      <w:r w:rsidR="004570B4" w:rsidRPr="00002EF0">
        <w:t xml:space="preserve">exist in such waters. </w:t>
      </w:r>
      <w:r w:rsidR="00786591" w:rsidRPr="00002EF0">
        <w:t xml:space="preserve">Since even chemically treated sewage water can have pathogens that may cause diseases, it would be important to ensure that the water is treated in </w:t>
      </w:r>
      <w:r w:rsidR="00344E30" w:rsidRPr="00002EF0">
        <w:t>a way that kills</w:t>
      </w:r>
      <w:r w:rsidR="00786591" w:rsidRPr="00002EF0">
        <w:t xml:space="preserve"> all pathogens</w:t>
      </w:r>
      <w:r w:rsidR="00826207" w:rsidRPr="00002EF0">
        <w:t xml:space="preserve"> (Gerba &amp; Rose, 2003)</w:t>
      </w:r>
      <w:r w:rsidR="00786591" w:rsidRPr="00002EF0">
        <w:t xml:space="preserve">. If the water is treated in a way that some pathogens are not entirely killed, water pollution would still occur when that water is released into other water bodies, such as the sea or rivers. </w:t>
      </w:r>
      <w:r w:rsidR="00573E1C" w:rsidRPr="00002EF0">
        <w:t xml:space="preserve">Since the sewage water comes from different environments, such as industrial, homes and other </w:t>
      </w:r>
      <w:r w:rsidR="00573E1C" w:rsidRPr="00002EF0">
        <w:lastRenderedPageBreak/>
        <w:t xml:space="preserve">institutions, there are high probabilities it contains different pathogens. Therefore, </w:t>
      </w:r>
      <w:r w:rsidR="00813719" w:rsidRPr="00002EF0">
        <w:t xml:space="preserve">it is possible that </w:t>
      </w:r>
      <w:r w:rsidR="00573E1C" w:rsidRPr="00002EF0">
        <w:t xml:space="preserve">some pathogens may not be entirely eliminated by </w:t>
      </w:r>
      <w:r w:rsidR="0077209A" w:rsidRPr="00002EF0">
        <w:t>some chemicals. It would be possible that such water may still contain har</w:t>
      </w:r>
      <w:r w:rsidR="00A651D8" w:rsidRPr="00002EF0">
        <w:t>mful bacteria. The most appropriate way to ensure that the water is safe and may not cause additional pollution</w:t>
      </w:r>
      <w:r w:rsidR="00347690" w:rsidRPr="00002EF0">
        <w:t xml:space="preserve"> is by eliminating all pathogens. </w:t>
      </w:r>
    </w:p>
    <w:p w:rsidR="00957070" w:rsidRPr="00002EF0" w:rsidRDefault="00EC55D6" w:rsidP="009F16D7">
      <w:pPr>
        <w:ind w:firstLine="720"/>
        <w:contextualSpacing/>
      </w:pPr>
      <w:r w:rsidRPr="00002EF0">
        <w:t xml:space="preserve">Regarding mining, it would be important to embrace methods that do not pose threats to water pollution. </w:t>
      </w:r>
      <w:r w:rsidR="005436B8" w:rsidRPr="00002EF0">
        <w:t>Mining can be a gre</w:t>
      </w:r>
      <w:r w:rsidR="00990322" w:rsidRPr="00002EF0">
        <w:t>at threat to water pollution due to the methods employed to acquire the res</w:t>
      </w:r>
      <w:r w:rsidR="009207D5" w:rsidRPr="00002EF0">
        <w:t>ources. The pumping of a mixture of sand and water in addition to chemicals, at elevated pressures, poses extensive threats to water bodies</w:t>
      </w:r>
      <w:r w:rsidR="00B2690E" w:rsidRPr="00002EF0">
        <w:t xml:space="preserve"> (EPA, 2015)</w:t>
      </w:r>
      <w:r w:rsidR="009207D5" w:rsidRPr="00002EF0">
        <w:t xml:space="preserve">. </w:t>
      </w:r>
      <w:r w:rsidR="00D52860" w:rsidRPr="00002EF0">
        <w:t>The high pressure used to pump the mixtures toward the mineral deposit is so high that it fractures rocks</w:t>
      </w:r>
      <w:r w:rsidR="008568DA" w:rsidRPr="00002EF0">
        <w:t xml:space="preserve"> (EPA, 2015)</w:t>
      </w:r>
      <w:r w:rsidR="00D52860" w:rsidRPr="00002EF0">
        <w:t xml:space="preserve">. </w:t>
      </w:r>
      <w:r w:rsidR="00C73FCF" w:rsidRPr="00002EF0">
        <w:t xml:space="preserve">The fracturing of the rock means the creation </w:t>
      </w:r>
      <w:r w:rsidR="001A0923" w:rsidRPr="00002EF0">
        <w:t xml:space="preserve">of </w:t>
      </w:r>
      <w:r w:rsidR="00C73FCF" w:rsidRPr="00002EF0">
        <w:t xml:space="preserve">vaults that can be used by the water and the chemicals to get back to the earth’s surface. </w:t>
      </w:r>
    </w:p>
    <w:p w:rsidR="00E63126" w:rsidRPr="00002EF0" w:rsidRDefault="008C1442" w:rsidP="009F16D7">
      <w:pPr>
        <w:ind w:firstLine="720"/>
        <w:contextualSpacing/>
      </w:pPr>
      <w:r w:rsidRPr="00002EF0">
        <w:t>Furthermore, the cracking of the r</w:t>
      </w:r>
      <w:r w:rsidR="00C73EAE" w:rsidRPr="00002EF0">
        <w:t>ock augments the possibility that aqui</w:t>
      </w:r>
      <w:r w:rsidR="0057280A" w:rsidRPr="00002EF0">
        <w:t>fers could get contaminated</w:t>
      </w:r>
      <w:r w:rsidR="00E63126" w:rsidRPr="00002EF0">
        <w:t xml:space="preserve"> (Burton, Basu, Ellis, Kapo, Entrekin, &amp; Nadelhoffer, 2014)</w:t>
      </w:r>
      <w:r w:rsidR="0057280A" w:rsidRPr="00002EF0">
        <w:t>. At times, the pressure may be so high that the cracks are deep and broad</w:t>
      </w:r>
      <w:r w:rsidR="006D44B1" w:rsidRPr="00002EF0">
        <w:t>. Such cracks allow the escaping of toxic fluids</w:t>
      </w:r>
      <w:r w:rsidR="00226C25" w:rsidRPr="00002EF0">
        <w:t xml:space="preserve"> which flow and eventually defile the surrounding water bodies. </w:t>
      </w:r>
      <w:r w:rsidR="00612DF9" w:rsidRPr="00002EF0">
        <w:t>Additionally, it is also worth noting that the water mixture used at high pressure already has toxic chemicals</w:t>
      </w:r>
      <w:r w:rsidR="00B64C6B" w:rsidRPr="00002EF0">
        <w:t xml:space="preserve"> (Burton, Basu, Ellis, Kapo, Entrekin, &amp; Nadelhoffer, 2014)</w:t>
      </w:r>
      <w:r w:rsidR="00612DF9" w:rsidRPr="00002EF0">
        <w:t xml:space="preserve">. </w:t>
      </w:r>
      <w:r w:rsidR="00591C8C" w:rsidRPr="00002EF0">
        <w:t xml:space="preserve">Thus, even without mixing with other toxics from elsewhere, the mixture directed towards the rock to access the minerals is already contaminated with toxic chemicals. </w:t>
      </w:r>
      <w:r w:rsidR="00FE6779" w:rsidRPr="00002EF0">
        <w:t xml:space="preserve">That water, on most occasions, </w:t>
      </w:r>
      <w:r w:rsidR="000B1BF1" w:rsidRPr="00002EF0">
        <w:t>flows through natural cracks</w:t>
      </w:r>
      <w:r w:rsidR="008150D8" w:rsidRPr="00002EF0">
        <w:t xml:space="preserve"> found in the rocks to join other surrounding water bodies</w:t>
      </w:r>
      <w:r w:rsidR="00B64C6B" w:rsidRPr="00002EF0">
        <w:t xml:space="preserve"> (Burton, Basu, Ellis, Kapo, Entrekin, &amp; Nadelhoffer, 2014)</w:t>
      </w:r>
      <w:r w:rsidR="008150D8" w:rsidRPr="00002EF0">
        <w:t>. Therefore, it is highly probable that the mixture used to crack open the rocks to access the minerals may combine with heavy metals, natural radioactive materials, and brine water leading to contamination of additional water bodies</w:t>
      </w:r>
      <w:r w:rsidR="00143902" w:rsidRPr="00002EF0">
        <w:t xml:space="preserve"> (EPA</w:t>
      </w:r>
      <w:r w:rsidR="00CF0B12" w:rsidRPr="00002EF0">
        <w:t>, 2015</w:t>
      </w:r>
      <w:r w:rsidR="00143902" w:rsidRPr="00002EF0">
        <w:t>)</w:t>
      </w:r>
      <w:r w:rsidR="008150D8" w:rsidRPr="00002EF0">
        <w:t xml:space="preserve">. </w:t>
      </w:r>
      <w:r w:rsidR="008B1F71" w:rsidRPr="00002EF0">
        <w:t xml:space="preserve">Therefore, it is possible </w:t>
      </w:r>
      <w:r w:rsidR="008B1F71" w:rsidRPr="00002EF0">
        <w:lastRenderedPageBreak/>
        <w:t xml:space="preserve">to observe that the mining process, especially where miners use pressurized water mixture and chemicals </w:t>
      </w:r>
      <w:r w:rsidR="003F2BC4" w:rsidRPr="00002EF0">
        <w:t xml:space="preserve">poses greater threats to contamination of water. </w:t>
      </w:r>
    </w:p>
    <w:p w:rsidR="003771DB" w:rsidRPr="00002EF0" w:rsidRDefault="00812683" w:rsidP="009F16D7">
      <w:pPr>
        <w:ind w:firstLine="720"/>
        <w:contextualSpacing/>
      </w:pPr>
      <w:r w:rsidRPr="00002EF0">
        <w:t xml:space="preserve">However, since it appears that some of these methods </w:t>
      </w:r>
      <w:r w:rsidR="00FC5B35" w:rsidRPr="00002EF0">
        <w:t xml:space="preserve">pose threats to water bodies and sources, there is a need to rethink the mining methods. </w:t>
      </w:r>
      <w:r w:rsidR="00CD3F14" w:rsidRPr="00002EF0">
        <w:t xml:space="preserve">It would be important to ensure that the mining process does not pose threats to the environment, especially the water bodies. The use of chemicals during the mining process should be </w:t>
      </w:r>
      <w:r w:rsidR="008A22F9" w:rsidRPr="00002EF0">
        <w:t xml:space="preserve">forbidden, because the chemicals used in the water mixture are already toxic. </w:t>
      </w:r>
      <w:r w:rsidR="005025D4" w:rsidRPr="00002EF0">
        <w:t xml:space="preserve">Furthermore, </w:t>
      </w:r>
      <w:r w:rsidR="00987CD9" w:rsidRPr="00002EF0">
        <w:t>there should be strict regulations guiding on how the radioactive materials should be managed. Since the minerals may contain radioactive materials, there is a need to ensure that regulat</w:t>
      </w:r>
      <w:r w:rsidR="00B7536F" w:rsidRPr="00002EF0">
        <w:t xml:space="preserve">ory measures are established. </w:t>
      </w:r>
      <w:r w:rsidR="006C31F5" w:rsidRPr="00002EF0">
        <w:t xml:space="preserve">Mining companies should have a way to access, store, and contain the radioactive materials in </w:t>
      </w:r>
      <w:r w:rsidR="00A5154A" w:rsidRPr="00002EF0">
        <w:t xml:space="preserve">an ecologically safe approach. </w:t>
      </w:r>
      <w:r w:rsidR="001648AF" w:rsidRPr="00002EF0">
        <w:t>T</w:t>
      </w:r>
      <w:r w:rsidR="00092F9C" w:rsidRPr="00002EF0">
        <w:t>h</w:t>
      </w:r>
      <w:r w:rsidR="001648AF" w:rsidRPr="00002EF0">
        <w:t xml:space="preserve">e radioactive materials can be maintained in the same way that those used for the production of nuclear energy are maintained. </w:t>
      </w:r>
      <w:r w:rsidR="006F1F2B" w:rsidRPr="00002EF0">
        <w:t>All mining companies should adhere to guidelines such as measuring the intensity of the radioactive materials found during the min</w:t>
      </w:r>
      <w:r w:rsidR="007514D8" w:rsidRPr="00002EF0">
        <w:t xml:space="preserve">ing process. </w:t>
      </w:r>
    </w:p>
    <w:p w:rsidR="00EE6091" w:rsidRPr="00002EF0" w:rsidRDefault="007E7963" w:rsidP="009F16D7">
      <w:pPr>
        <w:ind w:firstLine="720"/>
        <w:contextualSpacing/>
      </w:pPr>
      <w:r w:rsidRPr="00002EF0">
        <w:t xml:space="preserve">Whereas oil leakages do not constantly occur, the effects can be devastating once it occurs. The </w:t>
      </w:r>
      <w:r w:rsidR="008E7127" w:rsidRPr="00002EF0">
        <w:t>unintended</w:t>
      </w:r>
      <w:r w:rsidRPr="00002EF0">
        <w:t xml:space="preserve"> oil leakage that </w:t>
      </w:r>
      <w:r w:rsidR="008E7127" w:rsidRPr="00002EF0">
        <w:t>took place at the Mexican Gulf</w:t>
      </w:r>
      <w:r w:rsidR="00FC55D2" w:rsidRPr="00002EF0">
        <w:t xml:space="preserve"> had adverse effects on marine life. </w:t>
      </w:r>
      <w:r w:rsidR="00345561" w:rsidRPr="00002EF0">
        <w:t>The 4.1 million oil barrels and additional 2.1 million gallons of dispersants that spilled in the ocean</w:t>
      </w:r>
      <w:r w:rsidR="00AE54E5" w:rsidRPr="00002EF0">
        <w:t xml:space="preserve"> indicate the potential </w:t>
      </w:r>
      <w:r w:rsidR="00717A55" w:rsidRPr="00002EF0">
        <w:t>intensity</w:t>
      </w:r>
      <w:r w:rsidR="00AE54E5" w:rsidRPr="00002EF0">
        <w:t xml:space="preserve"> of damage to water species</w:t>
      </w:r>
      <w:r w:rsidR="00E50B52" w:rsidRPr="00002EF0">
        <w:t xml:space="preserve"> (Allan, Smith, &amp; Anderson, 2012)</w:t>
      </w:r>
      <w:r w:rsidR="00AE54E5" w:rsidRPr="00002EF0">
        <w:t xml:space="preserve">. </w:t>
      </w:r>
      <w:r w:rsidR="00277F7B" w:rsidRPr="00002EF0">
        <w:t>Based on the understanding that the amount of polycyclic aromatic hydrocarbons (PAHs) contained in the spilled oil was 3.9 percent by weight, then it can be observed that there is a demanding need to contain or restrict leakages</w:t>
      </w:r>
      <w:r w:rsidR="00E50B52" w:rsidRPr="00002EF0">
        <w:t xml:space="preserve"> (Allan, Smith, &amp; Anderson, 2012)</w:t>
      </w:r>
      <w:r w:rsidR="00277F7B" w:rsidRPr="00002EF0">
        <w:t xml:space="preserve">. </w:t>
      </w:r>
      <w:r w:rsidR="00BE4F4C" w:rsidRPr="00002EF0">
        <w:t xml:space="preserve">Such an amount can have devastating effects on marine life and the risks </w:t>
      </w:r>
      <w:r w:rsidR="008751CD" w:rsidRPr="00002EF0">
        <w:t>do not subside by the water appearing clear. Even after the water appears clear after the le</w:t>
      </w:r>
      <w:r w:rsidR="00E34E55" w:rsidRPr="00002EF0">
        <w:t xml:space="preserve">akage, the dangers still exist because the toxicities </w:t>
      </w:r>
      <w:r w:rsidR="00F720A8" w:rsidRPr="00002EF0">
        <w:t xml:space="preserve">may not be visible but are present. </w:t>
      </w:r>
    </w:p>
    <w:p w:rsidR="000F72C7" w:rsidRPr="00002EF0" w:rsidRDefault="000F72C7" w:rsidP="009F16D7">
      <w:pPr>
        <w:ind w:firstLine="720"/>
        <w:contextualSpacing/>
      </w:pPr>
      <w:r w:rsidRPr="00002EF0">
        <w:lastRenderedPageBreak/>
        <w:t xml:space="preserve">To understand how to avoid </w:t>
      </w:r>
      <w:r w:rsidR="004B47CB" w:rsidRPr="00002EF0">
        <w:t xml:space="preserve">oil leakages, it would be important to evaluate how the leakage at the Mexican Gulf happened. It </w:t>
      </w:r>
      <w:r w:rsidR="005961D1" w:rsidRPr="00002EF0">
        <w:t xml:space="preserve">can be observed that the </w:t>
      </w:r>
      <w:r w:rsidR="005961D1" w:rsidRPr="00002EF0">
        <w:rPr>
          <w:i/>
        </w:rPr>
        <w:t>Deepwater Horizon</w:t>
      </w:r>
      <w:r w:rsidR="00387F52" w:rsidRPr="00002EF0">
        <w:t xml:space="preserve"> rig situated</w:t>
      </w:r>
      <w:r w:rsidR="005961D1" w:rsidRPr="00002EF0">
        <w:t xml:space="preserve"> about 66 kilometers on the southeaster</w:t>
      </w:r>
      <w:r w:rsidR="00387F52" w:rsidRPr="00002EF0">
        <w:t xml:space="preserve"> side of the coast of Louisiana</w:t>
      </w:r>
      <w:r w:rsidR="004B5D28" w:rsidRPr="00002EF0">
        <w:t xml:space="preserve"> experienced a lethal explosion</w:t>
      </w:r>
      <w:r w:rsidR="00E50B52" w:rsidRPr="00002EF0">
        <w:t xml:space="preserve"> (Allan, Smith, &amp; Anderson, 2012)</w:t>
      </w:r>
      <w:r w:rsidR="004B5D28" w:rsidRPr="00002EF0">
        <w:t>. Th</w:t>
      </w:r>
      <w:r w:rsidR="00315656" w:rsidRPr="00002EF0">
        <w:t xml:space="preserve">is explosion </w:t>
      </w:r>
      <w:r w:rsidR="00A07059" w:rsidRPr="00002EF0">
        <w:t xml:space="preserve">became United States’ </w:t>
      </w:r>
      <w:r w:rsidR="0060461C" w:rsidRPr="00002EF0">
        <w:t>principal</w:t>
      </w:r>
      <w:r w:rsidR="00A07059" w:rsidRPr="00002EF0">
        <w:t xml:space="preserve"> oil spill in history. </w:t>
      </w:r>
      <w:r w:rsidR="00776A3D" w:rsidRPr="00002EF0">
        <w:t>The crude oil that spilled in the ocean had the potential of covering some species and thus hindering their effective growth. Additi</w:t>
      </w:r>
      <w:r w:rsidR="00386E85" w:rsidRPr="00002EF0">
        <w:t>onally, since the water also provides water species with food, the viscous crude covered some species’ ‘food’ such that the species could not access their food. This meant that</w:t>
      </w:r>
      <w:r w:rsidR="003510E6" w:rsidRPr="00002EF0">
        <w:t xml:space="preserve"> species died because they could not access their food or because their food was contaminated</w:t>
      </w:r>
      <w:r w:rsidR="00E50B52" w:rsidRPr="00002EF0">
        <w:t xml:space="preserve"> (Allan, Smith, &amp; Anderson, 2012)</w:t>
      </w:r>
      <w:r w:rsidR="003510E6" w:rsidRPr="00002EF0">
        <w:t xml:space="preserve">. </w:t>
      </w:r>
    </w:p>
    <w:p w:rsidR="00874C54" w:rsidRPr="00002EF0" w:rsidRDefault="00874C54" w:rsidP="009F16D7">
      <w:pPr>
        <w:ind w:firstLine="720"/>
        <w:contextualSpacing/>
      </w:pPr>
      <w:r w:rsidRPr="00002EF0">
        <w:t xml:space="preserve">To avoid such occurrences, it would be important to </w:t>
      </w:r>
      <w:r w:rsidR="00AE1A71" w:rsidRPr="00002EF0">
        <w:t xml:space="preserve">observe safety measures such that oil rigs do not experience explosions. The </w:t>
      </w:r>
      <w:r w:rsidR="0017410C" w:rsidRPr="00002EF0">
        <w:t xml:space="preserve">drilling rigs should be subjected to extensive safety measures </w:t>
      </w:r>
      <w:r w:rsidR="00E53ED0" w:rsidRPr="00002EF0">
        <w:t xml:space="preserve">so that there are no explosions. Additionally, </w:t>
      </w:r>
      <w:r w:rsidR="00D6275E" w:rsidRPr="00002EF0">
        <w:t>ships transporting oil in the oceans</w:t>
      </w:r>
      <w:r w:rsidR="00D52B20" w:rsidRPr="00002EF0">
        <w:t xml:space="preserve"> should meet the highest safety standards to ensure that they do not leak. </w:t>
      </w:r>
      <w:r w:rsidR="00834E63" w:rsidRPr="00002EF0">
        <w:t>Additionall</w:t>
      </w:r>
      <w:r w:rsidR="000161FA" w:rsidRPr="00002EF0">
        <w:t>y, companies dealing in oil drilling</w:t>
      </w:r>
      <w:r w:rsidR="007541A0" w:rsidRPr="00002EF0">
        <w:t xml:space="preserve"> need to ensure that the process of drilling oil is safe such that the oil does not get </w:t>
      </w:r>
      <w:r w:rsidR="0069758D" w:rsidRPr="00002EF0">
        <w:t>contaminated</w:t>
      </w:r>
      <w:r w:rsidR="007541A0" w:rsidRPr="00002EF0">
        <w:t xml:space="preserve"> with the water. Importantly, oil drilling in oceans requires careful planning </w:t>
      </w:r>
      <w:r w:rsidR="00D63E9E" w:rsidRPr="00002EF0">
        <w:t xml:space="preserve">in order to ensure there are no ways that the </w:t>
      </w:r>
      <w:r w:rsidR="00ED3506" w:rsidRPr="00002EF0">
        <w:t xml:space="preserve">oil would contaminate the water. </w:t>
      </w:r>
    </w:p>
    <w:p w:rsidR="00ED3506" w:rsidRPr="00002EF0" w:rsidRDefault="00537257" w:rsidP="009F16D7">
      <w:pPr>
        <w:ind w:firstLine="720"/>
        <w:contextualSpacing/>
      </w:pPr>
      <w:r w:rsidRPr="00002EF0">
        <w:t>Thus</w:t>
      </w:r>
      <w:r w:rsidR="00ED3506" w:rsidRPr="00002EF0">
        <w:t xml:space="preserve">, it can be observed that measures need to be taken to </w:t>
      </w:r>
      <w:r w:rsidRPr="00002EF0">
        <w:t>manage waste. Once waste is effectively managed, water pollution may be avoided. Citizens need to be educated about waste management mechanisms so that effective waste man</w:t>
      </w:r>
      <w:r w:rsidR="00243322" w:rsidRPr="00002EF0">
        <w:t xml:space="preserve">agement can be started from residential places. </w:t>
      </w:r>
      <w:r w:rsidR="00B03920" w:rsidRPr="00002EF0">
        <w:t xml:space="preserve">If the citizens are informed about </w:t>
      </w:r>
      <w:r w:rsidR="000E69D5" w:rsidRPr="00002EF0">
        <w:t>management</w:t>
      </w:r>
      <w:r w:rsidR="00BB2250" w:rsidRPr="00002EF0">
        <w:t xml:space="preserve"> of waste, water pollution risks would be greatly reduced because water treatment and management would start in people’s homesteads as industries and other organizations also do the same. </w:t>
      </w:r>
    </w:p>
    <w:p w:rsidR="0014304A" w:rsidRPr="00002EF0" w:rsidRDefault="0014304A"/>
    <w:p w:rsidR="00DD71CB" w:rsidRPr="00002EF0" w:rsidRDefault="005D6362" w:rsidP="00DD71CB">
      <w:pPr>
        <w:jc w:val="center"/>
      </w:pPr>
      <w:r w:rsidRPr="00002EF0">
        <w:lastRenderedPageBreak/>
        <w:t>References</w:t>
      </w:r>
    </w:p>
    <w:p w:rsidR="00DD71CB" w:rsidRPr="00002EF0" w:rsidRDefault="00DD71CB" w:rsidP="00342777">
      <w:pPr>
        <w:ind w:left="720" w:hanging="720"/>
        <w:contextualSpacing/>
      </w:pPr>
      <w:r w:rsidRPr="00002EF0">
        <w:t xml:space="preserve">Abiriga, D. (2017). </w:t>
      </w:r>
      <w:r w:rsidRPr="00002EF0">
        <w:rPr>
          <w:i/>
        </w:rPr>
        <w:t>Groundwater contamination from an old municipal landfill at Revdalen, Norway</w:t>
      </w:r>
      <w:r w:rsidRPr="00002EF0">
        <w:t xml:space="preserve"> (PDF). Retrieved from </w:t>
      </w:r>
      <w:hyperlink r:id="rId6" w:history="1">
        <w:r w:rsidRPr="00002EF0">
          <w:rPr>
            <w:rStyle w:val="Hyperlink"/>
            <w:color w:val="auto"/>
          </w:rPr>
          <w:t>https://brage.bibsys.no/xmlui/bitstream/handle/11250/2455407/Master_Abiriga_2017.pdf?sequence=1</w:t>
        </w:r>
      </w:hyperlink>
      <w:r w:rsidRPr="00002EF0">
        <w:t>.</w:t>
      </w:r>
    </w:p>
    <w:p w:rsidR="00DD71CB" w:rsidRPr="00002EF0" w:rsidRDefault="00DD71CB" w:rsidP="00746282">
      <w:pPr>
        <w:ind w:left="720" w:hanging="720"/>
        <w:contextualSpacing/>
      </w:pPr>
      <w:r w:rsidRPr="00002EF0">
        <w:t xml:space="preserve">Allan, S. E., Smith, B. W., &amp; Anderson, K. A. (2012). Impact of the Deepwater Horizon oil spill on bioavailable polycyclic aromatic hydrocarbons in Gulf of Mexico coastal waters. </w:t>
      </w:r>
      <w:r w:rsidRPr="00002EF0">
        <w:rPr>
          <w:i/>
        </w:rPr>
        <w:t>Environmental Science &amp;Technology, 46</w:t>
      </w:r>
      <w:r w:rsidRPr="00002EF0">
        <w:t>(4), 2033-2039.</w:t>
      </w:r>
    </w:p>
    <w:p w:rsidR="00DD71CB" w:rsidRPr="00002EF0" w:rsidRDefault="00DD71CB" w:rsidP="00342777">
      <w:pPr>
        <w:ind w:left="720" w:hanging="720"/>
        <w:contextualSpacing/>
      </w:pPr>
      <w:r w:rsidRPr="00002EF0">
        <w:t>Brand, J. H., Spencer, K. L., O’Shea, F. T., &amp; Lindsay, J. E. (2017). Potential pollution risks of historic landfills on low</w:t>
      </w:r>
      <w:r w:rsidRPr="00002EF0">
        <w:rPr>
          <w:rFonts w:ascii="Cambria Math" w:hAnsi="Cambria Math" w:cs="Cambria Math"/>
        </w:rPr>
        <w:t>‐</w:t>
      </w:r>
      <w:r w:rsidRPr="00002EF0">
        <w:t xml:space="preserve">lying coasts and estuaries. </w:t>
      </w:r>
      <w:r w:rsidRPr="00002EF0">
        <w:rPr>
          <w:i/>
        </w:rPr>
        <w:t>Wiley Interdisciplinary Reviews, 5</w:t>
      </w:r>
      <w:r w:rsidRPr="00002EF0">
        <w:t>(1), e1264.</w:t>
      </w:r>
    </w:p>
    <w:p w:rsidR="00DD71CB" w:rsidRPr="00002EF0" w:rsidRDefault="00DD71CB" w:rsidP="00C21048">
      <w:pPr>
        <w:ind w:left="720" w:hanging="720"/>
        <w:contextualSpacing/>
      </w:pPr>
      <w:r w:rsidRPr="00002EF0">
        <w:t>Burton, G. A., Basu, N., Ellis, B. R., Kapo, K. E., Entrekin, S., &amp; Nadelhoffer, K. (2014). Hydraulic “Fracking”: Are surface water impacts an ecological concern?</w:t>
      </w:r>
      <w:r w:rsidRPr="00002EF0">
        <w:rPr>
          <w:i/>
        </w:rPr>
        <w:t xml:space="preserve"> Environmental Toxicology and Chemistry, 33</w:t>
      </w:r>
      <w:r w:rsidRPr="00002EF0">
        <w:t>(8)</w:t>
      </w:r>
      <w:r w:rsidR="00946EE7">
        <w:t>.</w:t>
      </w:r>
      <w:r w:rsidRPr="00002EF0">
        <w:t xml:space="preserve"> </w:t>
      </w:r>
      <w:r w:rsidR="00946EE7">
        <w:t xml:space="preserve">Retrieved from </w:t>
      </w:r>
      <w:hyperlink r:id="rId7" w:history="1">
        <w:r w:rsidRPr="00002EF0">
          <w:rPr>
            <w:rStyle w:val="Hyperlink"/>
            <w:color w:val="auto"/>
          </w:rPr>
          <w:t>https://setac.onlinelibrary.wiley.com/doi/full/10.1002/etc.2619</w:t>
        </w:r>
      </w:hyperlink>
      <w:r w:rsidRPr="00002EF0">
        <w:t>.</w:t>
      </w:r>
    </w:p>
    <w:p w:rsidR="00DD71CB" w:rsidRPr="00002EF0" w:rsidRDefault="00DD71CB" w:rsidP="00746282">
      <w:pPr>
        <w:ind w:left="720" w:hanging="720"/>
        <w:contextualSpacing/>
      </w:pPr>
      <w:r w:rsidRPr="00002EF0">
        <w:t xml:space="preserve">EPA. (2015). </w:t>
      </w:r>
      <w:r w:rsidRPr="00002EF0">
        <w:rPr>
          <w:i/>
        </w:rPr>
        <w:t>Assessment of the potential impacts of hydraulic fracturing for oil and gas on drinking water resources</w:t>
      </w:r>
      <w:r w:rsidRPr="00002EF0">
        <w:t xml:space="preserve">. Retrieved from </w:t>
      </w:r>
      <w:hyperlink r:id="rId8" w:history="1">
        <w:r w:rsidRPr="00002EF0">
          <w:rPr>
            <w:rStyle w:val="Hyperlink"/>
            <w:color w:val="auto"/>
          </w:rPr>
          <w:t>https://www.epa.gov/sites/production/files/2015-07/documents/hf_es_erd_jun2015.pdf</w:t>
        </w:r>
      </w:hyperlink>
      <w:r w:rsidRPr="00002EF0">
        <w:t>.</w:t>
      </w:r>
    </w:p>
    <w:p w:rsidR="00DD71CB" w:rsidRPr="00002EF0" w:rsidRDefault="00DD71CB" w:rsidP="00342777">
      <w:pPr>
        <w:ind w:left="720" w:hanging="720"/>
        <w:contextualSpacing/>
      </w:pPr>
      <w:r w:rsidRPr="00002EF0">
        <w:t xml:space="preserve">Geng, Y., Tsuyoshi, F., &amp; Chen, X. (2010). Evaluation of innovative municipal solid waste management through urban symbiosis: a case study of Kawasaki. </w:t>
      </w:r>
      <w:r w:rsidRPr="00002EF0">
        <w:rPr>
          <w:i/>
        </w:rPr>
        <w:t>Journal of Cleaner Production, 18</w:t>
      </w:r>
      <w:r w:rsidRPr="00002EF0">
        <w:t>(10-11), 993-1000.</w:t>
      </w:r>
    </w:p>
    <w:p w:rsidR="00DD71CB" w:rsidRPr="00002EF0" w:rsidRDefault="00DD71CB" w:rsidP="00342777">
      <w:pPr>
        <w:ind w:left="720" w:hanging="720"/>
        <w:contextualSpacing/>
      </w:pPr>
      <w:r w:rsidRPr="00002EF0">
        <w:t xml:space="preserve">Gerba, C. P., &amp; Rose, J. B. (2003). International guidelines for water recycling: microbiological considerations. </w:t>
      </w:r>
      <w:r w:rsidRPr="00002EF0">
        <w:rPr>
          <w:i/>
        </w:rPr>
        <w:t>Water Science and Technology: Water Supply, 3</w:t>
      </w:r>
      <w:r w:rsidRPr="00002EF0">
        <w:t>(4), 311-316.</w:t>
      </w:r>
    </w:p>
    <w:p w:rsidR="00DD71CB" w:rsidRPr="00002EF0" w:rsidRDefault="00DD71CB" w:rsidP="00342777">
      <w:pPr>
        <w:ind w:left="720" w:hanging="720"/>
        <w:contextualSpacing/>
      </w:pPr>
      <w:r w:rsidRPr="00002EF0">
        <w:lastRenderedPageBreak/>
        <w:t xml:space="preserve">Giusti, L. (2009). A review of waste management practices and their impact on human health. </w:t>
      </w:r>
      <w:r w:rsidRPr="00002EF0">
        <w:rPr>
          <w:i/>
        </w:rPr>
        <w:t>Waste Management, 29</w:t>
      </w:r>
      <w:r w:rsidRPr="00002EF0">
        <w:t>(8), 2227-2239.</w:t>
      </w:r>
    </w:p>
    <w:p w:rsidR="00DD71CB" w:rsidRPr="00002EF0" w:rsidRDefault="00DD71CB" w:rsidP="00342777">
      <w:pPr>
        <w:ind w:left="720" w:hanging="720"/>
        <w:contextualSpacing/>
      </w:pPr>
      <w:r w:rsidRPr="00002EF0">
        <w:t xml:space="preserve">Henderson, R. K., Baker, A., Murphy, K. R., Hambly, A., Stuetz, R. M., &amp; Khan, S. J. (2009). Fluorescence as a potential monitoring tool for recycled water systems: A review. </w:t>
      </w:r>
      <w:r w:rsidRPr="00002EF0">
        <w:rPr>
          <w:i/>
        </w:rPr>
        <w:t>Water Research, 43</w:t>
      </w:r>
      <w:r w:rsidRPr="00002EF0">
        <w:t>(4), 863-881.</w:t>
      </w:r>
    </w:p>
    <w:p w:rsidR="00DD71CB" w:rsidRPr="00002EF0" w:rsidRDefault="00DD71CB" w:rsidP="00342777">
      <w:pPr>
        <w:ind w:left="720" w:hanging="720"/>
        <w:contextualSpacing/>
      </w:pPr>
      <w:r w:rsidRPr="00002EF0">
        <w:t xml:space="preserve">Sarkar, S., &amp; Mazumder, D. (2015). Solid waste management in steel industry-Challenges and opportunities. </w:t>
      </w:r>
      <w:r w:rsidRPr="00002EF0">
        <w:rPr>
          <w:i/>
        </w:rPr>
        <w:t>International Journal of Economics and Management Engineering, 9</w:t>
      </w:r>
      <w:r w:rsidRPr="00002EF0">
        <w:t>(3), 978-981.</w:t>
      </w:r>
    </w:p>
    <w:p w:rsidR="00DD71CB" w:rsidRPr="00002EF0" w:rsidRDefault="00DD71CB" w:rsidP="00342777">
      <w:pPr>
        <w:ind w:left="720" w:hanging="720"/>
        <w:contextualSpacing/>
      </w:pPr>
      <w:r w:rsidRPr="00002EF0">
        <w:t xml:space="preserve">Smith, L. (2017). </w:t>
      </w:r>
      <w:r w:rsidRPr="00002EF0">
        <w:rPr>
          <w:i/>
        </w:rPr>
        <w:t>Raw sewage flowing into more than third of rivers in England and Wales, WWF says</w:t>
      </w:r>
      <w:r w:rsidRPr="00002EF0">
        <w:t xml:space="preserve">. Retrieved from </w:t>
      </w:r>
      <w:hyperlink r:id="rId9" w:history="1">
        <w:r w:rsidRPr="00002EF0">
          <w:rPr>
            <w:rStyle w:val="Hyperlink"/>
            <w:color w:val="auto"/>
          </w:rPr>
          <w:t>https://www.independent.co.uk/news/uk/home-news/raw-sewage-uk-rivers-pollution-england-wales-wwf-wildlife-a8006246.html</w:t>
        </w:r>
      </w:hyperlink>
    </w:p>
    <w:p w:rsidR="00DD71CB" w:rsidRPr="00002EF0" w:rsidRDefault="00DD71CB" w:rsidP="003B010B">
      <w:pPr>
        <w:ind w:left="720" w:hanging="720"/>
        <w:contextualSpacing/>
      </w:pPr>
      <w:r w:rsidRPr="00002EF0">
        <w:t xml:space="preserve">Wilson, D. C., Velis, C., &amp; Cheeseman, C. (2006). Role of informal sector recycling in waste management in developing countries. </w:t>
      </w:r>
      <w:r w:rsidRPr="00002EF0">
        <w:rPr>
          <w:i/>
        </w:rPr>
        <w:t>Habitat International, 30</w:t>
      </w:r>
      <w:r w:rsidRPr="00002EF0">
        <w:t>(4), 797-808.</w:t>
      </w:r>
    </w:p>
    <w:sectPr w:rsidR="00DD71CB" w:rsidRPr="00002EF0" w:rsidSect="00C4647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503" w:rsidRDefault="00F27503" w:rsidP="00C46470">
      <w:pPr>
        <w:spacing w:after="0" w:line="240" w:lineRule="auto"/>
      </w:pPr>
      <w:r>
        <w:separator/>
      </w:r>
    </w:p>
  </w:endnote>
  <w:endnote w:type="continuationSeparator" w:id="1">
    <w:p w:rsidR="00F27503" w:rsidRDefault="00F27503" w:rsidP="00C46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503" w:rsidRDefault="00F27503" w:rsidP="00C46470">
      <w:pPr>
        <w:spacing w:after="0" w:line="240" w:lineRule="auto"/>
      </w:pPr>
      <w:r>
        <w:separator/>
      </w:r>
    </w:p>
  </w:footnote>
  <w:footnote w:type="continuationSeparator" w:id="1">
    <w:p w:rsidR="00F27503" w:rsidRDefault="00F27503" w:rsidP="00C464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7177"/>
      <w:docPartObj>
        <w:docPartGallery w:val="Page Numbers (Top of Page)"/>
        <w:docPartUnique/>
      </w:docPartObj>
    </w:sdtPr>
    <w:sdtContent>
      <w:p w:rsidR="00C46470" w:rsidRDefault="00C46470" w:rsidP="00C46470">
        <w:pPr>
          <w:pStyle w:val="Header"/>
        </w:pPr>
        <w:r>
          <w:t xml:space="preserve">WATER POLLUTION MANAGEMENT                                                                         </w:t>
        </w:r>
        <w:fldSimple w:instr=" PAGE   \* MERGEFORMAT ">
          <w:r w:rsidR="00946EE7">
            <w:rPr>
              <w:noProof/>
            </w:rPr>
            <w:t>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70" w:rsidRDefault="00C46470">
    <w:pPr>
      <w:pStyle w:val="Header"/>
    </w:pPr>
    <w:r>
      <w:t>Running head: WATER POLLUTION MANAGEMENT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60955"/>
    <w:rsid w:val="00002EF0"/>
    <w:rsid w:val="000034A4"/>
    <w:rsid w:val="00006501"/>
    <w:rsid w:val="000161FA"/>
    <w:rsid w:val="00031B8E"/>
    <w:rsid w:val="00034E49"/>
    <w:rsid w:val="00051009"/>
    <w:rsid w:val="0005498F"/>
    <w:rsid w:val="0006304F"/>
    <w:rsid w:val="00074B15"/>
    <w:rsid w:val="00083BD7"/>
    <w:rsid w:val="00092F9C"/>
    <w:rsid w:val="000B0410"/>
    <w:rsid w:val="000B1BF1"/>
    <w:rsid w:val="000D2281"/>
    <w:rsid w:val="000D4C89"/>
    <w:rsid w:val="000E290C"/>
    <w:rsid w:val="000E69D5"/>
    <w:rsid w:val="000F72C7"/>
    <w:rsid w:val="001032BC"/>
    <w:rsid w:val="00120775"/>
    <w:rsid w:val="0014304A"/>
    <w:rsid w:val="00143902"/>
    <w:rsid w:val="001648AF"/>
    <w:rsid w:val="0017410C"/>
    <w:rsid w:val="001A0923"/>
    <w:rsid w:val="001A1573"/>
    <w:rsid w:val="001A3064"/>
    <w:rsid w:val="001E5203"/>
    <w:rsid w:val="0022438D"/>
    <w:rsid w:val="00226C25"/>
    <w:rsid w:val="0024104F"/>
    <w:rsid w:val="00243322"/>
    <w:rsid w:val="00263F21"/>
    <w:rsid w:val="00267C75"/>
    <w:rsid w:val="00277F7B"/>
    <w:rsid w:val="002E2BD7"/>
    <w:rsid w:val="002F7DF0"/>
    <w:rsid w:val="0030445D"/>
    <w:rsid w:val="00313F43"/>
    <w:rsid w:val="00315656"/>
    <w:rsid w:val="0032712F"/>
    <w:rsid w:val="00340451"/>
    <w:rsid w:val="00340ECD"/>
    <w:rsid w:val="00342777"/>
    <w:rsid w:val="003431C3"/>
    <w:rsid w:val="00344E30"/>
    <w:rsid w:val="00345561"/>
    <w:rsid w:val="00347690"/>
    <w:rsid w:val="003510E6"/>
    <w:rsid w:val="003534B6"/>
    <w:rsid w:val="00357F6E"/>
    <w:rsid w:val="00372DD0"/>
    <w:rsid w:val="003771DB"/>
    <w:rsid w:val="00385CFF"/>
    <w:rsid w:val="00386E85"/>
    <w:rsid w:val="00387F52"/>
    <w:rsid w:val="003947B0"/>
    <w:rsid w:val="003B010B"/>
    <w:rsid w:val="003C04B8"/>
    <w:rsid w:val="003C4C8C"/>
    <w:rsid w:val="003F2BC4"/>
    <w:rsid w:val="004133C6"/>
    <w:rsid w:val="00423B69"/>
    <w:rsid w:val="00423D5F"/>
    <w:rsid w:val="00427752"/>
    <w:rsid w:val="00430A7C"/>
    <w:rsid w:val="00434885"/>
    <w:rsid w:val="004476BA"/>
    <w:rsid w:val="004570B4"/>
    <w:rsid w:val="00473649"/>
    <w:rsid w:val="004B47CB"/>
    <w:rsid w:val="004B5D28"/>
    <w:rsid w:val="004C3BBF"/>
    <w:rsid w:val="004D5ECE"/>
    <w:rsid w:val="005025D4"/>
    <w:rsid w:val="00510CD0"/>
    <w:rsid w:val="00517C0E"/>
    <w:rsid w:val="00537257"/>
    <w:rsid w:val="005436B8"/>
    <w:rsid w:val="0057280A"/>
    <w:rsid w:val="00572B90"/>
    <w:rsid w:val="00573E1C"/>
    <w:rsid w:val="00591C8C"/>
    <w:rsid w:val="005961D1"/>
    <w:rsid w:val="005C2FB5"/>
    <w:rsid w:val="005D6362"/>
    <w:rsid w:val="0060461C"/>
    <w:rsid w:val="00612DF9"/>
    <w:rsid w:val="006203E4"/>
    <w:rsid w:val="00660F62"/>
    <w:rsid w:val="0067173C"/>
    <w:rsid w:val="0069758D"/>
    <w:rsid w:val="006C31F5"/>
    <w:rsid w:val="006D44B1"/>
    <w:rsid w:val="006E1C03"/>
    <w:rsid w:val="006E5893"/>
    <w:rsid w:val="006F05C8"/>
    <w:rsid w:val="006F1F2B"/>
    <w:rsid w:val="007063FE"/>
    <w:rsid w:val="00711406"/>
    <w:rsid w:val="00717A55"/>
    <w:rsid w:val="00731E85"/>
    <w:rsid w:val="00733DE5"/>
    <w:rsid w:val="00745885"/>
    <w:rsid w:val="00746282"/>
    <w:rsid w:val="007514D8"/>
    <w:rsid w:val="007541A0"/>
    <w:rsid w:val="0076130E"/>
    <w:rsid w:val="0077209A"/>
    <w:rsid w:val="00776A3D"/>
    <w:rsid w:val="00776CA9"/>
    <w:rsid w:val="00780B35"/>
    <w:rsid w:val="00782858"/>
    <w:rsid w:val="00782D8A"/>
    <w:rsid w:val="00786591"/>
    <w:rsid w:val="007B1C38"/>
    <w:rsid w:val="007C455C"/>
    <w:rsid w:val="007D2D9C"/>
    <w:rsid w:val="007E2C61"/>
    <w:rsid w:val="007E5049"/>
    <w:rsid w:val="007E710B"/>
    <w:rsid w:val="007E7963"/>
    <w:rsid w:val="00812683"/>
    <w:rsid w:val="00813719"/>
    <w:rsid w:val="008150D8"/>
    <w:rsid w:val="00826207"/>
    <w:rsid w:val="00834E63"/>
    <w:rsid w:val="008446CE"/>
    <w:rsid w:val="008462A3"/>
    <w:rsid w:val="00853536"/>
    <w:rsid w:val="008568DA"/>
    <w:rsid w:val="00860955"/>
    <w:rsid w:val="00874C54"/>
    <w:rsid w:val="008751CD"/>
    <w:rsid w:val="00887A8B"/>
    <w:rsid w:val="008922C1"/>
    <w:rsid w:val="008A1C35"/>
    <w:rsid w:val="008A22F9"/>
    <w:rsid w:val="008A47E5"/>
    <w:rsid w:val="008A5130"/>
    <w:rsid w:val="008B1F71"/>
    <w:rsid w:val="008C1442"/>
    <w:rsid w:val="008C231E"/>
    <w:rsid w:val="008D2372"/>
    <w:rsid w:val="008E7127"/>
    <w:rsid w:val="009207D5"/>
    <w:rsid w:val="009218EF"/>
    <w:rsid w:val="00946EE7"/>
    <w:rsid w:val="00957070"/>
    <w:rsid w:val="00973E90"/>
    <w:rsid w:val="00983BD7"/>
    <w:rsid w:val="009849A6"/>
    <w:rsid w:val="00987CD9"/>
    <w:rsid w:val="00990322"/>
    <w:rsid w:val="009B0798"/>
    <w:rsid w:val="009B5EDB"/>
    <w:rsid w:val="009E558D"/>
    <w:rsid w:val="009E5F18"/>
    <w:rsid w:val="009F16D7"/>
    <w:rsid w:val="00A021CF"/>
    <w:rsid w:val="00A07059"/>
    <w:rsid w:val="00A10396"/>
    <w:rsid w:val="00A17C60"/>
    <w:rsid w:val="00A35809"/>
    <w:rsid w:val="00A406FD"/>
    <w:rsid w:val="00A5154A"/>
    <w:rsid w:val="00A64647"/>
    <w:rsid w:val="00A651D8"/>
    <w:rsid w:val="00A87B45"/>
    <w:rsid w:val="00A970BE"/>
    <w:rsid w:val="00AC217B"/>
    <w:rsid w:val="00AE1A71"/>
    <w:rsid w:val="00AE54E5"/>
    <w:rsid w:val="00B029B1"/>
    <w:rsid w:val="00B03920"/>
    <w:rsid w:val="00B051B8"/>
    <w:rsid w:val="00B072B2"/>
    <w:rsid w:val="00B1381B"/>
    <w:rsid w:val="00B2349A"/>
    <w:rsid w:val="00B2690E"/>
    <w:rsid w:val="00B608E9"/>
    <w:rsid w:val="00B61261"/>
    <w:rsid w:val="00B64C6B"/>
    <w:rsid w:val="00B717C8"/>
    <w:rsid w:val="00B73226"/>
    <w:rsid w:val="00B7536F"/>
    <w:rsid w:val="00B82706"/>
    <w:rsid w:val="00B83F22"/>
    <w:rsid w:val="00B84357"/>
    <w:rsid w:val="00B94A16"/>
    <w:rsid w:val="00B94CB0"/>
    <w:rsid w:val="00BB2250"/>
    <w:rsid w:val="00BD252C"/>
    <w:rsid w:val="00BE2C31"/>
    <w:rsid w:val="00BE4CD4"/>
    <w:rsid w:val="00BE4F4C"/>
    <w:rsid w:val="00BF53EA"/>
    <w:rsid w:val="00C00998"/>
    <w:rsid w:val="00C21048"/>
    <w:rsid w:val="00C337E9"/>
    <w:rsid w:val="00C46470"/>
    <w:rsid w:val="00C5089D"/>
    <w:rsid w:val="00C73EAE"/>
    <w:rsid w:val="00C73FCF"/>
    <w:rsid w:val="00C94007"/>
    <w:rsid w:val="00C950C0"/>
    <w:rsid w:val="00CA2486"/>
    <w:rsid w:val="00CD358C"/>
    <w:rsid w:val="00CD3F14"/>
    <w:rsid w:val="00CD469D"/>
    <w:rsid w:val="00CE09EB"/>
    <w:rsid w:val="00CF0B12"/>
    <w:rsid w:val="00D17B8A"/>
    <w:rsid w:val="00D23FE5"/>
    <w:rsid w:val="00D52860"/>
    <w:rsid w:val="00D52B20"/>
    <w:rsid w:val="00D54AE6"/>
    <w:rsid w:val="00D55B53"/>
    <w:rsid w:val="00D6010F"/>
    <w:rsid w:val="00D6275E"/>
    <w:rsid w:val="00D63E9E"/>
    <w:rsid w:val="00D97CBC"/>
    <w:rsid w:val="00DC0834"/>
    <w:rsid w:val="00DC3F8B"/>
    <w:rsid w:val="00DD5E4F"/>
    <w:rsid w:val="00DD71CB"/>
    <w:rsid w:val="00DE5C2E"/>
    <w:rsid w:val="00E00898"/>
    <w:rsid w:val="00E05D48"/>
    <w:rsid w:val="00E10122"/>
    <w:rsid w:val="00E348B7"/>
    <w:rsid w:val="00E34E55"/>
    <w:rsid w:val="00E352F6"/>
    <w:rsid w:val="00E50B52"/>
    <w:rsid w:val="00E53ED0"/>
    <w:rsid w:val="00E63126"/>
    <w:rsid w:val="00E87B61"/>
    <w:rsid w:val="00EA277D"/>
    <w:rsid w:val="00EB22AF"/>
    <w:rsid w:val="00EC07C5"/>
    <w:rsid w:val="00EC2BE2"/>
    <w:rsid w:val="00EC55D6"/>
    <w:rsid w:val="00ED3506"/>
    <w:rsid w:val="00EE38A7"/>
    <w:rsid w:val="00EE6091"/>
    <w:rsid w:val="00F24676"/>
    <w:rsid w:val="00F27503"/>
    <w:rsid w:val="00F32B6F"/>
    <w:rsid w:val="00F4451F"/>
    <w:rsid w:val="00F569EB"/>
    <w:rsid w:val="00F57C5B"/>
    <w:rsid w:val="00F62146"/>
    <w:rsid w:val="00F71BAA"/>
    <w:rsid w:val="00F720A8"/>
    <w:rsid w:val="00F854ED"/>
    <w:rsid w:val="00F9472E"/>
    <w:rsid w:val="00FA1796"/>
    <w:rsid w:val="00FB2E0D"/>
    <w:rsid w:val="00FC55D2"/>
    <w:rsid w:val="00FC5B35"/>
    <w:rsid w:val="00FE6779"/>
    <w:rsid w:val="00FE7A70"/>
    <w:rsid w:val="00FF1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04A"/>
    <w:rPr>
      <w:color w:val="0000FF" w:themeColor="hyperlink"/>
      <w:u w:val="single"/>
    </w:rPr>
  </w:style>
  <w:style w:type="paragraph" w:styleId="Header">
    <w:name w:val="header"/>
    <w:basedOn w:val="Normal"/>
    <w:link w:val="HeaderChar"/>
    <w:uiPriority w:val="99"/>
    <w:unhideWhenUsed/>
    <w:rsid w:val="00C4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470"/>
  </w:style>
  <w:style w:type="paragraph" w:styleId="Footer">
    <w:name w:val="footer"/>
    <w:basedOn w:val="Normal"/>
    <w:link w:val="FooterChar"/>
    <w:uiPriority w:val="99"/>
    <w:semiHidden/>
    <w:unhideWhenUsed/>
    <w:rsid w:val="00C464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6470"/>
  </w:style>
</w:styles>
</file>

<file path=word/webSettings.xml><?xml version="1.0" encoding="utf-8"?>
<w:webSettings xmlns:r="http://schemas.openxmlformats.org/officeDocument/2006/relationships" xmlns:w="http://schemas.openxmlformats.org/wordprocessingml/2006/main">
  <w:divs>
    <w:div w:id="77867314">
      <w:bodyDiv w:val="1"/>
      <w:marLeft w:val="0"/>
      <w:marRight w:val="0"/>
      <w:marTop w:val="0"/>
      <w:marBottom w:val="0"/>
      <w:divBdr>
        <w:top w:val="none" w:sz="0" w:space="0" w:color="auto"/>
        <w:left w:val="none" w:sz="0" w:space="0" w:color="auto"/>
        <w:bottom w:val="none" w:sz="0" w:space="0" w:color="auto"/>
        <w:right w:val="none" w:sz="0" w:space="0" w:color="auto"/>
      </w:divBdr>
    </w:div>
    <w:div w:id="458229328">
      <w:bodyDiv w:val="1"/>
      <w:marLeft w:val="0"/>
      <w:marRight w:val="0"/>
      <w:marTop w:val="0"/>
      <w:marBottom w:val="0"/>
      <w:divBdr>
        <w:top w:val="none" w:sz="0" w:space="0" w:color="auto"/>
        <w:left w:val="none" w:sz="0" w:space="0" w:color="auto"/>
        <w:bottom w:val="none" w:sz="0" w:space="0" w:color="auto"/>
        <w:right w:val="none" w:sz="0" w:space="0" w:color="auto"/>
      </w:divBdr>
    </w:div>
    <w:div w:id="476577920">
      <w:bodyDiv w:val="1"/>
      <w:marLeft w:val="0"/>
      <w:marRight w:val="0"/>
      <w:marTop w:val="0"/>
      <w:marBottom w:val="0"/>
      <w:divBdr>
        <w:top w:val="none" w:sz="0" w:space="0" w:color="auto"/>
        <w:left w:val="none" w:sz="0" w:space="0" w:color="auto"/>
        <w:bottom w:val="none" w:sz="0" w:space="0" w:color="auto"/>
        <w:right w:val="none" w:sz="0" w:space="0" w:color="auto"/>
      </w:divBdr>
    </w:div>
    <w:div w:id="596837141">
      <w:bodyDiv w:val="1"/>
      <w:marLeft w:val="0"/>
      <w:marRight w:val="0"/>
      <w:marTop w:val="0"/>
      <w:marBottom w:val="0"/>
      <w:divBdr>
        <w:top w:val="none" w:sz="0" w:space="0" w:color="auto"/>
        <w:left w:val="none" w:sz="0" w:space="0" w:color="auto"/>
        <w:bottom w:val="none" w:sz="0" w:space="0" w:color="auto"/>
        <w:right w:val="none" w:sz="0" w:space="0" w:color="auto"/>
      </w:divBdr>
    </w:div>
    <w:div w:id="1384527329">
      <w:bodyDiv w:val="1"/>
      <w:marLeft w:val="0"/>
      <w:marRight w:val="0"/>
      <w:marTop w:val="0"/>
      <w:marBottom w:val="0"/>
      <w:divBdr>
        <w:top w:val="none" w:sz="0" w:space="0" w:color="auto"/>
        <w:left w:val="none" w:sz="0" w:space="0" w:color="auto"/>
        <w:bottom w:val="none" w:sz="0" w:space="0" w:color="auto"/>
        <w:right w:val="none" w:sz="0" w:space="0" w:color="auto"/>
      </w:divBdr>
    </w:div>
    <w:div w:id="1579554361">
      <w:bodyDiv w:val="1"/>
      <w:marLeft w:val="0"/>
      <w:marRight w:val="0"/>
      <w:marTop w:val="0"/>
      <w:marBottom w:val="0"/>
      <w:divBdr>
        <w:top w:val="none" w:sz="0" w:space="0" w:color="auto"/>
        <w:left w:val="none" w:sz="0" w:space="0" w:color="auto"/>
        <w:bottom w:val="none" w:sz="0" w:space="0" w:color="auto"/>
        <w:right w:val="none" w:sz="0" w:space="0" w:color="auto"/>
      </w:divBdr>
    </w:div>
    <w:div w:id="17436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production/files/2015-07/documents/hf_es_erd_jun2015.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tac.onlinelibrary.wiley.com/doi/full/10.1002/etc.26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ge.bibsys.no/xmlui/bitstream/handle/11250/2455407/Master_Abiriga_2017.pdf?sequence=1"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dependent.co.uk/news/uk/home-news/raw-sewage-uk-rivers-pollution-england-wales-wwf-wildlife-a80062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9</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282</cp:revision>
  <dcterms:created xsi:type="dcterms:W3CDTF">2018-05-03T05:56:00Z</dcterms:created>
  <dcterms:modified xsi:type="dcterms:W3CDTF">2018-05-03T18:47:00Z</dcterms:modified>
</cp:coreProperties>
</file>