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748" w:rsidRPr="00051C6D" w:rsidRDefault="00E37748">
      <w:r w:rsidRPr="00051C6D">
        <w:t>Name of Student</w:t>
      </w:r>
    </w:p>
    <w:p w:rsidR="00E37748" w:rsidRPr="00051C6D" w:rsidRDefault="00E37748">
      <w:r w:rsidRPr="00051C6D">
        <w:t>Name of Professor</w:t>
      </w:r>
    </w:p>
    <w:p w:rsidR="00E37748" w:rsidRPr="00051C6D" w:rsidRDefault="00E37748">
      <w:r w:rsidRPr="00051C6D">
        <w:t>Course</w:t>
      </w:r>
    </w:p>
    <w:p w:rsidR="00E37748" w:rsidRPr="00051C6D" w:rsidRDefault="00E37748">
      <w:r w:rsidRPr="00051C6D">
        <w:t>Date</w:t>
      </w:r>
    </w:p>
    <w:p w:rsidR="001A1573" w:rsidRPr="00051C6D" w:rsidRDefault="002D51FA" w:rsidP="00E37748">
      <w:pPr>
        <w:jc w:val="center"/>
      </w:pPr>
      <w:r w:rsidRPr="00051C6D">
        <w:t>Persuasive Speech</w:t>
      </w:r>
    </w:p>
    <w:p w:rsidR="00E37748" w:rsidRPr="00051C6D" w:rsidRDefault="004617A6" w:rsidP="00B77C88">
      <w:pPr>
        <w:ind w:firstLine="720"/>
        <w:contextualSpacing/>
      </w:pPr>
      <w:r w:rsidRPr="00051C6D">
        <w:t xml:space="preserve">The world is composed of different people in terms of their culture, race, and religion, among other characteristics that define personalities. </w:t>
      </w:r>
      <w:r w:rsidR="00A01BF9" w:rsidRPr="00051C6D">
        <w:t xml:space="preserve">With a rise in globalization, there are high probabilities that people from different backgrounds may meet in their search for advanced education, business, and tourism, among other opportunities through which they may meet. </w:t>
      </w:r>
      <w:r w:rsidR="00D56441" w:rsidRPr="00051C6D">
        <w:t xml:space="preserve">Each of these meetings may have challenges especially where each party does not understand the other. With a difference in characteristics, </w:t>
      </w:r>
      <w:r w:rsidR="00723920" w:rsidRPr="00051C6D">
        <w:t>it may be possible for people from one region not to understand those from another location. Therefore, such challenges may be avoided by embracing cultural d</w:t>
      </w:r>
      <w:r w:rsidR="003F67C9" w:rsidRPr="00051C6D">
        <w:t>iversity, and understanding the different characteristics and define</w:t>
      </w:r>
      <w:r w:rsidR="008A60D4" w:rsidRPr="00051C6D">
        <w:t xml:space="preserve"> individuals and culture</w:t>
      </w:r>
      <w:r w:rsidR="00723920" w:rsidRPr="00051C6D">
        <w:t xml:space="preserve">. This </w:t>
      </w:r>
      <w:r w:rsidR="00843D25" w:rsidRPr="00051C6D">
        <w:t>essay promotes the importance of</w:t>
      </w:r>
      <w:r w:rsidR="00655560" w:rsidRPr="00051C6D">
        <w:t xml:space="preserve"> cultural diversity</w:t>
      </w:r>
      <w:r w:rsidR="000C0560" w:rsidRPr="00051C6D">
        <w:t xml:space="preserve">. </w:t>
      </w:r>
    </w:p>
    <w:p w:rsidR="000C0560" w:rsidRPr="00051C6D" w:rsidRDefault="00797676" w:rsidP="00B77C88">
      <w:pPr>
        <w:ind w:firstLine="720"/>
        <w:contextualSpacing/>
      </w:pPr>
      <w:r w:rsidRPr="00051C6D">
        <w:t xml:space="preserve">With expanding globalization, businesses, for example, have the </w:t>
      </w:r>
      <w:r w:rsidR="00B77C88" w:rsidRPr="00051C6D">
        <w:t>potential</w:t>
      </w:r>
      <w:r w:rsidRPr="00051C6D">
        <w:t xml:space="preserve"> of </w:t>
      </w:r>
      <w:r w:rsidR="008F3D3E" w:rsidRPr="00051C6D">
        <w:t>expanding beyond borders</w:t>
      </w:r>
      <w:r w:rsidR="00BF2F90" w:rsidRPr="00051C6D">
        <w:t xml:space="preserve"> (Saxena 76</w:t>
      </w:r>
      <w:r w:rsidR="00672ED0" w:rsidRPr="00051C6D">
        <w:t>-77</w:t>
      </w:r>
      <w:r w:rsidR="00BF2F90" w:rsidRPr="00051C6D">
        <w:t>)</w:t>
      </w:r>
      <w:r w:rsidR="008F3D3E" w:rsidRPr="00051C6D">
        <w:t xml:space="preserve">. In such instances, the business requires the necessary human resources to ensure that would guarantee the business’ success. </w:t>
      </w:r>
      <w:r w:rsidR="00350662" w:rsidRPr="00051C6D">
        <w:t xml:space="preserve">The entrepreneur may need to employ people with the right knowledge and skills appropriate for </w:t>
      </w:r>
      <w:r w:rsidR="00326FC3" w:rsidRPr="00051C6D">
        <w:t xml:space="preserve">pushing the business to advanced levels. However, it is worth noting that </w:t>
      </w:r>
      <w:r w:rsidR="00216313" w:rsidRPr="00051C6D">
        <w:t>the appropriate workforce may not be homogenous</w:t>
      </w:r>
      <w:r w:rsidR="00672ED0" w:rsidRPr="00051C6D">
        <w:t xml:space="preserve"> (Saxena 76-78)</w:t>
      </w:r>
      <w:r w:rsidR="00216313" w:rsidRPr="00051C6D">
        <w:t xml:space="preserve">. </w:t>
      </w:r>
      <w:r w:rsidR="00410C11" w:rsidRPr="00051C6D">
        <w:t>The success of the business may require a combination of skills from different cultures</w:t>
      </w:r>
      <w:r w:rsidR="004E122A" w:rsidRPr="00051C6D">
        <w:t xml:space="preserve"> and the entrepreneur needs to understand about the constituents of each culture. </w:t>
      </w:r>
    </w:p>
    <w:p w:rsidR="00E35FB7" w:rsidRPr="00051C6D" w:rsidRDefault="000E56C5" w:rsidP="00B77C88">
      <w:pPr>
        <w:ind w:firstLine="720"/>
        <w:contextualSpacing/>
      </w:pPr>
      <w:r w:rsidRPr="00051C6D">
        <w:lastRenderedPageBreak/>
        <w:t xml:space="preserve">An entrepreneur that understands about cultural diversity would </w:t>
      </w:r>
      <w:r w:rsidR="00A32BDB" w:rsidRPr="00051C6D">
        <w:t>not see challenges in having a diverse workforce because of the benefits that can be accrued from such an arrangement. For example, the application of cultural diversity in businesses promotes augmented productivity</w:t>
      </w:r>
      <w:r w:rsidR="00D619BE" w:rsidRPr="00051C6D">
        <w:t xml:space="preserve"> (Saxena 78-82</w:t>
      </w:r>
      <w:r w:rsidR="00974F09" w:rsidRPr="00051C6D">
        <w:t>)</w:t>
      </w:r>
      <w:r w:rsidR="00A32BDB" w:rsidRPr="00051C6D">
        <w:t xml:space="preserve">. </w:t>
      </w:r>
      <w:r w:rsidR="00CF646D" w:rsidRPr="00051C6D">
        <w:t>People from different regions possess varying skills and talents, which can be used for the benefit of an organization</w:t>
      </w:r>
      <w:r w:rsidR="00B75C4B" w:rsidRPr="00051C6D">
        <w:t xml:space="preserve"> (Ottaviano and Peri)</w:t>
      </w:r>
      <w:r w:rsidR="00CF646D" w:rsidRPr="00051C6D">
        <w:t xml:space="preserve">. </w:t>
      </w:r>
      <w:r w:rsidR="00655615" w:rsidRPr="00051C6D">
        <w:t>It is worth noting that businesses have a common objective that the proprietors desire to be met. Therefore, when different people with different skills and expertise combine and work towards the common objective, the probabilities of succeeding are high</w:t>
      </w:r>
      <w:r w:rsidR="00974F09" w:rsidRPr="00051C6D">
        <w:t xml:space="preserve"> (Saxena 78-82)</w:t>
      </w:r>
      <w:r w:rsidR="00655615" w:rsidRPr="00051C6D">
        <w:t xml:space="preserve">. Such </w:t>
      </w:r>
      <w:r w:rsidR="00A0309D" w:rsidRPr="00051C6D">
        <w:t xml:space="preserve">a workforce would use their different skills towards the achievement of the common goal, thus leading to </w:t>
      </w:r>
      <w:r w:rsidR="00921CC8" w:rsidRPr="00051C6D">
        <w:t xml:space="preserve">augmented productivity. </w:t>
      </w:r>
    </w:p>
    <w:p w:rsidR="00203003" w:rsidRPr="00051C6D" w:rsidRDefault="006D05E0" w:rsidP="00B77C88">
      <w:pPr>
        <w:ind w:firstLine="720"/>
        <w:contextualSpacing/>
      </w:pPr>
      <w:r w:rsidRPr="00051C6D">
        <w:t xml:space="preserve">Additionally, </w:t>
      </w:r>
      <w:r w:rsidR="00912CE8" w:rsidRPr="00051C6D">
        <w:t>embracing cultural diversity would promote increased creativity</w:t>
      </w:r>
      <w:r w:rsidR="00F33DCA" w:rsidRPr="00051C6D">
        <w:t xml:space="preserve"> (Leung, Maddux, Galinsky, and Chiu 170-174)</w:t>
      </w:r>
      <w:r w:rsidR="00912CE8" w:rsidRPr="00051C6D">
        <w:t>. As observed, different people are talented differently and therefore, they have varying ideas that can benefit an organization</w:t>
      </w:r>
      <w:r w:rsidR="00F12390" w:rsidRPr="00051C6D">
        <w:t xml:space="preserve"> (Bassett-Jones 170-172)</w:t>
      </w:r>
      <w:r w:rsidR="00912CE8" w:rsidRPr="00051C6D">
        <w:t>. When a business employs people from diverse backgrounds, it has employed diverse talents</w:t>
      </w:r>
      <w:r w:rsidR="0099760C" w:rsidRPr="00051C6D">
        <w:t xml:space="preserve"> and ideas. </w:t>
      </w:r>
      <w:r w:rsidR="004C0E6D" w:rsidRPr="00051C6D">
        <w:t>The difference in qualifications, experiences and backgrounds would provide an organization with solutions to existing problems, and even provide ideas on how to avoid certain problems in future</w:t>
      </w:r>
      <w:r w:rsidR="00190DFA" w:rsidRPr="00051C6D">
        <w:t xml:space="preserve"> (Leung, Ma</w:t>
      </w:r>
      <w:r w:rsidR="00910CF2" w:rsidRPr="00051C6D">
        <w:t>ddux, Galinsky, and Chiu 172-173</w:t>
      </w:r>
      <w:r w:rsidR="00190DFA" w:rsidRPr="00051C6D">
        <w:t>)</w:t>
      </w:r>
      <w:r w:rsidR="004C0E6D" w:rsidRPr="00051C6D">
        <w:t xml:space="preserve">. </w:t>
      </w:r>
      <w:r w:rsidR="0099760C" w:rsidRPr="00051C6D">
        <w:t xml:space="preserve">Thus, there are high likelihoods that there will be numerous ideas in a business organization </w:t>
      </w:r>
      <w:r w:rsidR="006A09F5" w:rsidRPr="00051C6D">
        <w:t xml:space="preserve">that could augment the competitive advantage of the organization. </w:t>
      </w:r>
    </w:p>
    <w:p w:rsidR="00C25AC2" w:rsidRPr="00051C6D" w:rsidRDefault="00C25AC2" w:rsidP="00B77C88">
      <w:pPr>
        <w:ind w:firstLine="720"/>
        <w:contextualSpacing/>
      </w:pPr>
      <w:r w:rsidRPr="00051C6D">
        <w:t>Based on the creativity</w:t>
      </w:r>
      <w:r w:rsidR="00387E08" w:rsidRPr="00051C6D">
        <w:t xml:space="preserve"> that an organization can en</w:t>
      </w:r>
      <w:r w:rsidR="00BA75E5" w:rsidRPr="00051C6D">
        <w:t>joy due to the availability of skills and expertise, it is possible for the firm to enjoy augmented sales</w:t>
      </w:r>
      <w:r w:rsidR="00273E8E" w:rsidRPr="00051C6D">
        <w:t xml:space="preserve"> (Ottaviano and Peri)</w:t>
      </w:r>
      <w:r w:rsidR="00BA75E5" w:rsidRPr="00051C6D">
        <w:t xml:space="preserve">. The creativity of the workforce has the potential of </w:t>
      </w:r>
      <w:r w:rsidR="00BA18B3" w:rsidRPr="00051C6D">
        <w:t xml:space="preserve">generating </w:t>
      </w:r>
      <w:r w:rsidR="009E2415" w:rsidRPr="00051C6D">
        <w:t xml:space="preserve">innovative products and solutions. </w:t>
      </w:r>
      <w:r w:rsidR="000D4C8C" w:rsidRPr="00051C6D">
        <w:t xml:space="preserve">In such instances, it is possible for the innovations to become popular in the market, thus leading to </w:t>
      </w:r>
      <w:r w:rsidR="000D4C8C" w:rsidRPr="00051C6D">
        <w:lastRenderedPageBreak/>
        <w:t xml:space="preserve">increased sales. </w:t>
      </w:r>
      <w:r w:rsidR="00D1672D" w:rsidRPr="00051C6D">
        <w:t>It is highly probable that the products would attract</w:t>
      </w:r>
      <w:r w:rsidR="00411ED1" w:rsidRPr="00051C6D">
        <w:t xml:space="preserve"> attention due to their innovativeness and </w:t>
      </w:r>
      <w:r w:rsidR="00B845AA" w:rsidRPr="00051C6D">
        <w:t xml:space="preserve">the creativity behind their generation such that the sales would increase. </w:t>
      </w:r>
      <w:r w:rsidR="00EB5C77" w:rsidRPr="00051C6D">
        <w:t>Increased sales</w:t>
      </w:r>
      <w:r w:rsidR="00C64F4B" w:rsidRPr="00051C6D">
        <w:t xml:space="preserve"> could also lead to augmented profits for the company. Therefore, cultural diversity can lead to increased sales and increased profits. </w:t>
      </w:r>
    </w:p>
    <w:p w:rsidR="004C0E6D" w:rsidRPr="00051C6D" w:rsidRDefault="00ED3A04" w:rsidP="00B77C88">
      <w:pPr>
        <w:ind w:firstLine="720"/>
        <w:contextualSpacing/>
      </w:pPr>
      <w:r w:rsidRPr="00051C6D">
        <w:t xml:space="preserve">Embracing cultural diversity can also be beneficial in terms of </w:t>
      </w:r>
      <w:r w:rsidR="00A04771" w:rsidRPr="00051C6D">
        <w:t>generating a positive reputation for the firm</w:t>
      </w:r>
      <w:r w:rsidR="004C6E99" w:rsidRPr="00051C6D">
        <w:t xml:space="preserve"> (Larkin, Bernardi, and Bosco 13-19)</w:t>
      </w:r>
      <w:r w:rsidR="00A04771" w:rsidRPr="00051C6D">
        <w:t xml:space="preserve">. It is worth noting that reputations play significant roles </w:t>
      </w:r>
      <w:r w:rsidR="008147E0" w:rsidRPr="00051C6D">
        <w:t xml:space="preserve">in determining the performance of a firm in a given market. It may be challenging for a company with a poor reputation to </w:t>
      </w:r>
      <w:r w:rsidR="00967C29" w:rsidRPr="00051C6D">
        <w:t xml:space="preserve">perform better in a competitive market compared to those with positive reputations. </w:t>
      </w:r>
      <w:r w:rsidR="00BF6799" w:rsidRPr="00051C6D">
        <w:t>Consumers may want to be associated with an organization that enjoys a positive reputation</w:t>
      </w:r>
      <w:r w:rsidR="002C7695" w:rsidRPr="00051C6D">
        <w:t xml:space="preserve">. </w:t>
      </w:r>
      <w:r w:rsidR="009045E1" w:rsidRPr="00051C6D">
        <w:t>People from diverse backgrounds may have a positive attitude towards an organization that employs individuals from diverse backgrounds</w:t>
      </w:r>
      <w:r w:rsidR="00CC368D" w:rsidRPr="00051C6D">
        <w:t xml:space="preserve"> (Roberson and Park</w:t>
      </w:r>
      <w:r w:rsidR="007F68B2" w:rsidRPr="00051C6D">
        <w:t xml:space="preserve"> 6-10</w:t>
      </w:r>
      <w:r w:rsidR="00CC368D" w:rsidRPr="00051C6D">
        <w:t>)</w:t>
      </w:r>
      <w:r w:rsidR="009045E1" w:rsidRPr="00051C6D">
        <w:t xml:space="preserve">. </w:t>
      </w:r>
      <w:r w:rsidR="008210DA" w:rsidRPr="00051C6D">
        <w:t>It is possible for individuals from diverse backgrounds to be confident that they may get employment in a firm that promotes cultural diversity than one which does not</w:t>
      </w:r>
      <w:r w:rsidR="002C1667" w:rsidRPr="00051C6D">
        <w:t>, majorly because the individuals may feel that discrimination does not exist in a company that promotes cultural diversity</w:t>
      </w:r>
      <w:r w:rsidR="008210DA" w:rsidRPr="00051C6D">
        <w:t xml:space="preserve">. Therefore, there are high chances that an organization that promotes cultural diversity may attract and have a positive reputation in the market than that which does not. </w:t>
      </w:r>
    </w:p>
    <w:p w:rsidR="00792A7B" w:rsidRPr="00051C6D" w:rsidRDefault="00363BAA" w:rsidP="00B77C88">
      <w:pPr>
        <w:ind w:firstLine="720"/>
        <w:contextualSpacing/>
      </w:pPr>
      <w:r w:rsidRPr="00051C6D">
        <w:t xml:space="preserve">Furthermore, </w:t>
      </w:r>
      <w:r w:rsidR="007629E2" w:rsidRPr="00051C6D">
        <w:t xml:space="preserve">it is possible for an organization to </w:t>
      </w:r>
      <w:r w:rsidR="007547D8" w:rsidRPr="00051C6D">
        <w:t>penetrate new markets easily. Diversity in the market place means that the workforce comes from different regions, and most of the times also speak different languages</w:t>
      </w:r>
      <w:r w:rsidR="00ED0C6B" w:rsidRPr="00051C6D">
        <w:t xml:space="preserve"> (Belfield)</w:t>
      </w:r>
      <w:r w:rsidR="007547D8" w:rsidRPr="00051C6D">
        <w:t xml:space="preserve">. In instances where the entrepreneur may need to enter new markets, the process is made easier when </w:t>
      </w:r>
      <w:r w:rsidR="00722A43" w:rsidRPr="00051C6D">
        <w:t xml:space="preserve">language barriers do not exist. </w:t>
      </w:r>
      <w:r w:rsidR="000543E5" w:rsidRPr="00051C6D">
        <w:t>Communication plays a significant role in the establishment of a business especially in foreign lands</w:t>
      </w:r>
      <w:r w:rsidR="002B410E" w:rsidRPr="00051C6D">
        <w:t>. Therefore</w:t>
      </w:r>
      <w:r w:rsidR="000543E5" w:rsidRPr="00051C6D">
        <w:t xml:space="preserve">, a business whose employees can speak the language </w:t>
      </w:r>
      <w:r w:rsidR="002B410E" w:rsidRPr="00051C6D">
        <w:t xml:space="preserve">used in the new region is </w:t>
      </w:r>
      <w:r w:rsidR="002B410E" w:rsidRPr="00051C6D">
        <w:lastRenderedPageBreak/>
        <w:t xml:space="preserve">better placed to penetrate that market compared to a company whose employees cannot speak the </w:t>
      </w:r>
      <w:r w:rsidR="00CA595D" w:rsidRPr="00051C6D">
        <w:t>language. The</w:t>
      </w:r>
      <w:r w:rsidR="004B1F9B" w:rsidRPr="00051C6D">
        <w:t xml:space="preserve"> presence of employees who can speak different languages can assist a firm in penetrating new markets that require different languages. Therefore, diversity can promote business expansion.</w:t>
      </w: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4B1F9B">
      <w:pPr>
        <w:ind w:firstLine="720"/>
        <w:contextualSpacing/>
        <w:jc w:val="center"/>
      </w:pPr>
    </w:p>
    <w:p w:rsidR="00CD55E0" w:rsidRPr="00051C6D" w:rsidRDefault="00CD55E0" w:rsidP="00ED0C6B">
      <w:pPr>
        <w:contextualSpacing/>
      </w:pPr>
    </w:p>
    <w:p w:rsidR="00D7662C" w:rsidRPr="00051C6D" w:rsidRDefault="004B1F9B" w:rsidP="00D7662C">
      <w:pPr>
        <w:ind w:firstLine="720"/>
        <w:contextualSpacing/>
        <w:jc w:val="center"/>
      </w:pPr>
      <w:r w:rsidRPr="00051C6D">
        <w:lastRenderedPageBreak/>
        <w:t>Works Cited</w:t>
      </w:r>
    </w:p>
    <w:p w:rsidR="00D7662C" w:rsidRPr="00051C6D" w:rsidRDefault="00D7662C" w:rsidP="000612B7">
      <w:pPr>
        <w:ind w:left="720" w:hanging="720"/>
        <w:contextualSpacing/>
      </w:pPr>
      <w:r w:rsidRPr="00051C6D">
        <w:t xml:space="preserve">Bassett-Jones, Nigel. “The paradox of diversity management, creativity and innovation.” </w:t>
      </w:r>
      <w:r w:rsidRPr="00051C6D">
        <w:rPr>
          <w:i/>
        </w:rPr>
        <w:t xml:space="preserve">Creativity and Innovation Management, </w:t>
      </w:r>
      <w:r w:rsidRPr="00051C6D">
        <w:t>vol. 14, no. 2, (2005), pp. 169-175.</w:t>
      </w:r>
    </w:p>
    <w:p w:rsidR="00D7662C" w:rsidRPr="00051C6D" w:rsidRDefault="00D7662C" w:rsidP="000612B7">
      <w:pPr>
        <w:ind w:left="720" w:hanging="720"/>
        <w:contextualSpacing/>
      </w:pPr>
      <w:r w:rsidRPr="00051C6D">
        <w:t xml:space="preserve">Belfield, Lisa. </w:t>
      </w:r>
      <w:r w:rsidRPr="00051C6D">
        <w:rPr>
          <w:i/>
        </w:rPr>
        <w:t>What is cultural diversity?</w:t>
      </w:r>
      <w:r w:rsidRPr="00051C6D">
        <w:t xml:space="preserve"> Purdue University Global Inc., 2018, </w:t>
      </w:r>
      <w:hyperlink r:id="rId6" w:history="1">
        <w:r w:rsidRPr="00051C6D">
          <w:rPr>
            <w:rStyle w:val="Hyperlink"/>
            <w:color w:val="auto"/>
          </w:rPr>
          <w:t>https://www.purdueglobal.edu/news-resources/what-is-cultural-diversity/</w:t>
        </w:r>
      </w:hyperlink>
      <w:r w:rsidRPr="00051C6D">
        <w:t>. Accessed 05 May 2018.</w:t>
      </w:r>
    </w:p>
    <w:p w:rsidR="00D7662C" w:rsidRPr="00051C6D" w:rsidRDefault="00D7662C" w:rsidP="000612B7">
      <w:pPr>
        <w:ind w:left="720" w:hanging="720"/>
        <w:contextualSpacing/>
      </w:pPr>
      <w:r w:rsidRPr="00051C6D">
        <w:t xml:space="preserve">Larkin, Meredith B., Richard Bernardi, and Susan Bosco. “Board gender diversity, corporate reputation and market performance.” </w:t>
      </w:r>
      <w:r w:rsidRPr="00051C6D">
        <w:rPr>
          <w:i/>
        </w:rPr>
        <w:t xml:space="preserve">The International Journal of Banking and Finance, </w:t>
      </w:r>
      <w:r w:rsidRPr="00051C6D">
        <w:t>vol. 9, no. 1, (2012), pp. 1-26.</w:t>
      </w:r>
    </w:p>
    <w:p w:rsidR="00D7662C" w:rsidRPr="00051C6D" w:rsidRDefault="00D7662C" w:rsidP="000612B7">
      <w:pPr>
        <w:ind w:left="720" w:hanging="720"/>
        <w:contextualSpacing/>
      </w:pPr>
      <w:r w:rsidRPr="00051C6D">
        <w:t xml:space="preserve">Leung, Angela K, William Maddux, Adam Galinsky, and Chi-Yue Chiu. “Multicultural experience enhances creativity: The when and how.” </w:t>
      </w:r>
      <w:r w:rsidRPr="00051C6D">
        <w:rPr>
          <w:i/>
        </w:rPr>
        <w:t xml:space="preserve">American Psychologist, </w:t>
      </w:r>
      <w:r w:rsidRPr="00051C6D">
        <w:t xml:space="preserve">vol. 63, no. 3, (2008), pp. 169-181. </w:t>
      </w:r>
    </w:p>
    <w:p w:rsidR="00D7662C" w:rsidRPr="00051C6D" w:rsidRDefault="00D7662C" w:rsidP="000612B7">
      <w:pPr>
        <w:ind w:left="720" w:hanging="720"/>
        <w:contextualSpacing/>
      </w:pPr>
      <w:r w:rsidRPr="00051C6D">
        <w:t xml:space="preserve">Ottaviano, Gianmarco, and Giovanni Peri. “The economic value of cultural diversity: evidence from US cities.” </w:t>
      </w:r>
      <w:r w:rsidRPr="00051C6D">
        <w:rPr>
          <w:i/>
        </w:rPr>
        <w:t xml:space="preserve">Journal of Economic Geography, </w:t>
      </w:r>
      <w:r w:rsidRPr="00051C6D">
        <w:t xml:space="preserve">vol. 6, no. 11, 2006, pp. 9-44. </w:t>
      </w:r>
      <w:hyperlink r:id="rId7" w:history="1">
        <w:r w:rsidRPr="00051C6D">
          <w:rPr>
            <w:rStyle w:val="Hyperlink"/>
            <w:color w:val="auto"/>
          </w:rPr>
          <w:t>https://academic.oup.com/joeg/article/6/1/9/1056407</w:t>
        </w:r>
      </w:hyperlink>
    </w:p>
    <w:p w:rsidR="00D7662C" w:rsidRPr="00051C6D" w:rsidRDefault="00D7662C" w:rsidP="000612B7">
      <w:pPr>
        <w:ind w:left="720" w:hanging="720"/>
        <w:contextualSpacing/>
      </w:pPr>
      <w:r w:rsidRPr="00051C6D">
        <w:t xml:space="preserve">Roberson, Quinetta, and Hyeon Park. “Examining the link between diversity and firm performance: The effects of diversity reputation and leader racial diversity.” </w:t>
      </w:r>
      <w:r w:rsidRPr="00051C6D">
        <w:rPr>
          <w:i/>
        </w:rPr>
        <w:t xml:space="preserve">Groups &amp; Organization Management, </w:t>
      </w:r>
      <w:r w:rsidRPr="00051C6D">
        <w:t>vol. 32, no. 5, (2007), pp. 1-29.</w:t>
      </w:r>
    </w:p>
    <w:p w:rsidR="00D7662C" w:rsidRPr="00051C6D" w:rsidRDefault="00D7662C" w:rsidP="000612B7">
      <w:pPr>
        <w:ind w:left="720" w:hanging="720"/>
        <w:contextualSpacing/>
      </w:pPr>
      <w:r w:rsidRPr="00051C6D">
        <w:t xml:space="preserve">Saxena, Ankita. “Workforce diversity: A key to improve productivity.” </w:t>
      </w:r>
      <w:r w:rsidRPr="00051C6D">
        <w:rPr>
          <w:i/>
        </w:rPr>
        <w:t xml:space="preserve">Procedia Economics and Finance, </w:t>
      </w:r>
      <w:r w:rsidRPr="00051C6D">
        <w:t>vol. 11 (2014), pp. 76-85.</w:t>
      </w:r>
    </w:p>
    <w:p w:rsidR="003F5055" w:rsidRPr="00051C6D" w:rsidRDefault="003F5055" w:rsidP="000612B7">
      <w:pPr>
        <w:ind w:left="720" w:hanging="720"/>
        <w:contextualSpacing/>
      </w:pPr>
    </w:p>
    <w:p w:rsidR="007C52BD" w:rsidRPr="00051C6D" w:rsidRDefault="007C52BD" w:rsidP="000612B7">
      <w:pPr>
        <w:ind w:left="720" w:hanging="720"/>
        <w:contextualSpacing/>
      </w:pPr>
    </w:p>
    <w:p w:rsidR="002D51FA" w:rsidRPr="00051C6D" w:rsidRDefault="002D51FA" w:rsidP="00BF42C7">
      <w:pPr>
        <w:contextualSpacing/>
      </w:pPr>
    </w:p>
    <w:sectPr w:rsidR="002D51FA" w:rsidRPr="00051C6D" w:rsidSect="001A157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52F" w:rsidRDefault="00A5252F" w:rsidP="004C042D">
      <w:pPr>
        <w:spacing w:after="0" w:line="240" w:lineRule="auto"/>
      </w:pPr>
      <w:r>
        <w:separator/>
      </w:r>
    </w:p>
  </w:endnote>
  <w:endnote w:type="continuationSeparator" w:id="1">
    <w:p w:rsidR="00A5252F" w:rsidRDefault="00A5252F" w:rsidP="004C0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52F" w:rsidRDefault="00A5252F" w:rsidP="004C042D">
      <w:pPr>
        <w:spacing w:after="0" w:line="240" w:lineRule="auto"/>
      </w:pPr>
      <w:r>
        <w:separator/>
      </w:r>
    </w:p>
  </w:footnote>
  <w:footnote w:type="continuationSeparator" w:id="1">
    <w:p w:rsidR="00A5252F" w:rsidRDefault="00A5252F" w:rsidP="004C04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7206"/>
      <w:docPartObj>
        <w:docPartGallery w:val="Page Numbers (Top of Page)"/>
        <w:docPartUnique/>
      </w:docPartObj>
    </w:sdtPr>
    <w:sdtContent>
      <w:p w:rsidR="00190DFA" w:rsidRDefault="00190DFA" w:rsidP="004C042D">
        <w:pPr>
          <w:pStyle w:val="Header"/>
          <w:jc w:val="center"/>
        </w:pPr>
        <w:r>
          <w:t xml:space="preserve">                                                                                                       Surname           </w:t>
        </w:r>
        <w:fldSimple w:instr=" PAGE   \* MERGEFORMAT ">
          <w:r w:rsidR="00B32D60">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51FA"/>
    <w:rsid w:val="00051C6D"/>
    <w:rsid w:val="000543E5"/>
    <w:rsid w:val="000612B7"/>
    <w:rsid w:val="00082A67"/>
    <w:rsid w:val="000C0560"/>
    <w:rsid w:val="000D4C8C"/>
    <w:rsid w:val="000E56C5"/>
    <w:rsid w:val="00103D1E"/>
    <w:rsid w:val="00190DFA"/>
    <w:rsid w:val="001A1573"/>
    <w:rsid w:val="00203003"/>
    <w:rsid w:val="00216313"/>
    <w:rsid w:val="00260259"/>
    <w:rsid w:val="00273E8E"/>
    <w:rsid w:val="002B410E"/>
    <w:rsid w:val="002C0FF1"/>
    <w:rsid w:val="002C1667"/>
    <w:rsid w:val="002C7695"/>
    <w:rsid w:val="002D51FA"/>
    <w:rsid w:val="00326FC3"/>
    <w:rsid w:val="00350662"/>
    <w:rsid w:val="00355C43"/>
    <w:rsid w:val="00363BAA"/>
    <w:rsid w:val="00380262"/>
    <w:rsid w:val="00387E08"/>
    <w:rsid w:val="003C0732"/>
    <w:rsid w:val="003F5055"/>
    <w:rsid w:val="003F67C9"/>
    <w:rsid w:val="00410C11"/>
    <w:rsid w:val="00411ED1"/>
    <w:rsid w:val="004370F5"/>
    <w:rsid w:val="0044405C"/>
    <w:rsid w:val="004617A6"/>
    <w:rsid w:val="00470DCA"/>
    <w:rsid w:val="004744CF"/>
    <w:rsid w:val="00497A2E"/>
    <w:rsid w:val="004A42C8"/>
    <w:rsid w:val="004B1F9B"/>
    <w:rsid w:val="004C042D"/>
    <w:rsid w:val="004C0E6D"/>
    <w:rsid w:val="004C6E99"/>
    <w:rsid w:val="004D3EC4"/>
    <w:rsid w:val="004E122A"/>
    <w:rsid w:val="00572B90"/>
    <w:rsid w:val="005B7EC1"/>
    <w:rsid w:val="00655560"/>
    <w:rsid w:val="00655615"/>
    <w:rsid w:val="00672ED0"/>
    <w:rsid w:val="006A09F5"/>
    <w:rsid w:val="006D05E0"/>
    <w:rsid w:val="00722A43"/>
    <w:rsid w:val="00723920"/>
    <w:rsid w:val="007547D8"/>
    <w:rsid w:val="007629E2"/>
    <w:rsid w:val="00792A7B"/>
    <w:rsid w:val="00797676"/>
    <w:rsid w:val="007C52BD"/>
    <w:rsid w:val="007F6182"/>
    <w:rsid w:val="007F68B2"/>
    <w:rsid w:val="008147E0"/>
    <w:rsid w:val="008210DA"/>
    <w:rsid w:val="00843D25"/>
    <w:rsid w:val="00873CC6"/>
    <w:rsid w:val="00893B53"/>
    <w:rsid w:val="008A60D4"/>
    <w:rsid w:val="008F3D3E"/>
    <w:rsid w:val="009045E1"/>
    <w:rsid w:val="00910CF2"/>
    <w:rsid w:val="00912CE8"/>
    <w:rsid w:val="00921CC8"/>
    <w:rsid w:val="0094667B"/>
    <w:rsid w:val="00967C29"/>
    <w:rsid w:val="00974F09"/>
    <w:rsid w:val="009877FF"/>
    <w:rsid w:val="0099760C"/>
    <w:rsid w:val="009E2415"/>
    <w:rsid w:val="00A005E0"/>
    <w:rsid w:val="00A01BF9"/>
    <w:rsid w:val="00A0309D"/>
    <w:rsid w:val="00A04771"/>
    <w:rsid w:val="00A32BDB"/>
    <w:rsid w:val="00A5252F"/>
    <w:rsid w:val="00AB03D4"/>
    <w:rsid w:val="00AC16EB"/>
    <w:rsid w:val="00B103A4"/>
    <w:rsid w:val="00B16190"/>
    <w:rsid w:val="00B32D60"/>
    <w:rsid w:val="00B573F6"/>
    <w:rsid w:val="00B75C4B"/>
    <w:rsid w:val="00B77C88"/>
    <w:rsid w:val="00B845AA"/>
    <w:rsid w:val="00B85390"/>
    <w:rsid w:val="00BA18B3"/>
    <w:rsid w:val="00BA212B"/>
    <w:rsid w:val="00BA75E5"/>
    <w:rsid w:val="00BE49CA"/>
    <w:rsid w:val="00BF2F90"/>
    <w:rsid w:val="00BF42C7"/>
    <w:rsid w:val="00BF6799"/>
    <w:rsid w:val="00C25AC2"/>
    <w:rsid w:val="00C474BB"/>
    <w:rsid w:val="00C64F4B"/>
    <w:rsid w:val="00CA4650"/>
    <w:rsid w:val="00CA595D"/>
    <w:rsid w:val="00CC368D"/>
    <w:rsid w:val="00CC5A3C"/>
    <w:rsid w:val="00CD55E0"/>
    <w:rsid w:val="00CF646D"/>
    <w:rsid w:val="00D1672D"/>
    <w:rsid w:val="00D47FF2"/>
    <w:rsid w:val="00D56441"/>
    <w:rsid w:val="00D619BE"/>
    <w:rsid w:val="00D7662C"/>
    <w:rsid w:val="00E0035D"/>
    <w:rsid w:val="00E35FB7"/>
    <w:rsid w:val="00E37748"/>
    <w:rsid w:val="00EB328F"/>
    <w:rsid w:val="00EB5C77"/>
    <w:rsid w:val="00ED0C6B"/>
    <w:rsid w:val="00ED3A04"/>
    <w:rsid w:val="00EE7F99"/>
    <w:rsid w:val="00F12390"/>
    <w:rsid w:val="00F2153C"/>
    <w:rsid w:val="00F33DCA"/>
    <w:rsid w:val="00F40C91"/>
    <w:rsid w:val="00FF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42D"/>
  </w:style>
  <w:style w:type="paragraph" w:styleId="Footer">
    <w:name w:val="footer"/>
    <w:basedOn w:val="Normal"/>
    <w:link w:val="FooterChar"/>
    <w:uiPriority w:val="99"/>
    <w:semiHidden/>
    <w:unhideWhenUsed/>
    <w:rsid w:val="004C04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042D"/>
  </w:style>
  <w:style w:type="character" w:styleId="Hyperlink">
    <w:name w:val="Hyperlink"/>
    <w:basedOn w:val="DefaultParagraphFont"/>
    <w:uiPriority w:val="99"/>
    <w:unhideWhenUsed/>
    <w:rsid w:val="00893B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cademic.oup.com/joeg/article/6/1/9/10564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urdueglobal.edu/news-resources/what-is-cultural-diversit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2018-05-06T01:01:00Z</dcterms:created>
  <dcterms:modified xsi:type="dcterms:W3CDTF">2018-05-06T01:01:00Z</dcterms:modified>
</cp:coreProperties>
</file>