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422A5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Direct to consumer advertisements on prescription drugs</w:t>
      </w:r>
    </w:p>
    <w:p w:rsidR="00422A50" w:rsidRDefault="00422A50" w:rsidP="00422A5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422A50" w:rsidRDefault="00422A50" w:rsidP="00422A5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422A50">
      <w:pPr>
        <w:spacing w:line="480" w:lineRule="auto"/>
        <w:rPr>
          <w:rFonts w:ascii="Times New Roman" w:hAnsi="Times New Roman" w:cs="Times New Roman"/>
          <w:sz w:val="24"/>
          <w:szCs w:val="24"/>
        </w:rPr>
      </w:pPr>
    </w:p>
    <w:p w:rsidR="00A93449" w:rsidRDefault="00AD6BD4" w:rsidP="00AE3CB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Recent years have seen an upsurge on the number of advertisements on prescription drugs. </w:t>
      </w:r>
      <w:r w:rsidR="00AA14F7">
        <w:rPr>
          <w:rFonts w:ascii="Times New Roman" w:hAnsi="Times New Roman" w:cs="Times New Roman"/>
          <w:sz w:val="24"/>
          <w:szCs w:val="24"/>
        </w:rPr>
        <w:t>The upsurge has led to an intensified debate on the pros and cons of these increased advertisements. In order to augment our understanding on this pivotal subject, this study will assess the impact of the direct-to-consumer advertising on the population that I serve in the nursing practice. The study will culminate with an assessment on the ethics of this practice in terms of autonomy, beneficence, justice and non-maleficence.</w:t>
      </w:r>
    </w:p>
    <w:p w:rsidR="009118E8" w:rsidRDefault="004C66D3" w:rsidP="00AE3CBC">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w:t>
      </w:r>
      <w:r w:rsidR="00274DD8">
        <w:rPr>
          <w:rFonts w:ascii="Times New Roman" w:hAnsi="Times New Roman" w:cs="Times New Roman"/>
          <w:sz w:val="24"/>
          <w:szCs w:val="24"/>
        </w:rPr>
        <w:t xml:space="preserve"> positive</w:t>
      </w:r>
      <w:r>
        <w:rPr>
          <w:rFonts w:ascii="Times New Roman" w:hAnsi="Times New Roman" w:cs="Times New Roman"/>
          <w:sz w:val="24"/>
          <w:szCs w:val="24"/>
        </w:rPr>
        <w:t xml:space="preserve"> impacts that I have observed </w:t>
      </w:r>
      <w:r w:rsidR="00274DD8">
        <w:rPr>
          <w:rFonts w:ascii="Times New Roman" w:hAnsi="Times New Roman" w:cs="Times New Roman"/>
          <w:sz w:val="24"/>
          <w:szCs w:val="24"/>
        </w:rPr>
        <w:t xml:space="preserve">in the population that I serve in the nursing practice is the fact that it has resulted into an increased awareness on an array of health issues.  The direct to consumer advertisements have motivated healthy discussions between the medical practitioners and the patients on various prescription drugs. The discussions have consequently made the public to become more aware about their health, to learn about the different diagnostic </w:t>
      </w:r>
      <w:r w:rsidR="008E19DB">
        <w:rPr>
          <w:rFonts w:ascii="Times New Roman" w:hAnsi="Times New Roman" w:cs="Times New Roman"/>
          <w:sz w:val="24"/>
          <w:szCs w:val="24"/>
        </w:rPr>
        <w:t>options and</w:t>
      </w:r>
      <w:r w:rsidR="00274DD8">
        <w:rPr>
          <w:rFonts w:ascii="Times New Roman" w:hAnsi="Times New Roman" w:cs="Times New Roman"/>
          <w:sz w:val="24"/>
          <w:szCs w:val="24"/>
        </w:rPr>
        <w:t xml:space="preserve"> the implications of </w:t>
      </w:r>
      <w:r w:rsidR="008E19DB">
        <w:rPr>
          <w:rFonts w:ascii="Times New Roman" w:hAnsi="Times New Roman" w:cs="Times New Roman"/>
          <w:sz w:val="24"/>
          <w:szCs w:val="24"/>
        </w:rPr>
        <w:t>those diagnoses</w:t>
      </w:r>
      <w:r w:rsidR="00274DD8">
        <w:rPr>
          <w:rFonts w:ascii="Times New Roman" w:hAnsi="Times New Roman" w:cs="Times New Roman"/>
          <w:sz w:val="24"/>
          <w:szCs w:val="24"/>
        </w:rPr>
        <w:t>.</w:t>
      </w:r>
      <w:r w:rsidR="008E19DB">
        <w:rPr>
          <w:rFonts w:ascii="Times New Roman" w:hAnsi="Times New Roman" w:cs="Times New Roman"/>
          <w:sz w:val="24"/>
          <w:szCs w:val="24"/>
        </w:rPr>
        <w:t xml:space="preserve"> In addition, it has also improved the knowledge of the community by enabling them to learn about the different prescriptions drugs that are available on various health conditions and thereby enabling them to sort the most accurate health interventions</w:t>
      </w:r>
      <w:r w:rsidR="00343AEE">
        <w:rPr>
          <w:rFonts w:ascii="Times New Roman" w:hAnsi="Times New Roman" w:cs="Times New Roman"/>
          <w:sz w:val="24"/>
          <w:szCs w:val="24"/>
        </w:rPr>
        <w:t xml:space="preserve"> (Kravitz, 2000)</w:t>
      </w:r>
      <w:r w:rsidR="008E19DB">
        <w:rPr>
          <w:rFonts w:ascii="Times New Roman" w:hAnsi="Times New Roman" w:cs="Times New Roman"/>
          <w:sz w:val="24"/>
          <w:szCs w:val="24"/>
        </w:rPr>
        <w:t xml:space="preserve">. </w:t>
      </w:r>
    </w:p>
    <w:p w:rsidR="008E19DB" w:rsidRDefault="008E19DB" w:rsidP="00AE3CB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negative impacts that I have observed however is the fact that it has led to an increased self-diagnosis. </w:t>
      </w:r>
      <w:r w:rsidR="008B6371">
        <w:rPr>
          <w:rFonts w:ascii="Times New Roman" w:hAnsi="Times New Roman" w:cs="Times New Roman"/>
          <w:sz w:val="24"/>
          <w:szCs w:val="24"/>
        </w:rPr>
        <w:t xml:space="preserve">There are patients who make their diagnosis based on what they see from television advertisements and therefore demand specific treatments that they may have seen on the advertisements, which may not be accurate since the diagnosis has not been conducted by a physician. </w:t>
      </w:r>
      <w:r w:rsidR="009941CE">
        <w:rPr>
          <w:rFonts w:ascii="Times New Roman" w:hAnsi="Times New Roman" w:cs="Times New Roman"/>
          <w:sz w:val="24"/>
          <w:szCs w:val="24"/>
        </w:rPr>
        <w:t>The increase in direct to consumer advertisements on prescription drugs may therefore lead to increased wrong self-diagnosis and there is therefore a need to put effective measures in place in order to circumvent this</w:t>
      </w:r>
      <w:r w:rsidR="006E4FAB">
        <w:rPr>
          <w:rFonts w:ascii="Times New Roman" w:hAnsi="Times New Roman" w:cs="Times New Roman"/>
          <w:sz w:val="24"/>
          <w:szCs w:val="24"/>
        </w:rPr>
        <w:t xml:space="preserve"> (Kravitz, 2000)</w:t>
      </w:r>
      <w:r w:rsidR="009941CE">
        <w:rPr>
          <w:rFonts w:ascii="Times New Roman" w:hAnsi="Times New Roman" w:cs="Times New Roman"/>
          <w:sz w:val="24"/>
          <w:szCs w:val="24"/>
        </w:rPr>
        <w:t>.</w:t>
      </w:r>
    </w:p>
    <w:p w:rsidR="006E4FAB" w:rsidRPr="00AE3CBC" w:rsidRDefault="009E2AC5" w:rsidP="008044A0">
      <w:pPr>
        <w:spacing w:line="480" w:lineRule="auto"/>
        <w:rPr>
          <w:rFonts w:ascii="Times New Roman" w:hAnsi="Times New Roman" w:cs="Times New Roman"/>
          <w:i/>
          <w:sz w:val="24"/>
          <w:szCs w:val="24"/>
        </w:rPr>
      </w:pPr>
      <w:r w:rsidRPr="00AE3CBC">
        <w:rPr>
          <w:rFonts w:ascii="Times New Roman" w:hAnsi="Times New Roman" w:cs="Times New Roman"/>
          <w:i/>
          <w:sz w:val="24"/>
          <w:szCs w:val="24"/>
        </w:rPr>
        <w:lastRenderedPageBreak/>
        <w:t>The ethics of direct to consumer prescription drugs</w:t>
      </w:r>
    </w:p>
    <w:p w:rsidR="00EB3972" w:rsidRDefault="001064F3" w:rsidP="00AE3CB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terms of autonomy, direct to consumer advertisements are regulated by the Federal Trade Commission and the division of drug marketing, advertising and communication under the Food and Drug Administration.</w:t>
      </w:r>
      <w:r w:rsidR="00836195">
        <w:rPr>
          <w:rFonts w:ascii="Times New Roman" w:hAnsi="Times New Roman" w:cs="Times New Roman"/>
          <w:sz w:val="24"/>
          <w:szCs w:val="24"/>
        </w:rPr>
        <w:t xml:space="preserve"> </w:t>
      </w:r>
      <w:r w:rsidR="00373FB5">
        <w:rPr>
          <w:rFonts w:ascii="Times New Roman" w:hAnsi="Times New Roman" w:cs="Times New Roman"/>
          <w:sz w:val="24"/>
          <w:szCs w:val="24"/>
        </w:rPr>
        <w:t xml:space="preserve">There is however </w:t>
      </w:r>
      <w:r w:rsidR="00AE3CBC">
        <w:rPr>
          <w:rFonts w:ascii="Times New Roman" w:hAnsi="Times New Roman" w:cs="Times New Roman"/>
          <w:sz w:val="24"/>
          <w:szCs w:val="24"/>
        </w:rPr>
        <w:t>autonomy</w:t>
      </w:r>
      <w:r w:rsidR="00373FB5">
        <w:rPr>
          <w:rFonts w:ascii="Times New Roman" w:hAnsi="Times New Roman" w:cs="Times New Roman"/>
          <w:sz w:val="24"/>
          <w:szCs w:val="24"/>
        </w:rPr>
        <w:t xml:space="preserve"> in the fact that when there are complaints, the FDA cannot impose fines except through administrative </w:t>
      </w:r>
      <w:r w:rsidR="00AE3CBC">
        <w:rPr>
          <w:rFonts w:ascii="Times New Roman" w:hAnsi="Times New Roman" w:cs="Times New Roman"/>
          <w:sz w:val="24"/>
          <w:szCs w:val="24"/>
        </w:rPr>
        <w:t>hearings</w:t>
      </w:r>
      <w:r w:rsidR="00373FB5">
        <w:rPr>
          <w:rFonts w:ascii="Times New Roman" w:hAnsi="Times New Roman" w:cs="Times New Roman"/>
          <w:sz w:val="24"/>
          <w:szCs w:val="24"/>
        </w:rPr>
        <w:t xml:space="preserve"> </w:t>
      </w:r>
      <w:r w:rsidR="00AE3CBC">
        <w:rPr>
          <w:rFonts w:ascii="Times New Roman" w:hAnsi="Times New Roman" w:cs="Times New Roman"/>
          <w:sz w:val="24"/>
          <w:szCs w:val="24"/>
        </w:rPr>
        <w:t>and this can lead to abuse.  In terms of beneficence, the direct to consumer advertisements provides educational value but there is maleficence in the fact that it provides little information about the cause of disease or who may be at risk. In addition, they do also provide information on the preventive measures such as lifestyle changes.</w:t>
      </w:r>
      <w:r w:rsidR="00422A50">
        <w:rPr>
          <w:rFonts w:ascii="Times New Roman" w:hAnsi="Times New Roman" w:cs="Times New Roman"/>
          <w:sz w:val="24"/>
          <w:szCs w:val="24"/>
        </w:rPr>
        <w:t xml:space="preserve"> The justice aspect of ethics is however addressed by the fact that the practice does not contravene any legal law of the country</w:t>
      </w:r>
      <w:r w:rsidR="00343AEE" w:rsidRPr="00343AEE">
        <w:rPr>
          <w:rFonts w:ascii="Times New Roman" w:hAnsi="Times New Roman" w:cs="Times New Roman"/>
          <w:sz w:val="24"/>
          <w:szCs w:val="24"/>
        </w:rPr>
        <w:t xml:space="preserve"> </w:t>
      </w:r>
      <w:r w:rsidR="00EB3972">
        <w:rPr>
          <w:rFonts w:ascii="Times New Roman" w:hAnsi="Times New Roman" w:cs="Times New Roman"/>
          <w:sz w:val="24"/>
          <w:szCs w:val="24"/>
        </w:rPr>
        <w:t>(</w:t>
      </w:r>
      <w:r w:rsidR="00EB3972" w:rsidRPr="00EB3972">
        <w:rPr>
          <w:rFonts w:ascii="Times New Roman" w:hAnsi="Times New Roman" w:cs="Times New Roman"/>
          <w:sz w:val="24"/>
          <w:szCs w:val="24"/>
        </w:rPr>
        <w:t>Ritter</w:t>
      </w:r>
      <w:r w:rsidR="00EB3972">
        <w:rPr>
          <w:rFonts w:ascii="Times New Roman" w:hAnsi="Times New Roman" w:cs="Times New Roman"/>
          <w:sz w:val="24"/>
          <w:szCs w:val="24"/>
        </w:rPr>
        <w:t xml:space="preserve"> &amp; Graham, </w:t>
      </w:r>
      <w:r w:rsidR="00EB3972" w:rsidRPr="00EB3972">
        <w:rPr>
          <w:rFonts w:ascii="Times New Roman" w:hAnsi="Times New Roman" w:cs="Times New Roman"/>
          <w:sz w:val="24"/>
          <w:szCs w:val="24"/>
        </w:rPr>
        <w:t>2017)</w:t>
      </w:r>
      <w:r w:rsidR="00EB3972">
        <w:rPr>
          <w:rFonts w:ascii="Times New Roman" w:hAnsi="Times New Roman" w:cs="Times New Roman"/>
          <w:sz w:val="24"/>
          <w:szCs w:val="24"/>
        </w:rPr>
        <w:t>.</w:t>
      </w:r>
    </w:p>
    <w:p w:rsidR="00AE3CBC" w:rsidRDefault="00AE3CBC" w:rsidP="00AE3CB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palpable from this study that direct to consumer prescription drugs have both positive and negative impacts. One of the positive impacts is the fact that it provides education value to patients by raising their awareness about various medications. The negative impact as revealed in the study is borne out of the fact that it may lead to an increased self-diagnosis. The ethics of this practice is however questionable as a result of the maleficence that has been mentioned above and there is the</w:t>
      </w:r>
      <w:r w:rsidR="00A2448E">
        <w:rPr>
          <w:rFonts w:ascii="Times New Roman" w:hAnsi="Times New Roman" w:cs="Times New Roman"/>
          <w:sz w:val="24"/>
          <w:szCs w:val="24"/>
        </w:rPr>
        <w:t>refore a need to correct this ethical gap.</w:t>
      </w: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AE3CBC">
      <w:pPr>
        <w:spacing w:line="480" w:lineRule="auto"/>
        <w:ind w:firstLine="720"/>
        <w:rPr>
          <w:rFonts w:ascii="Times New Roman" w:hAnsi="Times New Roman" w:cs="Times New Roman"/>
          <w:sz w:val="24"/>
          <w:szCs w:val="24"/>
        </w:rPr>
      </w:pPr>
    </w:p>
    <w:p w:rsidR="00422A50" w:rsidRDefault="00422A50" w:rsidP="00343AEE">
      <w:pPr>
        <w:spacing w:line="480" w:lineRule="auto"/>
        <w:rPr>
          <w:rFonts w:ascii="Times New Roman" w:hAnsi="Times New Roman" w:cs="Times New Roman"/>
          <w:sz w:val="24"/>
          <w:szCs w:val="24"/>
        </w:rPr>
      </w:pPr>
    </w:p>
    <w:p w:rsidR="00422A50" w:rsidRDefault="00422A50" w:rsidP="00422A5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22A50" w:rsidRDefault="00735AC7" w:rsidP="003972A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Kravitz, R. (2000). </w:t>
      </w:r>
      <w:r w:rsidRPr="00735AC7">
        <w:rPr>
          <w:rFonts w:ascii="Times New Roman" w:hAnsi="Times New Roman" w:cs="Times New Roman"/>
          <w:i/>
          <w:sz w:val="24"/>
          <w:szCs w:val="24"/>
        </w:rPr>
        <w:t>Direct-to-Consumer Advertising of Prescription Drugs: Implications for the Patient-Physician Relationship</w:t>
      </w:r>
      <w:r>
        <w:rPr>
          <w:rFonts w:ascii="Times New Roman" w:hAnsi="Times New Roman" w:cs="Times New Roman"/>
          <w:sz w:val="24"/>
          <w:szCs w:val="24"/>
        </w:rPr>
        <w:t xml:space="preserve">. Retrieved from: </w:t>
      </w:r>
      <w:r w:rsidRPr="00735AC7">
        <w:rPr>
          <w:rFonts w:ascii="Times New Roman" w:hAnsi="Times New Roman" w:cs="Times New Roman"/>
          <w:sz w:val="24"/>
          <w:szCs w:val="24"/>
        </w:rPr>
        <w:t>https://jamanetwork.com/journals/jama/fullarticle/1843447</w:t>
      </w:r>
    </w:p>
    <w:p w:rsidR="00AE3CBC" w:rsidRDefault="007645A8" w:rsidP="00EB397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Ritter, l.</w:t>
      </w:r>
      <w:r w:rsidR="00EB3972">
        <w:rPr>
          <w:rFonts w:ascii="Times New Roman" w:hAnsi="Times New Roman" w:cs="Times New Roman"/>
          <w:sz w:val="24"/>
          <w:szCs w:val="24"/>
        </w:rPr>
        <w:t xml:space="preserve"> A.</w:t>
      </w:r>
      <w:r>
        <w:rPr>
          <w:rFonts w:ascii="Times New Roman" w:hAnsi="Times New Roman" w:cs="Times New Roman"/>
          <w:sz w:val="24"/>
          <w:szCs w:val="24"/>
        </w:rPr>
        <w:t xml:space="preserve">, &amp; </w:t>
      </w:r>
      <w:r w:rsidR="00EA2A41" w:rsidRPr="00EA2A41">
        <w:rPr>
          <w:rFonts w:ascii="Times New Roman" w:hAnsi="Times New Roman" w:cs="Times New Roman"/>
          <w:sz w:val="24"/>
          <w:szCs w:val="24"/>
        </w:rPr>
        <w:t>Graham, D.</w:t>
      </w:r>
      <w:r w:rsidR="00EA2A41">
        <w:rPr>
          <w:rFonts w:ascii="Times New Roman" w:hAnsi="Times New Roman" w:cs="Times New Roman"/>
          <w:sz w:val="24"/>
          <w:szCs w:val="24"/>
        </w:rPr>
        <w:t xml:space="preserve"> </w:t>
      </w:r>
      <w:r w:rsidR="00EA2A41" w:rsidRPr="00EA2A41">
        <w:rPr>
          <w:rFonts w:ascii="Times New Roman" w:hAnsi="Times New Roman" w:cs="Times New Roman"/>
          <w:sz w:val="24"/>
          <w:szCs w:val="24"/>
        </w:rPr>
        <w:t>H. (2017)</w:t>
      </w:r>
      <w:r w:rsidR="00EA2A41">
        <w:rPr>
          <w:rFonts w:ascii="Times New Roman" w:hAnsi="Times New Roman" w:cs="Times New Roman"/>
          <w:sz w:val="24"/>
          <w:szCs w:val="24"/>
        </w:rPr>
        <w:t xml:space="preserve">. </w:t>
      </w:r>
      <w:r w:rsidR="00343AEE" w:rsidRPr="00343AEE">
        <w:rPr>
          <w:rFonts w:ascii="Times New Roman" w:hAnsi="Times New Roman" w:cs="Times New Roman"/>
          <w:i/>
          <w:sz w:val="24"/>
          <w:szCs w:val="24"/>
        </w:rPr>
        <w:t>Multicultural Health</w:t>
      </w:r>
      <w:r w:rsidR="00343AEE">
        <w:rPr>
          <w:rFonts w:ascii="Times New Roman" w:hAnsi="Times New Roman" w:cs="Times New Roman"/>
          <w:sz w:val="24"/>
          <w:szCs w:val="24"/>
        </w:rPr>
        <w:t xml:space="preserve">. </w:t>
      </w:r>
      <w:r w:rsidR="00EA2A41" w:rsidRPr="00EA2A41">
        <w:rPr>
          <w:rFonts w:ascii="Times New Roman" w:hAnsi="Times New Roman" w:cs="Times New Roman"/>
          <w:sz w:val="24"/>
          <w:szCs w:val="24"/>
        </w:rPr>
        <w:t>Burlington, MA</w:t>
      </w:r>
      <w:r w:rsidR="00343AEE">
        <w:rPr>
          <w:rFonts w:ascii="Times New Roman" w:hAnsi="Times New Roman" w:cs="Times New Roman"/>
          <w:sz w:val="24"/>
          <w:szCs w:val="24"/>
        </w:rPr>
        <w:t>: Jones &amp; Bartlett</w:t>
      </w:r>
      <w:r w:rsidR="00EB3972">
        <w:rPr>
          <w:rFonts w:ascii="Times New Roman" w:hAnsi="Times New Roman" w:cs="Times New Roman"/>
          <w:sz w:val="24"/>
          <w:szCs w:val="24"/>
        </w:rPr>
        <w:t xml:space="preserve"> Learning</w:t>
      </w:r>
      <w:r w:rsidR="00343AEE">
        <w:rPr>
          <w:rFonts w:ascii="Times New Roman" w:hAnsi="Times New Roman" w:cs="Times New Roman"/>
          <w:sz w:val="24"/>
          <w:szCs w:val="24"/>
        </w:rPr>
        <w:t>.</w:t>
      </w:r>
    </w:p>
    <w:p w:rsidR="006C4559" w:rsidRPr="008044A0" w:rsidRDefault="006C4559" w:rsidP="008044A0">
      <w:pPr>
        <w:spacing w:line="480" w:lineRule="auto"/>
        <w:rPr>
          <w:rFonts w:ascii="Times New Roman" w:hAnsi="Times New Roman" w:cs="Times New Roman"/>
          <w:sz w:val="24"/>
          <w:szCs w:val="24"/>
        </w:rPr>
      </w:pPr>
    </w:p>
    <w:sectPr w:rsidR="006C4559" w:rsidRPr="008044A0" w:rsidSect="00422A5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15E" w:rsidRDefault="0067515E" w:rsidP="00422A50">
      <w:pPr>
        <w:spacing w:after="0" w:line="240" w:lineRule="auto"/>
      </w:pPr>
      <w:r>
        <w:separator/>
      </w:r>
    </w:p>
  </w:endnote>
  <w:endnote w:type="continuationSeparator" w:id="1">
    <w:p w:rsidR="0067515E" w:rsidRDefault="0067515E" w:rsidP="00422A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15E" w:rsidRDefault="0067515E" w:rsidP="00422A50">
      <w:pPr>
        <w:spacing w:after="0" w:line="240" w:lineRule="auto"/>
      </w:pPr>
      <w:r>
        <w:separator/>
      </w:r>
    </w:p>
  </w:footnote>
  <w:footnote w:type="continuationSeparator" w:id="1">
    <w:p w:rsidR="0067515E" w:rsidRDefault="0067515E" w:rsidP="00422A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4886"/>
      <w:docPartObj>
        <w:docPartGallery w:val="Page Numbers (Top of Page)"/>
        <w:docPartUnique/>
      </w:docPartObj>
    </w:sdtPr>
    <w:sdtEndPr>
      <w:rPr>
        <w:rFonts w:ascii="Times New Roman" w:hAnsi="Times New Roman" w:cs="Times New Roman"/>
        <w:sz w:val="24"/>
        <w:szCs w:val="24"/>
      </w:rPr>
    </w:sdtEndPr>
    <w:sdtContent>
      <w:p w:rsidR="00422A50" w:rsidRDefault="00422A50">
        <w:pPr>
          <w:pStyle w:val="Header"/>
          <w:jc w:val="right"/>
        </w:pPr>
        <w:r>
          <w:rPr>
            <w:rFonts w:ascii="Times New Roman" w:hAnsi="Times New Roman" w:cs="Times New Roman"/>
            <w:sz w:val="24"/>
            <w:szCs w:val="24"/>
          </w:rPr>
          <w:t>Direct to consumer advertisements on prescription drugs</w:t>
        </w:r>
        <w:r w:rsidRPr="00422A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2A50">
          <w:rPr>
            <w:rFonts w:ascii="Times New Roman" w:hAnsi="Times New Roman" w:cs="Times New Roman"/>
            <w:sz w:val="24"/>
            <w:szCs w:val="24"/>
          </w:rPr>
          <w:fldChar w:fldCharType="begin"/>
        </w:r>
        <w:r w:rsidRPr="00422A50">
          <w:rPr>
            <w:rFonts w:ascii="Times New Roman" w:hAnsi="Times New Roman" w:cs="Times New Roman"/>
            <w:sz w:val="24"/>
            <w:szCs w:val="24"/>
          </w:rPr>
          <w:instrText xml:space="preserve"> PAGE   \* MERGEFORMAT </w:instrText>
        </w:r>
        <w:r w:rsidRPr="00422A50">
          <w:rPr>
            <w:rFonts w:ascii="Times New Roman" w:hAnsi="Times New Roman" w:cs="Times New Roman"/>
            <w:sz w:val="24"/>
            <w:szCs w:val="24"/>
          </w:rPr>
          <w:fldChar w:fldCharType="separate"/>
        </w:r>
        <w:r w:rsidR="00EB3972">
          <w:rPr>
            <w:rFonts w:ascii="Times New Roman" w:hAnsi="Times New Roman" w:cs="Times New Roman"/>
            <w:noProof/>
            <w:sz w:val="24"/>
            <w:szCs w:val="24"/>
          </w:rPr>
          <w:t>2</w:t>
        </w:r>
        <w:r w:rsidRPr="00422A50">
          <w:rPr>
            <w:rFonts w:ascii="Times New Roman" w:hAnsi="Times New Roman" w:cs="Times New Roman"/>
            <w:sz w:val="24"/>
            <w:szCs w:val="24"/>
          </w:rPr>
          <w:fldChar w:fldCharType="end"/>
        </w:r>
      </w:p>
    </w:sdtContent>
  </w:sdt>
  <w:p w:rsidR="00422A50" w:rsidRDefault="00422A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50" w:rsidRPr="00422A50" w:rsidRDefault="00422A50" w:rsidP="00422A50">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DIRECT TO CONSUMER ADVERTISEMENTS </w:t>
    </w:r>
    <w:r w:rsidR="00735AC7">
      <w:rPr>
        <w:rFonts w:ascii="Times New Roman" w:hAnsi="Times New Roman" w:cs="Times New Roman"/>
        <w:sz w:val="24"/>
        <w:szCs w:val="24"/>
      </w:rPr>
      <w:t xml:space="preserve">                                         1     </w:t>
    </w:r>
    <w:r>
      <w:rPr>
        <w:rFonts w:ascii="Times New Roman" w:hAnsi="Times New Roman" w:cs="Times New Roman"/>
        <w:sz w:val="24"/>
        <w:szCs w:val="24"/>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044A0"/>
    <w:rsid w:val="001064F3"/>
    <w:rsid w:val="00274DD8"/>
    <w:rsid w:val="00343AEE"/>
    <w:rsid w:val="00373FB5"/>
    <w:rsid w:val="003972AF"/>
    <w:rsid w:val="00422A50"/>
    <w:rsid w:val="004C66D3"/>
    <w:rsid w:val="0067515E"/>
    <w:rsid w:val="006C4559"/>
    <w:rsid w:val="006E4FAB"/>
    <w:rsid w:val="00735AC7"/>
    <w:rsid w:val="007645A8"/>
    <w:rsid w:val="008044A0"/>
    <w:rsid w:val="00836195"/>
    <w:rsid w:val="008B6371"/>
    <w:rsid w:val="008E19DB"/>
    <w:rsid w:val="009118E8"/>
    <w:rsid w:val="009941CE"/>
    <w:rsid w:val="009E2AC5"/>
    <w:rsid w:val="00A2448E"/>
    <w:rsid w:val="00A93449"/>
    <w:rsid w:val="00AA14F7"/>
    <w:rsid w:val="00AD6BD4"/>
    <w:rsid w:val="00AE3CBC"/>
    <w:rsid w:val="00EA2A41"/>
    <w:rsid w:val="00EB3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A50"/>
  </w:style>
  <w:style w:type="paragraph" w:styleId="Footer">
    <w:name w:val="footer"/>
    <w:basedOn w:val="Normal"/>
    <w:link w:val="FooterChar"/>
    <w:uiPriority w:val="99"/>
    <w:semiHidden/>
    <w:unhideWhenUsed/>
    <w:rsid w:val="00422A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2A50"/>
  </w:style>
</w:styles>
</file>

<file path=word/webSettings.xml><?xml version="1.0" encoding="utf-8"?>
<w:webSettings xmlns:r="http://schemas.openxmlformats.org/officeDocument/2006/relationships" xmlns:w="http://schemas.openxmlformats.org/wordprocessingml/2006/main">
  <w:divs>
    <w:div w:id="5139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21</cp:revision>
  <dcterms:created xsi:type="dcterms:W3CDTF">2018-11-24T06:13:00Z</dcterms:created>
  <dcterms:modified xsi:type="dcterms:W3CDTF">2018-11-24T08:51:00Z</dcterms:modified>
</cp:coreProperties>
</file>