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B73266" w:rsidRPr="00722F64" w:rsidRDefault="00722F64" w:rsidP="00722F64">
      <w:pPr>
        <w:spacing w:line="480" w:lineRule="auto"/>
        <w:jc w:val="center"/>
        <w:rPr>
          <w:rFonts w:ascii="Times New Roman" w:hAnsi="Times New Roman" w:cs="Times New Roman"/>
          <w:sz w:val="24"/>
          <w:szCs w:val="24"/>
        </w:rPr>
      </w:pPr>
      <w:r w:rsidRPr="00722F64">
        <w:rPr>
          <w:rFonts w:ascii="Times New Roman" w:hAnsi="Times New Roman" w:cs="Times New Roman"/>
          <w:sz w:val="24"/>
          <w:szCs w:val="24"/>
        </w:rPr>
        <w:t>Insurance and Managed Care Plans</w:t>
      </w:r>
    </w:p>
    <w:p w:rsidR="00722F64" w:rsidRPr="00722F64" w:rsidRDefault="00722F64" w:rsidP="00722F64">
      <w:pPr>
        <w:spacing w:line="480" w:lineRule="auto"/>
        <w:jc w:val="center"/>
        <w:rPr>
          <w:rFonts w:ascii="Times New Roman" w:hAnsi="Times New Roman" w:cs="Times New Roman"/>
          <w:sz w:val="24"/>
          <w:szCs w:val="24"/>
        </w:rPr>
      </w:pPr>
      <w:r w:rsidRPr="00722F64">
        <w:rPr>
          <w:rFonts w:ascii="Times New Roman" w:hAnsi="Times New Roman" w:cs="Times New Roman"/>
          <w:sz w:val="24"/>
          <w:szCs w:val="24"/>
        </w:rPr>
        <w:t>Name:</w:t>
      </w:r>
    </w:p>
    <w:p w:rsidR="00722F64" w:rsidRDefault="00722F64" w:rsidP="00722F64">
      <w:pPr>
        <w:spacing w:line="480" w:lineRule="auto"/>
        <w:jc w:val="center"/>
        <w:rPr>
          <w:rFonts w:ascii="Times New Roman" w:hAnsi="Times New Roman" w:cs="Times New Roman"/>
          <w:sz w:val="24"/>
          <w:szCs w:val="24"/>
        </w:rPr>
      </w:pPr>
      <w:r w:rsidRPr="00722F64">
        <w:rPr>
          <w:rFonts w:ascii="Times New Roman" w:hAnsi="Times New Roman" w:cs="Times New Roman"/>
          <w:sz w:val="24"/>
          <w:szCs w:val="24"/>
        </w:rPr>
        <w:t>Institution:</w:t>
      </w: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p>
    <w:p w:rsidR="00722F64" w:rsidRDefault="00722F64" w:rsidP="00722F6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Insurance and Managed Care Plans</w:t>
      </w:r>
    </w:p>
    <w:p w:rsidR="00722F64" w:rsidRDefault="00722F64" w:rsidP="00722F64">
      <w:pPr>
        <w:spacing w:line="480" w:lineRule="auto"/>
        <w:rPr>
          <w:rFonts w:ascii="Times New Roman" w:hAnsi="Times New Roman" w:cs="Times New Roman"/>
          <w:b/>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Characteristics of Insurance</w:t>
      </w:r>
    </w:p>
    <w:p w:rsidR="00722F64" w:rsidRPr="00951304" w:rsidRDefault="00722F64" w:rsidP="00722F64">
      <w:pPr>
        <w:spacing w:line="480" w:lineRule="auto"/>
        <w:rPr>
          <w:rFonts w:ascii="Times New Roman" w:hAnsi="Times New Roman" w:cs="Times New Roman"/>
          <w:sz w:val="24"/>
          <w:szCs w:val="24"/>
        </w:rPr>
      </w:pPr>
      <w:r w:rsidRPr="00A0737A">
        <w:rPr>
          <w:rFonts w:ascii="Times New Roman" w:hAnsi="Times New Roman" w:cs="Times New Roman"/>
          <w:b/>
          <w:sz w:val="24"/>
          <w:szCs w:val="24"/>
        </w:rPr>
        <w:t xml:space="preserve">a) Pooling of losses: </w:t>
      </w:r>
      <w:r w:rsidR="009E295C" w:rsidRPr="00951304">
        <w:rPr>
          <w:rFonts w:ascii="Times New Roman" w:hAnsi="Times New Roman" w:cs="Times New Roman"/>
          <w:sz w:val="24"/>
          <w:szCs w:val="24"/>
        </w:rPr>
        <w:t xml:space="preserve">This refers to the distribution of losses among the people insured by an insurance firm such that the average loss becomes the actual loss as per the operations of the firm. For example, if ten people insured their houses against fire and paid insurance premiums of $500 per month, and then one individual makes a claim, the ten people insured by the firm </w:t>
      </w:r>
      <w:r w:rsidR="00951304">
        <w:rPr>
          <w:rFonts w:ascii="Times New Roman" w:hAnsi="Times New Roman" w:cs="Times New Roman"/>
          <w:sz w:val="24"/>
          <w:szCs w:val="24"/>
        </w:rPr>
        <w:t>help in reducing</w:t>
      </w:r>
      <w:r w:rsidR="009E295C" w:rsidRPr="00951304">
        <w:rPr>
          <w:rFonts w:ascii="Times New Roman" w:hAnsi="Times New Roman" w:cs="Times New Roman"/>
          <w:sz w:val="24"/>
          <w:szCs w:val="24"/>
        </w:rPr>
        <w:t xml:space="preserve"> the burden for the firm as their premiums are contributed toward compensating the individual who suffers the loss.</w:t>
      </w:r>
      <w:r w:rsidR="00951304">
        <w:rPr>
          <w:rFonts w:ascii="Times New Roman" w:hAnsi="Times New Roman" w:cs="Times New Roman"/>
          <w:sz w:val="24"/>
          <w:szCs w:val="24"/>
        </w:rPr>
        <w:t xml:space="preserve"> As such, the insurance firm relies on the cash collected from several insured individuals to compensate the claims made at any one time. </w:t>
      </w:r>
      <w:r w:rsidR="009E295C" w:rsidRPr="00951304">
        <w:rPr>
          <w:rFonts w:ascii="Times New Roman" w:hAnsi="Times New Roman" w:cs="Times New Roman"/>
          <w:sz w:val="24"/>
          <w:szCs w:val="24"/>
        </w:rPr>
        <w:t xml:space="preserve"> </w:t>
      </w:r>
    </w:p>
    <w:p w:rsidR="00722F64" w:rsidRPr="00A0737A" w:rsidRDefault="00722F64" w:rsidP="00722F64">
      <w:pPr>
        <w:spacing w:line="480" w:lineRule="auto"/>
        <w:rPr>
          <w:rFonts w:ascii="Times New Roman" w:hAnsi="Times New Roman" w:cs="Times New Roman"/>
          <w:b/>
          <w:sz w:val="24"/>
          <w:szCs w:val="24"/>
        </w:rPr>
      </w:pPr>
      <w:r w:rsidRPr="00A0737A">
        <w:rPr>
          <w:rFonts w:ascii="Times New Roman" w:hAnsi="Times New Roman" w:cs="Times New Roman"/>
          <w:b/>
          <w:sz w:val="24"/>
          <w:szCs w:val="24"/>
        </w:rPr>
        <w:t>b) Payment only for random losses:</w:t>
      </w:r>
      <w:r w:rsidR="008D07E1" w:rsidRPr="00BC4964">
        <w:rPr>
          <w:rFonts w:ascii="Times New Roman" w:hAnsi="Times New Roman" w:cs="Times New Roman"/>
          <w:sz w:val="24"/>
          <w:szCs w:val="24"/>
        </w:rPr>
        <w:t xml:space="preserve"> </w:t>
      </w:r>
      <w:r w:rsidR="00BC4964" w:rsidRPr="00BC4964">
        <w:rPr>
          <w:rFonts w:ascii="Times New Roman" w:hAnsi="Times New Roman" w:cs="Times New Roman"/>
          <w:sz w:val="24"/>
          <w:szCs w:val="24"/>
        </w:rPr>
        <w:t>Random losses include those that can never be foreseen or predicted. This is the fo</w:t>
      </w:r>
      <w:r w:rsidR="00BC4964">
        <w:rPr>
          <w:rFonts w:ascii="Times New Roman" w:hAnsi="Times New Roman" w:cs="Times New Roman"/>
          <w:sz w:val="24"/>
          <w:szCs w:val="24"/>
        </w:rPr>
        <w:t>undation of insurance companies as anyone taking an insurance policy has to do so with the knowledge that the risk must not necessarily occur.</w:t>
      </w:r>
      <w:r w:rsidR="009E295C">
        <w:rPr>
          <w:rFonts w:ascii="Times New Roman" w:hAnsi="Times New Roman" w:cs="Times New Roman"/>
          <w:sz w:val="24"/>
          <w:szCs w:val="24"/>
        </w:rPr>
        <w:t xml:space="preserve"> In this sense, an insurance company might sell several policies but people who make claims in alignment with the risk insured are few. Otherwise, if everyone was to make a claim based on the risk insured, then the insurance companies would operate on losses and there would be no need for their existence.</w:t>
      </w:r>
      <w:r w:rsidR="00951304">
        <w:rPr>
          <w:rFonts w:ascii="Times New Roman" w:hAnsi="Times New Roman" w:cs="Times New Roman"/>
          <w:sz w:val="24"/>
          <w:szCs w:val="24"/>
        </w:rPr>
        <w:t xml:space="preserve"> It is for this reason that the insured must prove beyond doubt that the risk was never intentional. </w:t>
      </w:r>
    </w:p>
    <w:p w:rsidR="00722F64" w:rsidRPr="00BC4964" w:rsidRDefault="00722F64" w:rsidP="00722F64">
      <w:pPr>
        <w:spacing w:line="480" w:lineRule="auto"/>
        <w:rPr>
          <w:rFonts w:ascii="Times New Roman" w:hAnsi="Times New Roman" w:cs="Times New Roman"/>
          <w:sz w:val="24"/>
          <w:szCs w:val="24"/>
        </w:rPr>
      </w:pPr>
      <w:r w:rsidRPr="00A0737A">
        <w:rPr>
          <w:rFonts w:ascii="Times New Roman" w:hAnsi="Times New Roman" w:cs="Times New Roman"/>
          <w:b/>
          <w:sz w:val="24"/>
          <w:szCs w:val="24"/>
        </w:rPr>
        <w:t>c) Risk transfer:</w:t>
      </w:r>
      <w:r w:rsidR="001A7F4C" w:rsidRPr="00BC4964">
        <w:rPr>
          <w:rFonts w:ascii="Times New Roman" w:hAnsi="Times New Roman" w:cs="Times New Roman"/>
          <w:sz w:val="24"/>
          <w:szCs w:val="24"/>
        </w:rPr>
        <w:t xml:space="preserve"> This refers to the idea of having one’s risk being held by the insurance company rather than oneself. One pays predetermined amounts of insurance premiums to maintain such a policy. The insurance company may also shift the risk to another insurance company referred to as the reinsurer. Whenever the risk occurs, the insurance company takes over and compensates the insured thus reinstating his or her original state. For instance, if one </w:t>
      </w:r>
      <w:r w:rsidR="001A7F4C" w:rsidRPr="00BC4964">
        <w:rPr>
          <w:rFonts w:ascii="Times New Roman" w:hAnsi="Times New Roman" w:cs="Times New Roman"/>
          <w:sz w:val="24"/>
          <w:szCs w:val="24"/>
        </w:rPr>
        <w:lastRenderedPageBreak/>
        <w:t xml:space="preserve">insures his or her business against theft and it so happens that he or she experiences the risk, the insurance company pays all the losses incurred. </w:t>
      </w:r>
    </w:p>
    <w:p w:rsidR="0096371A" w:rsidRPr="00951304" w:rsidRDefault="00722F64" w:rsidP="00722F64">
      <w:pPr>
        <w:spacing w:line="480" w:lineRule="auto"/>
        <w:rPr>
          <w:rFonts w:ascii="Times New Roman" w:hAnsi="Times New Roman" w:cs="Times New Roman"/>
          <w:b/>
          <w:sz w:val="24"/>
          <w:szCs w:val="24"/>
        </w:rPr>
      </w:pPr>
      <w:r w:rsidRPr="00A0737A">
        <w:rPr>
          <w:rFonts w:ascii="Times New Roman" w:hAnsi="Times New Roman" w:cs="Times New Roman"/>
          <w:b/>
          <w:sz w:val="24"/>
          <w:szCs w:val="24"/>
        </w:rPr>
        <w:t>d) Indemnification:</w:t>
      </w:r>
      <w:r w:rsidR="0096371A">
        <w:rPr>
          <w:rFonts w:ascii="Times New Roman" w:hAnsi="Times New Roman" w:cs="Times New Roman"/>
          <w:sz w:val="24"/>
          <w:szCs w:val="24"/>
        </w:rPr>
        <w:t xml:space="preserve"> This is the payment of all or part of the cash to the insured after the occurrence of a risk against which he or she pays premiums. For instance, if the insured takes an insurance policy against a car accident and then gets involved in such a risk, the insurance company may pay the entire amount agreed on at the time of signing the policy or pay part of the amount based on the investigation and the</w:t>
      </w:r>
      <w:r w:rsidR="00A0737A">
        <w:rPr>
          <w:rFonts w:ascii="Times New Roman" w:hAnsi="Times New Roman" w:cs="Times New Roman"/>
          <w:sz w:val="24"/>
          <w:szCs w:val="24"/>
        </w:rPr>
        <w:t xml:space="preserve"> magnitude of the loss incurred.</w:t>
      </w:r>
    </w:p>
    <w:p w:rsidR="00722F64" w:rsidRPr="00951304" w:rsidRDefault="00722F64" w:rsidP="00722F64">
      <w:pPr>
        <w:spacing w:line="480" w:lineRule="auto"/>
        <w:rPr>
          <w:rFonts w:ascii="Times New Roman" w:hAnsi="Times New Roman" w:cs="Times New Roman"/>
          <w:b/>
          <w:sz w:val="24"/>
          <w:szCs w:val="24"/>
        </w:rPr>
      </w:pPr>
      <w:r w:rsidRPr="00951304">
        <w:rPr>
          <w:rFonts w:ascii="Times New Roman" w:hAnsi="Times New Roman" w:cs="Times New Roman"/>
          <w:b/>
          <w:sz w:val="24"/>
          <w:szCs w:val="24"/>
        </w:rPr>
        <w:t>2.2 Definition of adverse selection and how insurers deal with its problem</w:t>
      </w:r>
    </w:p>
    <w:p w:rsidR="00B7432E" w:rsidRPr="00951304" w:rsidRDefault="00B7432E" w:rsidP="00A0737A">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Adverse selection is a situation in which one of the parties involved in a deal is aware of the benefits inherent in it and, therefore, goes ahead and accepts the deal while the othe</w:t>
      </w:r>
      <w:r w:rsidR="00917041">
        <w:rPr>
          <w:rFonts w:ascii="Times New Roman" w:hAnsi="Times New Roman" w:cs="Times New Roman"/>
          <w:sz w:val="24"/>
          <w:szCs w:val="24"/>
        </w:rPr>
        <w:t>r party may not be aware of such benefits or the risks of the same. In insurance, adverse selection applies when the individuals who commit themselves to an insurance policy are those with a high chance of making a claim. An individual with a chronic illness may take an insurance policy with knowledge that there would be a time when he or she cannot to pay the bills in the management of the condition. When the insurance company gets several of such clients, then there is a likelihood of huge losses at some point. The insurers, therefore, use the strategy of sharing the risks among a large pool of diversified clients</w:t>
      </w:r>
      <w:r w:rsidR="00A0737A">
        <w:rPr>
          <w:rFonts w:ascii="Times New Roman" w:hAnsi="Times New Roman" w:cs="Times New Roman"/>
          <w:sz w:val="24"/>
          <w:szCs w:val="24"/>
        </w:rPr>
        <w:t>, particularly by attracting the youthful and healthy to purchase insurance policies</w:t>
      </w:r>
      <w:r w:rsidR="00917041">
        <w:rPr>
          <w:rFonts w:ascii="Times New Roman" w:hAnsi="Times New Roman" w:cs="Times New Roman"/>
          <w:sz w:val="24"/>
          <w:szCs w:val="24"/>
        </w:rPr>
        <w:t>.</w:t>
      </w:r>
    </w:p>
    <w:p w:rsidR="00722F64" w:rsidRPr="00951304" w:rsidRDefault="00722F64" w:rsidP="00722F64">
      <w:pPr>
        <w:spacing w:line="480" w:lineRule="auto"/>
        <w:rPr>
          <w:rFonts w:ascii="Times New Roman" w:hAnsi="Times New Roman" w:cs="Times New Roman"/>
          <w:b/>
          <w:sz w:val="24"/>
          <w:szCs w:val="24"/>
        </w:rPr>
      </w:pPr>
      <w:r w:rsidRPr="00951304">
        <w:rPr>
          <w:rFonts w:ascii="Times New Roman" w:hAnsi="Times New Roman" w:cs="Times New Roman"/>
          <w:b/>
          <w:sz w:val="24"/>
          <w:szCs w:val="24"/>
        </w:rPr>
        <w:t>2.3 Definition of the moral hazard problem</w:t>
      </w:r>
    </w:p>
    <w:p w:rsidR="00917041" w:rsidRDefault="000634A8" w:rsidP="00911BC6">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Moral hazard refers to a situation where an individual takes advantage of the insurer by doing something intentionally in alignment with the risk insured</w:t>
      </w:r>
      <w:r w:rsidR="0096371A">
        <w:rPr>
          <w:rFonts w:ascii="Times New Roman" w:hAnsi="Times New Roman" w:cs="Times New Roman"/>
          <w:sz w:val="24"/>
          <w:szCs w:val="24"/>
        </w:rPr>
        <w:t xml:space="preserve"> so as to incur a loss and gain </w:t>
      </w:r>
      <w:r w:rsidR="0096371A">
        <w:rPr>
          <w:rFonts w:ascii="Times New Roman" w:hAnsi="Times New Roman" w:cs="Times New Roman"/>
          <w:sz w:val="24"/>
          <w:szCs w:val="24"/>
        </w:rPr>
        <w:lastRenderedPageBreak/>
        <w:t>compensation from the insurance firm</w:t>
      </w:r>
      <w:r>
        <w:rPr>
          <w:rFonts w:ascii="Times New Roman" w:hAnsi="Times New Roman" w:cs="Times New Roman"/>
          <w:sz w:val="24"/>
          <w:szCs w:val="24"/>
        </w:rPr>
        <w:t>. For instance, an individual may go to hospital not because there is need to do so but because the insurance company will pay the costs incurred.</w:t>
      </w:r>
    </w:p>
    <w:p w:rsidR="00722F64" w:rsidRPr="00911BC6" w:rsidRDefault="00722F64" w:rsidP="00722F64">
      <w:pPr>
        <w:spacing w:line="480" w:lineRule="auto"/>
        <w:rPr>
          <w:rFonts w:ascii="Times New Roman" w:hAnsi="Times New Roman" w:cs="Times New Roman"/>
          <w:b/>
          <w:sz w:val="24"/>
          <w:szCs w:val="24"/>
        </w:rPr>
      </w:pPr>
      <w:r w:rsidRPr="00911BC6">
        <w:rPr>
          <w:rFonts w:ascii="Times New Roman" w:hAnsi="Times New Roman" w:cs="Times New Roman"/>
          <w:b/>
          <w:sz w:val="24"/>
          <w:szCs w:val="24"/>
        </w:rPr>
        <w:t>2.4 Description of major third</w:t>
      </w:r>
      <w:r w:rsidR="00A0737A" w:rsidRPr="00911BC6">
        <w:rPr>
          <w:rFonts w:ascii="Times New Roman" w:hAnsi="Times New Roman" w:cs="Times New Roman"/>
          <w:b/>
          <w:sz w:val="24"/>
          <w:szCs w:val="24"/>
        </w:rPr>
        <w:t>-party</w:t>
      </w:r>
      <w:r w:rsidRPr="00911BC6">
        <w:rPr>
          <w:rFonts w:ascii="Times New Roman" w:hAnsi="Times New Roman" w:cs="Times New Roman"/>
          <w:b/>
          <w:sz w:val="24"/>
          <w:szCs w:val="24"/>
        </w:rPr>
        <w:t xml:space="preserve"> payers</w:t>
      </w:r>
    </w:p>
    <w:p w:rsidR="00C35C91" w:rsidRDefault="00A0737A" w:rsidP="00722F64">
      <w:pPr>
        <w:spacing w:line="480" w:lineRule="auto"/>
        <w:rPr>
          <w:rFonts w:ascii="Times New Roman" w:hAnsi="Times New Roman" w:cs="Times New Roman"/>
          <w:sz w:val="24"/>
          <w:szCs w:val="24"/>
        </w:rPr>
      </w:pPr>
      <w:r w:rsidRPr="00A0737A">
        <w:rPr>
          <w:rFonts w:ascii="Times New Roman" w:hAnsi="Times New Roman" w:cs="Times New Roman"/>
          <w:b/>
          <w:sz w:val="24"/>
          <w:szCs w:val="24"/>
        </w:rPr>
        <w:t>Private insurers:</w:t>
      </w:r>
      <w:r>
        <w:rPr>
          <w:rFonts w:ascii="Times New Roman" w:hAnsi="Times New Roman" w:cs="Times New Roman"/>
          <w:sz w:val="24"/>
          <w:szCs w:val="24"/>
        </w:rPr>
        <w:t xml:space="preserve"> </w:t>
      </w:r>
      <w:r w:rsidR="00ED26D2">
        <w:rPr>
          <w:rFonts w:ascii="Times New Roman" w:hAnsi="Times New Roman" w:cs="Times New Roman"/>
          <w:sz w:val="24"/>
          <w:szCs w:val="24"/>
        </w:rPr>
        <w:t xml:space="preserve">These include the </w:t>
      </w:r>
      <w:r w:rsidR="00C35C91">
        <w:rPr>
          <w:rFonts w:ascii="Times New Roman" w:hAnsi="Times New Roman" w:cs="Times New Roman"/>
          <w:sz w:val="24"/>
          <w:szCs w:val="24"/>
        </w:rPr>
        <w:t xml:space="preserve">Blue Cross also called </w:t>
      </w:r>
      <w:r w:rsidR="00ED26D2">
        <w:rPr>
          <w:rFonts w:ascii="Times New Roman" w:hAnsi="Times New Roman" w:cs="Times New Roman"/>
          <w:sz w:val="24"/>
          <w:szCs w:val="24"/>
        </w:rPr>
        <w:t>Blue shield</w:t>
      </w:r>
      <w:r w:rsidR="00C35C91">
        <w:rPr>
          <w:rFonts w:ascii="Times New Roman" w:hAnsi="Times New Roman" w:cs="Times New Roman"/>
          <w:sz w:val="24"/>
          <w:szCs w:val="24"/>
        </w:rPr>
        <w:t xml:space="preserve">, commercial insurers, and self-insurers. </w:t>
      </w:r>
    </w:p>
    <w:p w:rsidR="00523A06" w:rsidRDefault="00C35C91" w:rsidP="00722F64">
      <w:pPr>
        <w:spacing w:line="480" w:lineRule="auto"/>
        <w:rPr>
          <w:rFonts w:ascii="Times New Roman" w:hAnsi="Times New Roman" w:cs="Times New Roman"/>
          <w:sz w:val="24"/>
          <w:szCs w:val="24"/>
        </w:rPr>
      </w:pPr>
      <w:r w:rsidRPr="00E12C9A">
        <w:rPr>
          <w:rFonts w:ascii="Times New Roman" w:hAnsi="Times New Roman" w:cs="Times New Roman"/>
          <w:i/>
          <w:sz w:val="24"/>
          <w:szCs w:val="24"/>
        </w:rPr>
        <w:t>Blue Shield</w:t>
      </w:r>
      <w:r w:rsidR="00D84FF1">
        <w:rPr>
          <w:rFonts w:ascii="Times New Roman" w:hAnsi="Times New Roman" w:cs="Times New Roman"/>
          <w:sz w:val="24"/>
          <w:szCs w:val="24"/>
        </w:rPr>
        <w:t xml:space="preserve">: Blue shield is a group of organizations that offer various plans and designs in healthcare for individuals to choose from. It operates like NGO guided by a desire to boost people’s wellbeing. Blue Shield enables the accessibility to quality care and at times collaborates with the government to enhance healthcare provision as a philanthropic endeavor.  </w:t>
      </w:r>
    </w:p>
    <w:p w:rsidR="00AF6188" w:rsidRDefault="00523A06" w:rsidP="00722F64">
      <w:pPr>
        <w:spacing w:line="480" w:lineRule="auto"/>
        <w:rPr>
          <w:rFonts w:ascii="Times New Roman" w:hAnsi="Times New Roman" w:cs="Times New Roman"/>
          <w:sz w:val="24"/>
          <w:szCs w:val="24"/>
        </w:rPr>
      </w:pPr>
      <w:r w:rsidRPr="00E12C9A">
        <w:rPr>
          <w:rFonts w:ascii="Times New Roman" w:hAnsi="Times New Roman" w:cs="Times New Roman"/>
          <w:i/>
          <w:sz w:val="24"/>
          <w:szCs w:val="24"/>
        </w:rPr>
        <w:t>Commercial insurers</w:t>
      </w:r>
      <w:r w:rsidR="00D84FF1">
        <w:rPr>
          <w:rFonts w:ascii="Times New Roman" w:hAnsi="Times New Roman" w:cs="Times New Roman"/>
          <w:sz w:val="24"/>
          <w:szCs w:val="24"/>
        </w:rPr>
        <w:t xml:space="preserve">: These are available online and allow one to choose a package depending on one’s preferences and capacity to pay predetermined premiums. They are guided by the profitability policy </w:t>
      </w:r>
      <w:r w:rsidR="00AF6188">
        <w:rPr>
          <w:rFonts w:ascii="Times New Roman" w:hAnsi="Times New Roman" w:cs="Times New Roman"/>
          <w:sz w:val="24"/>
          <w:szCs w:val="24"/>
        </w:rPr>
        <w:t>which is the reason for their existence. They mostly seek individuals with no history of healthcare complications rather than those who can make claims for compensation from time to time.</w:t>
      </w:r>
    </w:p>
    <w:p w:rsidR="0096371A" w:rsidRDefault="00AF6188" w:rsidP="00722F64">
      <w:pPr>
        <w:spacing w:line="480" w:lineRule="auto"/>
        <w:rPr>
          <w:rFonts w:ascii="Times New Roman" w:hAnsi="Times New Roman" w:cs="Times New Roman"/>
          <w:sz w:val="24"/>
          <w:szCs w:val="24"/>
        </w:rPr>
      </w:pPr>
      <w:r w:rsidRPr="00E12C9A">
        <w:rPr>
          <w:rFonts w:ascii="Times New Roman" w:hAnsi="Times New Roman" w:cs="Times New Roman"/>
          <w:i/>
          <w:sz w:val="24"/>
          <w:szCs w:val="24"/>
        </w:rPr>
        <w:t>Self-insurers</w:t>
      </w:r>
      <w:r>
        <w:rPr>
          <w:rFonts w:ascii="Times New Roman" w:hAnsi="Times New Roman" w:cs="Times New Roman"/>
          <w:sz w:val="24"/>
          <w:szCs w:val="24"/>
        </w:rPr>
        <w:t>:</w:t>
      </w:r>
      <w:r w:rsidR="00C1308D">
        <w:rPr>
          <w:rFonts w:ascii="Times New Roman" w:hAnsi="Times New Roman" w:cs="Times New Roman"/>
          <w:sz w:val="24"/>
          <w:szCs w:val="24"/>
        </w:rPr>
        <w:t xml:space="preserve"> These are mostly used by empl</w:t>
      </w:r>
      <w:r w:rsidR="00A820F8">
        <w:rPr>
          <w:rFonts w:ascii="Times New Roman" w:hAnsi="Times New Roman" w:cs="Times New Roman"/>
          <w:sz w:val="24"/>
          <w:szCs w:val="24"/>
        </w:rPr>
        <w:t>oyers where individuals are covered from within such that the employer offers certain health benefits and when there is a claim, the employer funds the individual from a pool of the company’s assets rather than relying on an insurance firm. Both the employee and employer contribute cash toward the plan and the employer takes the risk and pays claims when necessary.</w:t>
      </w:r>
    </w:p>
    <w:p w:rsidR="00951304" w:rsidRDefault="00951304" w:rsidP="00722F64">
      <w:pPr>
        <w:spacing w:line="480" w:lineRule="auto"/>
        <w:rPr>
          <w:rFonts w:ascii="Times New Roman" w:hAnsi="Times New Roman" w:cs="Times New Roman"/>
          <w:sz w:val="24"/>
          <w:szCs w:val="24"/>
        </w:rPr>
      </w:pPr>
      <w:r>
        <w:rPr>
          <w:rFonts w:ascii="Times New Roman" w:hAnsi="Times New Roman" w:cs="Times New Roman"/>
          <w:b/>
          <w:sz w:val="24"/>
          <w:szCs w:val="24"/>
        </w:rPr>
        <w:t xml:space="preserve">Public insurers: </w:t>
      </w:r>
      <w:r w:rsidRPr="00951304">
        <w:rPr>
          <w:rFonts w:ascii="Times New Roman" w:hAnsi="Times New Roman" w:cs="Times New Roman"/>
          <w:sz w:val="24"/>
          <w:szCs w:val="24"/>
        </w:rPr>
        <w:t xml:space="preserve">These include the government </w:t>
      </w:r>
      <w:r>
        <w:rPr>
          <w:rFonts w:ascii="Times New Roman" w:hAnsi="Times New Roman" w:cs="Times New Roman"/>
          <w:sz w:val="24"/>
          <w:szCs w:val="24"/>
        </w:rPr>
        <w:t xml:space="preserve">as the main player in </w:t>
      </w:r>
      <w:r w:rsidR="007C06FC">
        <w:rPr>
          <w:rFonts w:ascii="Times New Roman" w:hAnsi="Times New Roman" w:cs="Times New Roman"/>
          <w:sz w:val="24"/>
          <w:szCs w:val="24"/>
        </w:rPr>
        <w:t xml:space="preserve">making reimbursements for healthcare as well as mandating some programs that are critical in ensuring accessibility to </w:t>
      </w:r>
      <w:r w:rsidR="007C06FC">
        <w:rPr>
          <w:rFonts w:ascii="Times New Roman" w:hAnsi="Times New Roman" w:cs="Times New Roman"/>
          <w:sz w:val="24"/>
          <w:szCs w:val="24"/>
        </w:rPr>
        <w:lastRenderedPageBreak/>
        <w:t xml:space="preserve">healthcare services. Medicare and Medicaid are the main programs run by the federal and state governments as public insurers. </w:t>
      </w:r>
    </w:p>
    <w:p w:rsidR="007C06FC" w:rsidRDefault="007C06FC" w:rsidP="00722F64">
      <w:pPr>
        <w:spacing w:line="480" w:lineRule="auto"/>
        <w:rPr>
          <w:rFonts w:ascii="Times New Roman" w:hAnsi="Times New Roman" w:cs="Times New Roman"/>
          <w:sz w:val="24"/>
          <w:szCs w:val="24"/>
        </w:rPr>
      </w:pPr>
      <w:r>
        <w:rPr>
          <w:rFonts w:ascii="Times New Roman" w:hAnsi="Times New Roman" w:cs="Times New Roman"/>
          <w:sz w:val="24"/>
          <w:szCs w:val="24"/>
        </w:rPr>
        <w:t>Medicare covers individuals of age 65 and above and has four main parts. Part A covers competent nursing services. Part B addresses the monetary needs of the physician and outpatient services, as well as other miscellaneous costs likely to occur in the care process. Part C is for the care management programs offered by private insurance firms. Part D is for drugs prescribed by the physician to a patient in the course of treatment. It involves a cost-sharing process where the patient pays a portion and the rest is paid on the government depending on the coverage.</w:t>
      </w:r>
    </w:p>
    <w:p w:rsidR="007C06FC" w:rsidRPr="00951304" w:rsidRDefault="007C06FC" w:rsidP="00722F64">
      <w:pPr>
        <w:spacing w:line="480" w:lineRule="auto"/>
        <w:rPr>
          <w:rFonts w:ascii="Times New Roman" w:hAnsi="Times New Roman" w:cs="Times New Roman"/>
          <w:sz w:val="24"/>
          <w:szCs w:val="24"/>
        </w:rPr>
      </w:pPr>
      <w:r>
        <w:rPr>
          <w:rFonts w:ascii="Times New Roman" w:hAnsi="Times New Roman" w:cs="Times New Roman"/>
          <w:sz w:val="24"/>
          <w:szCs w:val="24"/>
        </w:rPr>
        <w:t xml:space="preserve">Medicaid </w:t>
      </w:r>
      <w:r w:rsidR="00331CF5">
        <w:rPr>
          <w:rFonts w:ascii="Times New Roman" w:hAnsi="Times New Roman" w:cs="Times New Roman"/>
          <w:sz w:val="24"/>
          <w:szCs w:val="24"/>
        </w:rPr>
        <w:t xml:space="preserve">is a state program coordinated by the federal government. It caters to the needs of low income-earners, children, and some expectant women who qualify. Medicaid varies from state to state with some states having opted to expand the program to cover adults. </w:t>
      </w:r>
      <w:r>
        <w:rPr>
          <w:rFonts w:ascii="Times New Roman" w:hAnsi="Times New Roman" w:cs="Times New Roman"/>
          <w:sz w:val="24"/>
          <w:szCs w:val="24"/>
        </w:rPr>
        <w:t xml:space="preserve"> </w:t>
      </w:r>
    </w:p>
    <w:p w:rsidR="00722F64" w:rsidRPr="00155FFF" w:rsidRDefault="00722F64" w:rsidP="00722F64">
      <w:pPr>
        <w:spacing w:line="480" w:lineRule="auto"/>
        <w:rPr>
          <w:rFonts w:ascii="Times New Roman" w:hAnsi="Times New Roman" w:cs="Times New Roman"/>
          <w:b/>
          <w:sz w:val="24"/>
          <w:szCs w:val="24"/>
        </w:rPr>
      </w:pPr>
      <w:r w:rsidRPr="00155FFF">
        <w:rPr>
          <w:rFonts w:ascii="Times New Roman" w:hAnsi="Times New Roman" w:cs="Times New Roman"/>
          <w:b/>
          <w:sz w:val="24"/>
          <w:szCs w:val="24"/>
        </w:rPr>
        <w:t>2.5 a) Primary characteristics of managed care plans</w:t>
      </w:r>
    </w:p>
    <w:p w:rsidR="003F0C93" w:rsidRDefault="00C1308D" w:rsidP="00722F64">
      <w:pPr>
        <w:spacing w:line="480" w:lineRule="auto"/>
        <w:rPr>
          <w:rFonts w:ascii="Times New Roman" w:hAnsi="Times New Roman" w:cs="Times New Roman"/>
          <w:sz w:val="24"/>
          <w:szCs w:val="24"/>
        </w:rPr>
      </w:pPr>
      <w:r>
        <w:rPr>
          <w:rFonts w:ascii="Times New Roman" w:hAnsi="Times New Roman" w:cs="Times New Roman"/>
          <w:sz w:val="24"/>
          <w:szCs w:val="24"/>
        </w:rPr>
        <w:t>i) Collaboration between healthcare providers and insurance firms.</w:t>
      </w:r>
    </w:p>
    <w:p w:rsidR="00C1308D" w:rsidRDefault="00C1308D" w:rsidP="00722F64">
      <w:pPr>
        <w:spacing w:line="480" w:lineRule="auto"/>
        <w:rPr>
          <w:rFonts w:ascii="Times New Roman" w:hAnsi="Times New Roman" w:cs="Times New Roman"/>
          <w:sz w:val="24"/>
          <w:szCs w:val="24"/>
        </w:rPr>
      </w:pPr>
      <w:r>
        <w:rPr>
          <w:rFonts w:ascii="Times New Roman" w:hAnsi="Times New Roman" w:cs="Times New Roman"/>
          <w:sz w:val="24"/>
          <w:szCs w:val="24"/>
        </w:rPr>
        <w:t>ii) The healthcare providers form the network of h</w:t>
      </w:r>
      <w:r w:rsidR="00155FFF">
        <w:rPr>
          <w:rFonts w:ascii="Times New Roman" w:hAnsi="Times New Roman" w:cs="Times New Roman"/>
          <w:sz w:val="24"/>
          <w:szCs w:val="24"/>
        </w:rPr>
        <w:t xml:space="preserve">ealthcare plan. </w:t>
      </w:r>
    </w:p>
    <w:p w:rsidR="00722F64" w:rsidRPr="00C1308D" w:rsidRDefault="00722F64" w:rsidP="00722F64">
      <w:pPr>
        <w:spacing w:line="480" w:lineRule="auto"/>
        <w:rPr>
          <w:rFonts w:ascii="Times New Roman" w:hAnsi="Times New Roman" w:cs="Times New Roman"/>
          <w:b/>
          <w:sz w:val="24"/>
          <w:szCs w:val="24"/>
        </w:rPr>
      </w:pPr>
      <w:r w:rsidRPr="00C1308D">
        <w:rPr>
          <w:rFonts w:ascii="Times New Roman" w:hAnsi="Times New Roman" w:cs="Times New Roman"/>
          <w:b/>
          <w:sz w:val="24"/>
          <w:szCs w:val="24"/>
        </w:rPr>
        <w:t>b) Types of managed care plans</w:t>
      </w:r>
    </w:p>
    <w:p w:rsidR="00AD21F1" w:rsidRDefault="00C1308D" w:rsidP="00722F64">
      <w:pPr>
        <w:spacing w:line="480" w:lineRule="auto"/>
        <w:rPr>
          <w:rFonts w:ascii="Times New Roman" w:hAnsi="Times New Roman" w:cs="Times New Roman"/>
          <w:sz w:val="24"/>
          <w:szCs w:val="24"/>
        </w:rPr>
      </w:pPr>
      <w:r>
        <w:rPr>
          <w:rFonts w:ascii="Times New Roman" w:hAnsi="Times New Roman" w:cs="Times New Roman"/>
          <w:sz w:val="24"/>
          <w:szCs w:val="24"/>
        </w:rPr>
        <w:t>i) Health Maintenance Organization (HMO): a patient chooses the physician from within the network who will be addressing or coordinating his or her healthcare needs. The insurance does not pay for physicians chosen outside the network.</w:t>
      </w:r>
    </w:p>
    <w:p w:rsidR="00C1308D" w:rsidRPr="00722F64" w:rsidRDefault="00AD21F1" w:rsidP="00722F64">
      <w:pPr>
        <w:spacing w:line="480" w:lineRule="auto"/>
        <w:rPr>
          <w:rFonts w:ascii="Times New Roman" w:hAnsi="Times New Roman" w:cs="Times New Roman"/>
          <w:sz w:val="24"/>
          <w:szCs w:val="24"/>
        </w:rPr>
      </w:pPr>
      <w:r>
        <w:rPr>
          <w:rFonts w:ascii="Times New Roman" w:hAnsi="Times New Roman" w:cs="Times New Roman"/>
          <w:sz w:val="24"/>
          <w:szCs w:val="24"/>
        </w:rPr>
        <w:t xml:space="preserve">ii) Preferred Provider Organization (PPO): A patient does not necessarily use a care provider from within the network but there are incentives where one is served from within. </w:t>
      </w:r>
      <w:r w:rsidR="00C1308D">
        <w:rPr>
          <w:rFonts w:ascii="Times New Roman" w:hAnsi="Times New Roman" w:cs="Times New Roman"/>
          <w:sz w:val="24"/>
          <w:szCs w:val="24"/>
        </w:rPr>
        <w:t xml:space="preserve"> </w:t>
      </w:r>
    </w:p>
    <w:p w:rsidR="00722F64" w:rsidRPr="00722F64" w:rsidRDefault="00722F64" w:rsidP="00C1308D">
      <w:pPr>
        <w:spacing w:line="480" w:lineRule="auto"/>
        <w:rPr>
          <w:rFonts w:ascii="Times New Roman" w:hAnsi="Times New Roman" w:cs="Times New Roman"/>
          <w:sz w:val="24"/>
          <w:szCs w:val="24"/>
        </w:rPr>
      </w:pPr>
    </w:p>
    <w:sectPr w:rsidR="00722F64" w:rsidRPr="00722F64" w:rsidSect="00722F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A4" w:rsidRDefault="002C67A4" w:rsidP="00722F64">
      <w:pPr>
        <w:spacing w:after="0" w:line="240" w:lineRule="auto"/>
      </w:pPr>
      <w:r>
        <w:separator/>
      </w:r>
    </w:p>
  </w:endnote>
  <w:endnote w:type="continuationSeparator" w:id="0">
    <w:p w:rsidR="002C67A4" w:rsidRDefault="002C67A4" w:rsidP="0072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A4" w:rsidRDefault="002C67A4" w:rsidP="00722F64">
      <w:pPr>
        <w:spacing w:after="0" w:line="240" w:lineRule="auto"/>
      </w:pPr>
      <w:r>
        <w:separator/>
      </w:r>
    </w:p>
  </w:footnote>
  <w:footnote w:type="continuationSeparator" w:id="0">
    <w:p w:rsidR="002C67A4" w:rsidRDefault="002C67A4" w:rsidP="0072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91" w:rsidRPr="00722F64" w:rsidRDefault="00C35C91">
    <w:pPr>
      <w:pStyle w:val="Header"/>
      <w:rPr>
        <w:rFonts w:ascii="Times New Roman" w:hAnsi="Times New Roman" w:cs="Times New Roman"/>
        <w:sz w:val="24"/>
        <w:szCs w:val="24"/>
      </w:rPr>
    </w:pPr>
    <w:r w:rsidRPr="00722F64">
      <w:rPr>
        <w:rFonts w:ascii="Times New Roman" w:hAnsi="Times New Roman" w:cs="Times New Roman"/>
        <w:sz w:val="24"/>
        <w:szCs w:val="24"/>
      </w:rPr>
      <w:t>IN</w:t>
    </w:r>
    <w:r>
      <w:rPr>
        <w:rFonts w:ascii="Times New Roman" w:hAnsi="Times New Roman" w:cs="Times New Roman"/>
        <w:sz w:val="24"/>
        <w:szCs w:val="24"/>
      </w:rPr>
      <w:t>SURANCE AND MANAGED CARE PLANS</w:t>
    </w:r>
    <w:r>
      <w:rPr>
        <w:rFonts w:ascii="Times New Roman" w:hAnsi="Times New Roman" w:cs="Times New Roman"/>
        <w:sz w:val="24"/>
        <w:szCs w:val="24"/>
      </w:rPr>
      <w:tab/>
    </w:r>
    <w:r w:rsidRPr="00722F64">
      <w:rPr>
        <w:rFonts w:ascii="Times New Roman" w:hAnsi="Times New Roman" w:cs="Times New Roman"/>
        <w:sz w:val="24"/>
        <w:szCs w:val="24"/>
      </w:rPr>
      <w:fldChar w:fldCharType="begin"/>
    </w:r>
    <w:r w:rsidRPr="00722F64">
      <w:rPr>
        <w:rFonts w:ascii="Times New Roman" w:hAnsi="Times New Roman" w:cs="Times New Roman"/>
        <w:sz w:val="24"/>
        <w:szCs w:val="24"/>
      </w:rPr>
      <w:instrText xml:space="preserve"> PAGE   \* MERGEFORMAT </w:instrText>
    </w:r>
    <w:r w:rsidRPr="00722F64">
      <w:rPr>
        <w:rFonts w:ascii="Times New Roman" w:hAnsi="Times New Roman" w:cs="Times New Roman"/>
        <w:sz w:val="24"/>
        <w:szCs w:val="24"/>
      </w:rPr>
      <w:fldChar w:fldCharType="separate"/>
    </w:r>
    <w:r w:rsidR="00911BC6">
      <w:rPr>
        <w:rFonts w:ascii="Times New Roman" w:hAnsi="Times New Roman" w:cs="Times New Roman"/>
        <w:noProof/>
        <w:sz w:val="24"/>
        <w:szCs w:val="24"/>
      </w:rPr>
      <w:t>4</w:t>
    </w:r>
    <w:r w:rsidRPr="00722F64">
      <w:rPr>
        <w:rFonts w:ascii="Times New Roman" w:hAnsi="Times New Roman" w:cs="Times New Roman"/>
        <w:noProof/>
        <w:sz w:val="24"/>
        <w:szCs w:val="24"/>
      </w:rPr>
      <w:fldChar w:fldCharType="end"/>
    </w:r>
  </w:p>
  <w:p w:rsidR="00C35C91" w:rsidRDefault="00C35C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91" w:rsidRPr="00722F64" w:rsidRDefault="00C35C91">
    <w:pPr>
      <w:pStyle w:val="Header"/>
      <w:rPr>
        <w:rFonts w:ascii="Times New Roman" w:hAnsi="Times New Roman" w:cs="Times New Roman"/>
        <w:sz w:val="24"/>
        <w:szCs w:val="24"/>
      </w:rPr>
    </w:pPr>
    <w:r w:rsidRPr="00722F64">
      <w:rPr>
        <w:rFonts w:ascii="Times New Roman" w:hAnsi="Times New Roman" w:cs="Times New Roman"/>
        <w:sz w:val="24"/>
        <w:szCs w:val="24"/>
      </w:rPr>
      <w:t>Running head: INSURANCE AND MANAGED CARE PLANS</w:t>
    </w:r>
    <w:r w:rsidRPr="00722F64">
      <w:rPr>
        <w:rFonts w:ascii="Times New Roman" w:hAnsi="Times New Roman" w:cs="Times New Roman"/>
        <w:sz w:val="24"/>
        <w:szCs w:val="24"/>
      </w:rPr>
      <w:tab/>
    </w:r>
    <w:r w:rsidRPr="00722F64">
      <w:rPr>
        <w:rFonts w:ascii="Times New Roman" w:hAnsi="Times New Roman" w:cs="Times New Roman"/>
        <w:sz w:val="24"/>
        <w:szCs w:val="24"/>
      </w:rPr>
      <w:fldChar w:fldCharType="begin"/>
    </w:r>
    <w:r w:rsidRPr="00722F64">
      <w:rPr>
        <w:rFonts w:ascii="Times New Roman" w:hAnsi="Times New Roman" w:cs="Times New Roman"/>
        <w:sz w:val="24"/>
        <w:szCs w:val="24"/>
      </w:rPr>
      <w:instrText xml:space="preserve"> PAGE   \* MERGEFORMAT </w:instrText>
    </w:r>
    <w:r w:rsidRPr="00722F64">
      <w:rPr>
        <w:rFonts w:ascii="Times New Roman" w:hAnsi="Times New Roman" w:cs="Times New Roman"/>
        <w:sz w:val="24"/>
        <w:szCs w:val="24"/>
      </w:rPr>
      <w:fldChar w:fldCharType="separate"/>
    </w:r>
    <w:r w:rsidR="001A7F4C">
      <w:rPr>
        <w:rFonts w:ascii="Times New Roman" w:hAnsi="Times New Roman" w:cs="Times New Roman"/>
        <w:noProof/>
        <w:sz w:val="24"/>
        <w:szCs w:val="24"/>
      </w:rPr>
      <w:t>1</w:t>
    </w:r>
    <w:r w:rsidRPr="00722F6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64"/>
    <w:rsid w:val="00010602"/>
    <w:rsid w:val="000634A8"/>
    <w:rsid w:val="00155FFF"/>
    <w:rsid w:val="001A7F4C"/>
    <w:rsid w:val="002C67A4"/>
    <w:rsid w:val="00331CF5"/>
    <w:rsid w:val="003F0C93"/>
    <w:rsid w:val="00523A06"/>
    <w:rsid w:val="005C7990"/>
    <w:rsid w:val="00722F64"/>
    <w:rsid w:val="007C06FC"/>
    <w:rsid w:val="008D07E1"/>
    <w:rsid w:val="00911BC6"/>
    <w:rsid w:val="00917041"/>
    <w:rsid w:val="00951304"/>
    <w:rsid w:val="0096371A"/>
    <w:rsid w:val="009911FB"/>
    <w:rsid w:val="009E295C"/>
    <w:rsid w:val="00A0737A"/>
    <w:rsid w:val="00A820F8"/>
    <w:rsid w:val="00AD21F1"/>
    <w:rsid w:val="00AF6188"/>
    <w:rsid w:val="00B73266"/>
    <w:rsid w:val="00B7432E"/>
    <w:rsid w:val="00BC4964"/>
    <w:rsid w:val="00C1308D"/>
    <w:rsid w:val="00C35C91"/>
    <w:rsid w:val="00D84FF1"/>
    <w:rsid w:val="00E12C9A"/>
    <w:rsid w:val="00E54C9E"/>
    <w:rsid w:val="00ED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C7E8"/>
  <w15:chartTrackingRefBased/>
  <w15:docId w15:val="{46E49577-DB60-4222-BBB9-D1411CFC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F64"/>
  </w:style>
  <w:style w:type="paragraph" w:styleId="Footer">
    <w:name w:val="footer"/>
    <w:basedOn w:val="Normal"/>
    <w:link w:val="FooterChar"/>
    <w:uiPriority w:val="99"/>
    <w:unhideWhenUsed/>
    <w:rsid w:val="00722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14</cp:revision>
  <dcterms:created xsi:type="dcterms:W3CDTF">2018-10-06T09:35:00Z</dcterms:created>
  <dcterms:modified xsi:type="dcterms:W3CDTF">2018-10-06T20:45:00Z</dcterms:modified>
</cp:coreProperties>
</file>