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585DAC">
      <w:pPr>
        <w:spacing w:line="480" w:lineRule="auto"/>
        <w:jc w:val="center"/>
        <w:rPr>
          <w:rFonts w:ascii="Times New Roman" w:hAnsi="Times New Roman" w:cs="Times New Roman"/>
          <w:sz w:val="24"/>
          <w:szCs w:val="24"/>
        </w:rPr>
      </w:pPr>
      <w:r>
        <w:rPr>
          <w:rFonts w:ascii="Times New Roman" w:hAnsi="Times New Roman" w:cs="Times New Roman"/>
          <w:sz w:val="24"/>
          <w:szCs w:val="24"/>
        </w:rPr>
        <w:t>The Space Long Haul Air Travel Industry</w:t>
      </w:r>
    </w:p>
    <w:p w:rsidR="00585DAC" w:rsidRDefault="00585DAC" w:rsidP="00585DAC">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585DAC" w:rsidRDefault="00585DAC" w:rsidP="00585DAC">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85DAC" w:rsidRDefault="00585DAC" w:rsidP="00217562">
      <w:pPr>
        <w:spacing w:line="480" w:lineRule="auto"/>
        <w:rPr>
          <w:rFonts w:ascii="Times New Roman" w:hAnsi="Times New Roman" w:cs="Times New Roman"/>
          <w:sz w:val="24"/>
          <w:szCs w:val="24"/>
        </w:rPr>
      </w:pPr>
    </w:p>
    <w:p w:rsidR="005C66FD" w:rsidRPr="00585DAC" w:rsidRDefault="005C66FD" w:rsidP="00585DAC">
      <w:pPr>
        <w:spacing w:line="480" w:lineRule="auto"/>
        <w:jc w:val="center"/>
        <w:rPr>
          <w:rFonts w:ascii="Times New Roman" w:hAnsi="Times New Roman" w:cs="Times New Roman"/>
          <w:b/>
          <w:sz w:val="24"/>
          <w:szCs w:val="24"/>
        </w:rPr>
      </w:pPr>
      <w:r w:rsidRPr="00585DAC">
        <w:rPr>
          <w:rFonts w:ascii="Times New Roman" w:hAnsi="Times New Roman" w:cs="Times New Roman"/>
          <w:b/>
          <w:sz w:val="24"/>
          <w:szCs w:val="24"/>
        </w:rPr>
        <w:lastRenderedPageBreak/>
        <w:t>Scenario 1</w:t>
      </w:r>
    </w:p>
    <w:p w:rsidR="005C66FD" w:rsidRPr="00585DAC" w:rsidRDefault="005C66FD" w:rsidP="00217562">
      <w:pPr>
        <w:spacing w:line="480" w:lineRule="auto"/>
        <w:rPr>
          <w:rFonts w:ascii="Times New Roman" w:hAnsi="Times New Roman" w:cs="Times New Roman"/>
          <w:b/>
          <w:sz w:val="24"/>
          <w:szCs w:val="24"/>
        </w:rPr>
      </w:pPr>
      <w:r w:rsidRPr="00585DAC">
        <w:rPr>
          <w:rFonts w:ascii="Times New Roman" w:hAnsi="Times New Roman" w:cs="Times New Roman"/>
          <w:b/>
          <w:sz w:val="24"/>
          <w:szCs w:val="24"/>
        </w:rPr>
        <w:t xml:space="preserve">Not </w:t>
      </w:r>
      <w:r w:rsidR="00585DAC" w:rsidRPr="00585DAC">
        <w:rPr>
          <w:rFonts w:ascii="Times New Roman" w:hAnsi="Times New Roman" w:cs="Times New Roman"/>
          <w:b/>
          <w:sz w:val="24"/>
          <w:szCs w:val="24"/>
        </w:rPr>
        <w:t>a Reality within a Decade</w:t>
      </w:r>
    </w:p>
    <w:p w:rsidR="005C66FD" w:rsidRPr="00217562" w:rsidRDefault="005C66FD" w:rsidP="00585DAC">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Intercity rocket service is the technological development being considered by tech experts such as Elon Musk, the CEO of SpaceX</w:t>
      </w:r>
      <w:r w:rsidR="00FA7888" w:rsidRPr="00217562">
        <w:rPr>
          <w:rFonts w:ascii="Times New Roman" w:hAnsi="Times New Roman" w:cs="Times New Roman"/>
          <w:sz w:val="24"/>
          <w:szCs w:val="24"/>
        </w:rPr>
        <w:t xml:space="preserve"> (Powell, 2017)</w:t>
      </w:r>
      <w:r w:rsidRPr="00217562">
        <w:rPr>
          <w:rFonts w:ascii="Times New Roman" w:hAnsi="Times New Roman" w:cs="Times New Roman"/>
          <w:sz w:val="24"/>
          <w:szCs w:val="24"/>
        </w:rPr>
        <w:t xml:space="preserve">. Although the idea is technologically viable, the services might not be available within a decade but later in the future. This is attributable to economic, safety, technological, regulation hurdles. </w:t>
      </w:r>
    </w:p>
    <w:p w:rsidR="005C66FD" w:rsidRPr="00585DAC" w:rsidRDefault="00585DAC" w:rsidP="00217562">
      <w:pPr>
        <w:spacing w:line="480" w:lineRule="auto"/>
        <w:rPr>
          <w:rFonts w:ascii="Times New Roman" w:hAnsi="Times New Roman" w:cs="Times New Roman"/>
          <w:b/>
          <w:sz w:val="24"/>
          <w:szCs w:val="24"/>
        </w:rPr>
      </w:pPr>
      <w:r w:rsidRPr="00585DAC">
        <w:rPr>
          <w:rFonts w:ascii="Times New Roman" w:hAnsi="Times New Roman" w:cs="Times New Roman"/>
          <w:b/>
          <w:sz w:val="24"/>
          <w:szCs w:val="24"/>
        </w:rPr>
        <w:t>Economic V</w:t>
      </w:r>
      <w:r w:rsidR="005C66FD" w:rsidRPr="00585DAC">
        <w:rPr>
          <w:rFonts w:ascii="Times New Roman" w:hAnsi="Times New Roman" w:cs="Times New Roman"/>
          <w:b/>
          <w:sz w:val="24"/>
          <w:szCs w:val="24"/>
        </w:rPr>
        <w:t xml:space="preserve">iability </w:t>
      </w:r>
    </w:p>
    <w:p w:rsidR="005C66FD" w:rsidRPr="00217562" w:rsidRDefault="005C66FD" w:rsidP="007B044A">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SpaceX CEO claims that the intercity rocket services would be inexpensive and relatively similar to the commercial air travel charges</w:t>
      </w:r>
      <w:r w:rsidR="00FA7888" w:rsidRPr="00217562">
        <w:rPr>
          <w:rFonts w:ascii="Times New Roman" w:hAnsi="Times New Roman" w:cs="Times New Roman"/>
          <w:sz w:val="24"/>
          <w:szCs w:val="24"/>
        </w:rPr>
        <w:t xml:space="preserve"> (Powell, 2017)</w:t>
      </w:r>
      <w:r w:rsidRPr="00217562">
        <w:rPr>
          <w:rFonts w:ascii="Times New Roman" w:hAnsi="Times New Roman" w:cs="Times New Roman"/>
          <w:sz w:val="24"/>
          <w:szCs w:val="24"/>
        </w:rPr>
        <w:t>. A study conducted by US Air Force established that reusable rockets could only be in condition for an approximate 100 flights while the commercial airplanes can last for approximately 10, 000 flights</w:t>
      </w:r>
      <w:r w:rsidR="00FD29AF" w:rsidRPr="00217562">
        <w:rPr>
          <w:rFonts w:ascii="Times New Roman" w:hAnsi="Times New Roman" w:cs="Times New Roman"/>
          <w:sz w:val="24"/>
          <w:szCs w:val="24"/>
        </w:rPr>
        <w:t xml:space="preserve"> (Hawkins, 2017)</w:t>
      </w:r>
      <w:r w:rsidRPr="00217562">
        <w:rPr>
          <w:rFonts w:ascii="Times New Roman" w:hAnsi="Times New Roman" w:cs="Times New Roman"/>
          <w:sz w:val="24"/>
          <w:szCs w:val="24"/>
        </w:rPr>
        <w:t xml:space="preserve">. This implies that the intercity rocket services can only be economically viable at higher </w:t>
      </w:r>
      <w:r w:rsidR="00FD29AF" w:rsidRPr="00217562">
        <w:rPr>
          <w:rFonts w:ascii="Times New Roman" w:hAnsi="Times New Roman" w:cs="Times New Roman"/>
          <w:sz w:val="24"/>
          <w:szCs w:val="24"/>
        </w:rPr>
        <w:t xml:space="preserve">flight </w:t>
      </w:r>
      <w:r w:rsidRPr="00217562">
        <w:rPr>
          <w:rFonts w:ascii="Times New Roman" w:hAnsi="Times New Roman" w:cs="Times New Roman"/>
          <w:sz w:val="24"/>
          <w:szCs w:val="24"/>
        </w:rPr>
        <w:t xml:space="preserve">charges relative to the commercial air travel charges. Therefore, the intercity rocket services can only be for the wealthy or urgent business travels. </w:t>
      </w:r>
    </w:p>
    <w:p w:rsidR="005C66FD" w:rsidRPr="007B044A" w:rsidRDefault="007B044A" w:rsidP="00217562">
      <w:pPr>
        <w:spacing w:line="480" w:lineRule="auto"/>
        <w:rPr>
          <w:rFonts w:ascii="Times New Roman" w:hAnsi="Times New Roman" w:cs="Times New Roman"/>
          <w:b/>
          <w:sz w:val="24"/>
          <w:szCs w:val="24"/>
        </w:rPr>
      </w:pPr>
      <w:r w:rsidRPr="007B044A">
        <w:rPr>
          <w:rFonts w:ascii="Times New Roman" w:hAnsi="Times New Roman" w:cs="Times New Roman"/>
          <w:b/>
          <w:sz w:val="24"/>
          <w:szCs w:val="24"/>
        </w:rPr>
        <w:t>Safety C</w:t>
      </w:r>
      <w:r w:rsidR="005C66FD" w:rsidRPr="007B044A">
        <w:rPr>
          <w:rFonts w:ascii="Times New Roman" w:hAnsi="Times New Roman" w:cs="Times New Roman"/>
          <w:b/>
          <w:sz w:val="24"/>
          <w:szCs w:val="24"/>
        </w:rPr>
        <w:t xml:space="preserve">oncerns </w:t>
      </w:r>
    </w:p>
    <w:p w:rsidR="005C66FD" w:rsidRPr="00217562" w:rsidRDefault="005C66FD" w:rsidP="007B044A">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Space companies have successfully landed rockets in space for some time. However, the exercises have also experienced failures when rockets explode</w:t>
      </w:r>
      <w:r w:rsidR="00FA7888" w:rsidRPr="00217562">
        <w:rPr>
          <w:rFonts w:ascii="Times New Roman" w:hAnsi="Times New Roman" w:cs="Times New Roman"/>
          <w:sz w:val="24"/>
          <w:szCs w:val="24"/>
        </w:rPr>
        <w:t xml:space="preserve"> (Hawkins, 2017)</w:t>
      </w:r>
      <w:r w:rsidRPr="00217562">
        <w:rPr>
          <w:rFonts w:ascii="Times New Roman" w:hAnsi="Times New Roman" w:cs="Times New Roman"/>
          <w:sz w:val="24"/>
          <w:szCs w:val="24"/>
        </w:rPr>
        <w:t xml:space="preserve">. Therefore, the degree of rocket failures is not suitable for a commercial standpoint. A single explosion on intercity travel can impact adversely on the future demand for the rocket services. Therefore, a lot have to done to enhance the safety of the rockets for commercial services. </w:t>
      </w:r>
    </w:p>
    <w:p w:rsidR="007B044A" w:rsidRDefault="007B044A" w:rsidP="00217562">
      <w:pPr>
        <w:spacing w:line="480" w:lineRule="auto"/>
        <w:rPr>
          <w:rFonts w:ascii="Times New Roman" w:hAnsi="Times New Roman" w:cs="Times New Roman"/>
          <w:sz w:val="24"/>
          <w:szCs w:val="24"/>
        </w:rPr>
      </w:pPr>
    </w:p>
    <w:p w:rsidR="005C66FD" w:rsidRPr="007B044A" w:rsidRDefault="007B044A" w:rsidP="00217562">
      <w:pPr>
        <w:spacing w:line="480" w:lineRule="auto"/>
        <w:rPr>
          <w:rFonts w:ascii="Times New Roman" w:hAnsi="Times New Roman" w:cs="Times New Roman"/>
          <w:b/>
          <w:sz w:val="24"/>
          <w:szCs w:val="24"/>
        </w:rPr>
      </w:pPr>
      <w:r w:rsidRPr="007B044A">
        <w:rPr>
          <w:rFonts w:ascii="Times New Roman" w:hAnsi="Times New Roman" w:cs="Times New Roman"/>
          <w:b/>
          <w:sz w:val="24"/>
          <w:szCs w:val="24"/>
        </w:rPr>
        <w:lastRenderedPageBreak/>
        <w:t xml:space="preserve">Limited Threat to the Current Commercial Airline Business </w:t>
      </w:r>
    </w:p>
    <w:p w:rsidR="005C66FD" w:rsidRPr="00217562" w:rsidRDefault="005C66FD" w:rsidP="007B044A">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Given the considerations above, the introduction of intercity rocket services by space corporations will have limited threat to the existing commercial air travel business. A traveler would consider safety concern rather than travel time</w:t>
      </w:r>
      <w:r w:rsidR="00FA7888" w:rsidRPr="00217562">
        <w:rPr>
          <w:rFonts w:ascii="Times New Roman" w:hAnsi="Times New Roman" w:cs="Times New Roman"/>
          <w:sz w:val="24"/>
          <w:szCs w:val="24"/>
        </w:rPr>
        <w:t xml:space="preserve"> (Powell, 2017)</w:t>
      </w:r>
      <w:r w:rsidRPr="00217562">
        <w:rPr>
          <w:rFonts w:ascii="Times New Roman" w:hAnsi="Times New Roman" w:cs="Times New Roman"/>
          <w:sz w:val="24"/>
          <w:szCs w:val="24"/>
        </w:rPr>
        <w:t xml:space="preserve">. Besides, the intercity rocket services can only be affordable to the wealthy individuals. </w:t>
      </w:r>
    </w:p>
    <w:p w:rsidR="005C66FD" w:rsidRPr="007B044A" w:rsidRDefault="005C66FD" w:rsidP="007B044A">
      <w:pPr>
        <w:spacing w:line="480" w:lineRule="auto"/>
        <w:jc w:val="center"/>
        <w:rPr>
          <w:rFonts w:ascii="Times New Roman" w:hAnsi="Times New Roman" w:cs="Times New Roman"/>
          <w:b/>
          <w:sz w:val="24"/>
          <w:szCs w:val="24"/>
        </w:rPr>
      </w:pPr>
      <w:r w:rsidRPr="007B044A">
        <w:rPr>
          <w:rFonts w:ascii="Times New Roman" w:hAnsi="Times New Roman" w:cs="Times New Roman"/>
          <w:b/>
          <w:sz w:val="24"/>
          <w:szCs w:val="24"/>
        </w:rPr>
        <w:t>Scenario 2</w:t>
      </w:r>
    </w:p>
    <w:p w:rsidR="005C66FD" w:rsidRPr="00217562" w:rsidRDefault="005C66FD" w:rsidP="007B044A">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 xml:space="preserve">The technology will significantly advance within a decade and provide economically viable for all. The introduction of commercial rockets would not have a significant impact on shorter routes business of the existing commercial airlines. </w:t>
      </w:r>
    </w:p>
    <w:p w:rsidR="005C66FD" w:rsidRPr="007B044A" w:rsidRDefault="005C66FD" w:rsidP="00217562">
      <w:pPr>
        <w:spacing w:line="480" w:lineRule="auto"/>
        <w:rPr>
          <w:rFonts w:ascii="Times New Roman" w:hAnsi="Times New Roman" w:cs="Times New Roman"/>
          <w:b/>
          <w:sz w:val="24"/>
          <w:szCs w:val="24"/>
        </w:rPr>
      </w:pPr>
      <w:r w:rsidRPr="007B044A">
        <w:rPr>
          <w:rFonts w:ascii="Times New Roman" w:hAnsi="Times New Roman" w:cs="Times New Roman"/>
          <w:b/>
          <w:sz w:val="24"/>
          <w:szCs w:val="24"/>
        </w:rPr>
        <w:t xml:space="preserve">Limited </w:t>
      </w:r>
      <w:r w:rsidR="007B044A" w:rsidRPr="007B044A">
        <w:rPr>
          <w:rFonts w:ascii="Times New Roman" w:hAnsi="Times New Roman" w:cs="Times New Roman"/>
          <w:b/>
          <w:sz w:val="24"/>
          <w:szCs w:val="24"/>
        </w:rPr>
        <w:t>Threat to Significant Flight Paths</w:t>
      </w:r>
    </w:p>
    <w:p w:rsidR="005C66FD" w:rsidRPr="00217562" w:rsidRDefault="005C66FD" w:rsidP="007B044A">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Frequent flights and lower flight prices characterize shorter routes</w:t>
      </w:r>
      <w:r w:rsidR="009336A2" w:rsidRPr="00217562">
        <w:rPr>
          <w:rFonts w:ascii="Times New Roman" w:hAnsi="Times New Roman" w:cs="Times New Roman"/>
          <w:sz w:val="24"/>
          <w:szCs w:val="24"/>
        </w:rPr>
        <w:t xml:space="preserve"> (</w:t>
      </w:r>
      <w:proofErr w:type="spellStart"/>
      <w:r w:rsidR="009336A2" w:rsidRPr="00217562">
        <w:rPr>
          <w:rFonts w:ascii="Times New Roman" w:hAnsi="Times New Roman" w:cs="Times New Roman"/>
          <w:sz w:val="24"/>
          <w:szCs w:val="24"/>
        </w:rPr>
        <w:t>Fageda</w:t>
      </w:r>
      <w:proofErr w:type="spellEnd"/>
      <w:r w:rsidR="009336A2" w:rsidRPr="00217562">
        <w:rPr>
          <w:rFonts w:ascii="Times New Roman" w:hAnsi="Times New Roman" w:cs="Times New Roman"/>
          <w:sz w:val="24"/>
          <w:szCs w:val="24"/>
        </w:rPr>
        <w:t xml:space="preserve"> &amp; Flores-</w:t>
      </w:r>
      <w:proofErr w:type="spellStart"/>
      <w:r w:rsidR="009336A2" w:rsidRPr="00217562">
        <w:rPr>
          <w:rFonts w:ascii="Times New Roman" w:hAnsi="Times New Roman" w:cs="Times New Roman"/>
          <w:sz w:val="24"/>
          <w:szCs w:val="24"/>
        </w:rPr>
        <w:t>Fillol</w:t>
      </w:r>
      <w:proofErr w:type="spellEnd"/>
      <w:r w:rsidR="009336A2" w:rsidRPr="00217562">
        <w:rPr>
          <w:rFonts w:ascii="Times New Roman" w:hAnsi="Times New Roman" w:cs="Times New Roman"/>
          <w:sz w:val="24"/>
          <w:szCs w:val="24"/>
        </w:rPr>
        <w:t>, 2011)</w:t>
      </w:r>
      <w:r w:rsidRPr="00217562">
        <w:rPr>
          <w:rFonts w:ascii="Times New Roman" w:hAnsi="Times New Roman" w:cs="Times New Roman"/>
          <w:sz w:val="24"/>
          <w:szCs w:val="24"/>
        </w:rPr>
        <w:t xml:space="preserve">. Shorter routes are </w:t>
      </w:r>
      <w:r w:rsidR="00FD29AF" w:rsidRPr="00217562">
        <w:rPr>
          <w:rFonts w:ascii="Times New Roman" w:hAnsi="Times New Roman" w:cs="Times New Roman"/>
          <w:sz w:val="24"/>
          <w:szCs w:val="24"/>
        </w:rPr>
        <w:t xml:space="preserve">thus, </w:t>
      </w:r>
      <w:r w:rsidRPr="00217562">
        <w:rPr>
          <w:rFonts w:ascii="Times New Roman" w:hAnsi="Times New Roman" w:cs="Times New Roman"/>
          <w:sz w:val="24"/>
          <w:szCs w:val="24"/>
        </w:rPr>
        <w:t>not economically viable for rockets on commercial flights. This is attributable to the fact that, the reusable rockets can only be reused in approximately 100 flights</w:t>
      </w:r>
      <w:r w:rsidR="00FA7888" w:rsidRPr="00217562">
        <w:rPr>
          <w:rFonts w:ascii="Times New Roman" w:hAnsi="Times New Roman" w:cs="Times New Roman"/>
          <w:sz w:val="24"/>
          <w:szCs w:val="24"/>
        </w:rPr>
        <w:t xml:space="preserve"> (Hawkins, 2017)</w:t>
      </w:r>
      <w:r w:rsidRPr="00217562">
        <w:rPr>
          <w:rFonts w:ascii="Times New Roman" w:hAnsi="Times New Roman" w:cs="Times New Roman"/>
          <w:sz w:val="24"/>
          <w:szCs w:val="24"/>
        </w:rPr>
        <w:t xml:space="preserve">. Therefore, high-frequency flights will mean a shorter lifespan of the rockets when perusing shorter routes. Besides, the rockets can only be economically viable on shorter routes through high prices, and thus, demand is likely to be low given that the commercial airline business charges low rates in the market. Therefore, the development of technology to accommodate rockets in the commercial airline business has limited threat to the significant shorter flight paths. </w:t>
      </w:r>
    </w:p>
    <w:p w:rsidR="009C7719" w:rsidRDefault="009C7719" w:rsidP="00217562">
      <w:pPr>
        <w:spacing w:line="480" w:lineRule="auto"/>
        <w:rPr>
          <w:rFonts w:ascii="Times New Roman" w:hAnsi="Times New Roman" w:cs="Times New Roman"/>
          <w:b/>
          <w:sz w:val="24"/>
          <w:szCs w:val="24"/>
        </w:rPr>
      </w:pPr>
    </w:p>
    <w:p w:rsidR="009C7719" w:rsidRDefault="009C7719" w:rsidP="00217562">
      <w:pPr>
        <w:spacing w:line="480" w:lineRule="auto"/>
        <w:rPr>
          <w:rFonts w:ascii="Times New Roman" w:hAnsi="Times New Roman" w:cs="Times New Roman"/>
          <w:b/>
          <w:sz w:val="24"/>
          <w:szCs w:val="24"/>
        </w:rPr>
      </w:pPr>
    </w:p>
    <w:p w:rsidR="005C66FD" w:rsidRPr="009C7719" w:rsidRDefault="005C66FD" w:rsidP="00217562">
      <w:pPr>
        <w:spacing w:line="480" w:lineRule="auto"/>
        <w:rPr>
          <w:rFonts w:ascii="Times New Roman" w:hAnsi="Times New Roman" w:cs="Times New Roman"/>
          <w:b/>
          <w:sz w:val="24"/>
          <w:szCs w:val="24"/>
        </w:rPr>
      </w:pPr>
      <w:r w:rsidRPr="009C7719">
        <w:rPr>
          <w:rFonts w:ascii="Times New Roman" w:hAnsi="Times New Roman" w:cs="Times New Roman"/>
          <w:b/>
          <w:sz w:val="24"/>
          <w:szCs w:val="24"/>
        </w:rPr>
        <w:lastRenderedPageBreak/>
        <w:t xml:space="preserve">Further </w:t>
      </w:r>
      <w:r w:rsidR="009C7719" w:rsidRPr="009C7719">
        <w:rPr>
          <w:rFonts w:ascii="Times New Roman" w:hAnsi="Times New Roman" w:cs="Times New Roman"/>
          <w:b/>
          <w:sz w:val="24"/>
          <w:szCs w:val="24"/>
        </w:rPr>
        <w:t xml:space="preserve">Development of Technology Looms </w:t>
      </w:r>
    </w:p>
    <w:p w:rsidR="005C66FD" w:rsidRPr="00217562" w:rsidRDefault="005C66FD" w:rsidP="009C7719">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The rapid growth in technology, however, provides an opportunity in making the shorter roués viable for rockets. This can be achieved by developing rockets with a higher reusable frequency to match or exceed the existing commercial aircraft</w:t>
      </w:r>
      <w:r w:rsidR="00862CB8" w:rsidRPr="00217562">
        <w:rPr>
          <w:rFonts w:ascii="Times New Roman" w:hAnsi="Times New Roman" w:cs="Times New Roman"/>
          <w:sz w:val="24"/>
          <w:szCs w:val="24"/>
        </w:rPr>
        <w:t xml:space="preserve"> (Hawkins, 2017)</w:t>
      </w:r>
      <w:r w:rsidRPr="00217562">
        <w:rPr>
          <w:rFonts w:ascii="Times New Roman" w:hAnsi="Times New Roman" w:cs="Times New Roman"/>
          <w:sz w:val="24"/>
          <w:szCs w:val="24"/>
        </w:rPr>
        <w:t xml:space="preserve">. However, this remains a future happening beyond a decade. Rockets have been used over a decade, and frequency of reusing the rockets remains a technological loom </w:t>
      </w:r>
    </w:p>
    <w:p w:rsidR="005C66FD" w:rsidRPr="00217562" w:rsidRDefault="005C66FD" w:rsidP="009C7719">
      <w:pPr>
        <w:spacing w:line="480" w:lineRule="auto"/>
        <w:ind w:firstLine="720"/>
        <w:rPr>
          <w:rFonts w:ascii="Times New Roman" w:hAnsi="Times New Roman" w:cs="Times New Roman"/>
          <w:sz w:val="24"/>
          <w:szCs w:val="24"/>
        </w:rPr>
      </w:pPr>
      <w:r w:rsidRPr="00217562">
        <w:rPr>
          <w:rFonts w:ascii="Times New Roman" w:hAnsi="Times New Roman" w:cs="Times New Roman"/>
          <w:sz w:val="24"/>
          <w:szCs w:val="24"/>
        </w:rPr>
        <w:t>Further technology development can reduce the safety of the rockets to eliminate the safety concerns of the space travel. A single accident can negatively affect the technological breakthrough on rockets and thus, cause reduced demand for the services</w:t>
      </w:r>
      <w:r w:rsidR="00862CB8" w:rsidRPr="00217562">
        <w:rPr>
          <w:rFonts w:ascii="Times New Roman" w:hAnsi="Times New Roman" w:cs="Times New Roman"/>
          <w:sz w:val="24"/>
          <w:szCs w:val="24"/>
        </w:rPr>
        <w:t xml:space="preserve"> (Hawkins, 2017)</w:t>
      </w:r>
      <w:r w:rsidRPr="00217562">
        <w:rPr>
          <w:rFonts w:ascii="Times New Roman" w:hAnsi="Times New Roman" w:cs="Times New Roman"/>
          <w:sz w:val="24"/>
          <w:szCs w:val="24"/>
        </w:rPr>
        <w:t xml:space="preserve">.  Therefore, the safety concern of the rockets remains to be a technology loom and the space companies have a long way to develop, test and gain travelers confidence on the ability to provide intercity services within less than an hour globally. </w:t>
      </w: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9C7719" w:rsidRDefault="009C7719" w:rsidP="00217562">
      <w:pPr>
        <w:spacing w:line="480" w:lineRule="auto"/>
        <w:rPr>
          <w:rFonts w:ascii="Times New Roman" w:hAnsi="Times New Roman" w:cs="Times New Roman"/>
          <w:sz w:val="24"/>
          <w:szCs w:val="24"/>
        </w:rPr>
      </w:pPr>
    </w:p>
    <w:p w:rsidR="007F6765" w:rsidRPr="009C7719" w:rsidRDefault="009336A2" w:rsidP="009C7719">
      <w:pPr>
        <w:spacing w:line="480" w:lineRule="auto"/>
        <w:jc w:val="center"/>
        <w:rPr>
          <w:rFonts w:ascii="Times New Roman" w:hAnsi="Times New Roman" w:cs="Times New Roman"/>
          <w:b/>
          <w:sz w:val="24"/>
          <w:szCs w:val="24"/>
        </w:rPr>
      </w:pPr>
      <w:r w:rsidRPr="009C7719">
        <w:rPr>
          <w:rFonts w:ascii="Times New Roman" w:hAnsi="Times New Roman" w:cs="Times New Roman"/>
          <w:b/>
          <w:sz w:val="24"/>
          <w:szCs w:val="24"/>
        </w:rPr>
        <w:lastRenderedPageBreak/>
        <w:t>References</w:t>
      </w:r>
    </w:p>
    <w:p w:rsidR="009336A2" w:rsidRPr="00217562" w:rsidRDefault="009336A2" w:rsidP="00217562">
      <w:pPr>
        <w:spacing w:line="480" w:lineRule="auto"/>
        <w:rPr>
          <w:rFonts w:ascii="Times New Roman" w:hAnsi="Times New Roman" w:cs="Times New Roman"/>
          <w:sz w:val="24"/>
          <w:szCs w:val="24"/>
        </w:rPr>
      </w:pPr>
      <w:proofErr w:type="spellStart"/>
      <w:proofErr w:type="gramStart"/>
      <w:r w:rsidRPr="00217562">
        <w:rPr>
          <w:rFonts w:ascii="Times New Roman" w:hAnsi="Times New Roman" w:cs="Times New Roman"/>
          <w:sz w:val="24"/>
          <w:szCs w:val="24"/>
        </w:rPr>
        <w:t>Fageda</w:t>
      </w:r>
      <w:proofErr w:type="spellEnd"/>
      <w:r w:rsidRPr="00217562">
        <w:rPr>
          <w:rFonts w:ascii="Times New Roman" w:hAnsi="Times New Roman" w:cs="Times New Roman"/>
          <w:sz w:val="24"/>
          <w:szCs w:val="24"/>
        </w:rPr>
        <w:t>, X., &amp; Flores-</w:t>
      </w:r>
      <w:proofErr w:type="spellStart"/>
      <w:r w:rsidRPr="00217562">
        <w:rPr>
          <w:rFonts w:ascii="Times New Roman" w:hAnsi="Times New Roman" w:cs="Times New Roman"/>
          <w:sz w:val="24"/>
          <w:szCs w:val="24"/>
        </w:rPr>
        <w:t>Fillol</w:t>
      </w:r>
      <w:proofErr w:type="spellEnd"/>
      <w:r w:rsidRPr="00217562">
        <w:rPr>
          <w:rFonts w:ascii="Times New Roman" w:hAnsi="Times New Roman" w:cs="Times New Roman"/>
          <w:sz w:val="24"/>
          <w:szCs w:val="24"/>
        </w:rPr>
        <w:t>, R. (2011).</w:t>
      </w:r>
      <w:proofErr w:type="gramEnd"/>
      <w:r w:rsidRPr="00217562">
        <w:rPr>
          <w:rFonts w:ascii="Times New Roman" w:hAnsi="Times New Roman" w:cs="Times New Roman"/>
          <w:sz w:val="24"/>
          <w:szCs w:val="24"/>
        </w:rPr>
        <w:t xml:space="preserve"> </w:t>
      </w:r>
      <w:r w:rsidRPr="009C7719">
        <w:rPr>
          <w:rFonts w:ascii="Times New Roman" w:hAnsi="Times New Roman" w:cs="Times New Roman"/>
          <w:i/>
          <w:sz w:val="24"/>
          <w:szCs w:val="24"/>
        </w:rPr>
        <w:t xml:space="preserve">Air </w:t>
      </w:r>
      <w:r w:rsidR="0012324A" w:rsidRPr="009C7719">
        <w:rPr>
          <w:rFonts w:ascii="Times New Roman" w:hAnsi="Times New Roman" w:cs="Times New Roman"/>
          <w:i/>
          <w:sz w:val="24"/>
          <w:szCs w:val="24"/>
        </w:rPr>
        <w:t>Services on Thin R</w:t>
      </w:r>
      <w:r w:rsidR="0012324A">
        <w:rPr>
          <w:rFonts w:ascii="Times New Roman" w:hAnsi="Times New Roman" w:cs="Times New Roman"/>
          <w:i/>
          <w:sz w:val="24"/>
          <w:szCs w:val="24"/>
        </w:rPr>
        <w:t xml:space="preserve">outes: </w:t>
      </w:r>
      <w:r w:rsidR="009C7719">
        <w:rPr>
          <w:rFonts w:ascii="Times New Roman" w:hAnsi="Times New Roman" w:cs="Times New Roman"/>
          <w:i/>
          <w:sz w:val="24"/>
          <w:szCs w:val="24"/>
        </w:rPr>
        <w:t xml:space="preserve">Regional </w:t>
      </w:r>
      <w:r w:rsidR="0012324A">
        <w:rPr>
          <w:rFonts w:ascii="Times New Roman" w:hAnsi="Times New Roman" w:cs="Times New Roman"/>
          <w:i/>
          <w:sz w:val="24"/>
          <w:szCs w:val="24"/>
        </w:rPr>
        <w:t>versus Low-Cost</w:t>
      </w:r>
      <w:r w:rsidR="0012324A">
        <w:rPr>
          <w:rFonts w:ascii="Times New Roman" w:hAnsi="Times New Roman" w:cs="Times New Roman"/>
          <w:i/>
          <w:sz w:val="24"/>
          <w:szCs w:val="24"/>
        </w:rPr>
        <w:tab/>
      </w:r>
      <w:r w:rsidR="0012324A" w:rsidRPr="009C7719">
        <w:rPr>
          <w:rFonts w:ascii="Times New Roman" w:hAnsi="Times New Roman" w:cs="Times New Roman"/>
          <w:i/>
          <w:sz w:val="24"/>
          <w:szCs w:val="24"/>
        </w:rPr>
        <w:t>Airlines.</w:t>
      </w:r>
      <w:r w:rsidRPr="00217562">
        <w:rPr>
          <w:rFonts w:ascii="Times New Roman" w:hAnsi="Times New Roman" w:cs="Times New Roman"/>
          <w:sz w:val="24"/>
          <w:szCs w:val="24"/>
        </w:rPr>
        <w:t xml:space="preserve"> Retrieved from </w:t>
      </w:r>
      <w:hyperlink r:id="rId6" w:history="1">
        <w:r w:rsidRPr="00217562">
          <w:rPr>
            <w:rStyle w:val="Hyperlink"/>
            <w:rFonts w:ascii="Times New Roman" w:hAnsi="Times New Roman" w:cs="Times New Roman"/>
            <w:sz w:val="24"/>
            <w:szCs w:val="24"/>
          </w:rPr>
          <w:t>http://www.ub.edu/irea/working_papers/2011/201123.pdf</w:t>
        </w:r>
      </w:hyperlink>
      <w:r w:rsidR="009C7719">
        <w:rPr>
          <w:rFonts w:ascii="Times New Roman" w:hAnsi="Times New Roman" w:cs="Times New Roman"/>
          <w:sz w:val="24"/>
          <w:szCs w:val="24"/>
        </w:rPr>
        <w:tab/>
      </w:r>
      <w:r w:rsidRPr="00217562">
        <w:rPr>
          <w:rFonts w:ascii="Times New Roman" w:hAnsi="Times New Roman" w:cs="Times New Roman"/>
          <w:sz w:val="24"/>
          <w:szCs w:val="24"/>
        </w:rPr>
        <w:t>(</w:t>
      </w:r>
      <w:proofErr w:type="spellStart"/>
      <w:r w:rsidRPr="00217562">
        <w:rPr>
          <w:rFonts w:ascii="Times New Roman" w:hAnsi="Times New Roman" w:cs="Times New Roman"/>
          <w:sz w:val="24"/>
          <w:szCs w:val="24"/>
        </w:rPr>
        <w:t>Fageda</w:t>
      </w:r>
      <w:proofErr w:type="spellEnd"/>
      <w:r w:rsidRPr="00217562">
        <w:rPr>
          <w:rFonts w:ascii="Times New Roman" w:hAnsi="Times New Roman" w:cs="Times New Roman"/>
          <w:sz w:val="24"/>
          <w:szCs w:val="24"/>
        </w:rPr>
        <w:t xml:space="preserve"> &amp; Flores-</w:t>
      </w:r>
      <w:proofErr w:type="spellStart"/>
      <w:r w:rsidRPr="00217562">
        <w:rPr>
          <w:rFonts w:ascii="Times New Roman" w:hAnsi="Times New Roman" w:cs="Times New Roman"/>
          <w:sz w:val="24"/>
          <w:szCs w:val="24"/>
        </w:rPr>
        <w:t>Fillol</w:t>
      </w:r>
      <w:proofErr w:type="spellEnd"/>
      <w:r w:rsidRPr="00217562">
        <w:rPr>
          <w:rFonts w:ascii="Times New Roman" w:hAnsi="Times New Roman" w:cs="Times New Roman"/>
          <w:sz w:val="24"/>
          <w:szCs w:val="24"/>
        </w:rPr>
        <w:t>, 2011)</w:t>
      </w:r>
    </w:p>
    <w:p w:rsidR="009336A2" w:rsidRPr="00217562" w:rsidRDefault="009336A2" w:rsidP="00217562">
      <w:pPr>
        <w:spacing w:line="480" w:lineRule="auto"/>
        <w:rPr>
          <w:rFonts w:ascii="Times New Roman" w:hAnsi="Times New Roman" w:cs="Times New Roman"/>
          <w:sz w:val="24"/>
          <w:szCs w:val="24"/>
        </w:rPr>
      </w:pPr>
      <w:r w:rsidRPr="00217562">
        <w:rPr>
          <w:rFonts w:ascii="Times New Roman" w:hAnsi="Times New Roman" w:cs="Times New Roman"/>
          <w:sz w:val="24"/>
          <w:szCs w:val="24"/>
        </w:rPr>
        <w:t xml:space="preserve">Hawkins, A. (2017). </w:t>
      </w:r>
      <w:r w:rsidRPr="009C7719">
        <w:rPr>
          <w:rFonts w:ascii="Times New Roman" w:hAnsi="Times New Roman" w:cs="Times New Roman"/>
          <w:i/>
          <w:sz w:val="24"/>
          <w:szCs w:val="24"/>
        </w:rPr>
        <w:t xml:space="preserve">Elon Musk’s </w:t>
      </w:r>
      <w:r w:rsidR="0012324A" w:rsidRPr="009C7719">
        <w:rPr>
          <w:rFonts w:ascii="Times New Roman" w:hAnsi="Times New Roman" w:cs="Times New Roman"/>
          <w:i/>
          <w:sz w:val="24"/>
          <w:szCs w:val="24"/>
        </w:rPr>
        <w:t>Idea for Commercial Ro</w:t>
      </w:r>
      <w:r w:rsidR="0012324A">
        <w:rPr>
          <w:rFonts w:ascii="Times New Roman" w:hAnsi="Times New Roman" w:cs="Times New Roman"/>
          <w:i/>
          <w:sz w:val="24"/>
          <w:szCs w:val="24"/>
        </w:rPr>
        <w:t xml:space="preserve">cket Travel on </w:t>
      </w:r>
      <w:r w:rsidR="009C7719">
        <w:rPr>
          <w:rFonts w:ascii="Times New Roman" w:hAnsi="Times New Roman" w:cs="Times New Roman"/>
          <w:i/>
          <w:sz w:val="24"/>
          <w:szCs w:val="24"/>
        </w:rPr>
        <w:t xml:space="preserve">Earth </w:t>
      </w:r>
      <w:r w:rsidR="0012324A">
        <w:rPr>
          <w:rFonts w:ascii="Times New Roman" w:hAnsi="Times New Roman" w:cs="Times New Roman"/>
          <w:i/>
          <w:sz w:val="24"/>
          <w:szCs w:val="24"/>
        </w:rPr>
        <w:t>Would Be a</w:t>
      </w:r>
      <w:r w:rsidR="0012324A">
        <w:rPr>
          <w:rFonts w:ascii="Times New Roman" w:hAnsi="Times New Roman" w:cs="Times New Roman"/>
          <w:i/>
          <w:sz w:val="24"/>
          <w:szCs w:val="24"/>
        </w:rPr>
        <w:tab/>
      </w:r>
      <w:r w:rsidR="0012324A" w:rsidRPr="009C7719">
        <w:rPr>
          <w:rFonts w:ascii="Times New Roman" w:hAnsi="Times New Roman" w:cs="Times New Roman"/>
          <w:i/>
          <w:sz w:val="24"/>
          <w:szCs w:val="24"/>
        </w:rPr>
        <w:t>Logistical Nightmare</w:t>
      </w:r>
      <w:r w:rsidRPr="009C7719">
        <w:rPr>
          <w:rFonts w:ascii="Times New Roman" w:hAnsi="Times New Roman" w:cs="Times New Roman"/>
          <w:i/>
          <w:sz w:val="24"/>
          <w:szCs w:val="24"/>
        </w:rPr>
        <w:t>.</w:t>
      </w:r>
      <w:r w:rsidRPr="00217562">
        <w:rPr>
          <w:rFonts w:ascii="Times New Roman" w:hAnsi="Times New Roman" w:cs="Times New Roman"/>
          <w:sz w:val="24"/>
          <w:szCs w:val="24"/>
        </w:rPr>
        <w:t xml:space="preserve"> Retrieved from</w:t>
      </w:r>
      <w:r w:rsidR="009C7719">
        <w:rPr>
          <w:rFonts w:ascii="Times New Roman" w:hAnsi="Times New Roman" w:cs="Times New Roman"/>
          <w:sz w:val="24"/>
          <w:szCs w:val="24"/>
        </w:rPr>
        <w:tab/>
      </w:r>
      <w:hyperlink r:id="rId7" w:history="1">
        <w:r w:rsidR="009C7719" w:rsidRPr="002650F0">
          <w:rPr>
            <w:rStyle w:val="Hyperlink"/>
            <w:rFonts w:ascii="Times New Roman" w:hAnsi="Times New Roman" w:cs="Times New Roman"/>
            <w:sz w:val="24"/>
            <w:szCs w:val="24"/>
          </w:rPr>
          <w:t>https://www.theverge.com/2017/9/29/16385026/elon-musk-spacex-rocket-transportation</w:t>
        </w:r>
        <w:r w:rsidR="009C7719" w:rsidRPr="002650F0">
          <w:rPr>
            <w:rStyle w:val="Hyperlink"/>
            <w:rFonts w:ascii="Times New Roman" w:hAnsi="Times New Roman" w:cs="Times New Roman"/>
            <w:sz w:val="24"/>
            <w:szCs w:val="24"/>
          </w:rPr>
          <w:tab/>
          <w:t>point-to-point</w:t>
        </w:r>
      </w:hyperlink>
    </w:p>
    <w:p w:rsidR="009336A2" w:rsidRPr="00217562" w:rsidRDefault="009336A2" w:rsidP="00217562">
      <w:pPr>
        <w:spacing w:line="480" w:lineRule="auto"/>
        <w:rPr>
          <w:rFonts w:ascii="Times New Roman" w:hAnsi="Times New Roman" w:cs="Times New Roman"/>
          <w:sz w:val="24"/>
          <w:szCs w:val="24"/>
        </w:rPr>
      </w:pPr>
      <w:r w:rsidRPr="00217562">
        <w:rPr>
          <w:rFonts w:ascii="Times New Roman" w:hAnsi="Times New Roman" w:cs="Times New Roman"/>
          <w:sz w:val="24"/>
          <w:szCs w:val="24"/>
        </w:rPr>
        <w:t xml:space="preserve">Powell, C. (2017). </w:t>
      </w:r>
      <w:r w:rsidRPr="0012324A">
        <w:rPr>
          <w:rFonts w:ascii="Times New Roman" w:hAnsi="Times New Roman" w:cs="Times New Roman"/>
          <w:i/>
          <w:sz w:val="24"/>
          <w:szCs w:val="24"/>
        </w:rPr>
        <w:t xml:space="preserve">Elon Musk's Wild Idea </w:t>
      </w:r>
      <w:r w:rsidR="0012324A" w:rsidRPr="0012324A">
        <w:rPr>
          <w:rFonts w:ascii="Times New Roman" w:hAnsi="Times New Roman" w:cs="Times New Roman"/>
          <w:i/>
          <w:sz w:val="24"/>
          <w:szCs w:val="24"/>
        </w:rPr>
        <w:t xml:space="preserve">for </w:t>
      </w:r>
      <w:r w:rsidRPr="0012324A">
        <w:rPr>
          <w:rFonts w:ascii="Times New Roman" w:hAnsi="Times New Roman" w:cs="Times New Roman"/>
          <w:i/>
          <w:sz w:val="24"/>
          <w:szCs w:val="24"/>
        </w:rPr>
        <w:t>City</w:t>
      </w:r>
      <w:r w:rsidR="0012324A" w:rsidRPr="0012324A">
        <w:rPr>
          <w:rFonts w:ascii="Times New Roman" w:hAnsi="Times New Roman" w:cs="Times New Roman"/>
          <w:i/>
          <w:sz w:val="24"/>
          <w:szCs w:val="24"/>
        </w:rPr>
        <w:t>-To-</w:t>
      </w:r>
      <w:r w:rsidRPr="0012324A">
        <w:rPr>
          <w:rFonts w:ascii="Times New Roman" w:hAnsi="Times New Roman" w:cs="Times New Roman"/>
          <w:i/>
          <w:sz w:val="24"/>
          <w:szCs w:val="24"/>
        </w:rPr>
        <w:t>City Rockets Just Might Work</w:t>
      </w:r>
      <w:r w:rsidR="0012324A">
        <w:rPr>
          <w:rFonts w:ascii="Times New Roman" w:hAnsi="Times New Roman" w:cs="Times New Roman"/>
          <w:i/>
          <w:sz w:val="24"/>
          <w:szCs w:val="24"/>
        </w:rPr>
        <w:t>: SpaceX</w:t>
      </w:r>
      <w:r w:rsidR="0012324A">
        <w:rPr>
          <w:rFonts w:ascii="Times New Roman" w:hAnsi="Times New Roman" w:cs="Times New Roman"/>
          <w:i/>
          <w:sz w:val="24"/>
          <w:szCs w:val="24"/>
        </w:rPr>
        <w:tab/>
      </w:r>
      <w:r w:rsidRPr="0012324A">
        <w:rPr>
          <w:rFonts w:ascii="Times New Roman" w:hAnsi="Times New Roman" w:cs="Times New Roman"/>
          <w:i/>
          <w:sz w:val="24"/>
          <w:szCs w:val="24"/>
        </w:rPr>
        <w:t xml:space="preserve">CEO Elon Musk </w:t>
      </w:r>
      <w:r w:rsidR="0012324A">
        <w:rPr>
          <w:rFonts w:ascii="Times New Roman" w:hAnsi="Times New Roman" w:cs="Times New Roman"/>
          <w:i/>
          <w:sz w:val="24"/>
          <w:szCs w:val="24"/>
        </w:rPr>
        <w:t>says Intercity Rocket Service i</w:t>
      </w:r>
      <w:r w:rsidR="0012324A" w:rsidRPr="0012324A">
        <w:rPr>
          <w:rFonts w:ascii="Times New Roman" w:hAnsi="Times New Roman" w:cs="Times New Roman"/>
          <w:i/>
          <w:sz w:val="24"/>
          <w:szCs w:val="24"/>
        </w:rPr>
        <w:t>s Coming Soon</w:t>
      </w:r>
      <w:r w:rsidRPr="00217562">
        <w:rPr>
          <w:rFonts w:ascii="Times New Roman" w:hAnsi="Times New Roman" w:cs="Times New Roman"/>
          <w:sz w:val="24"/>
          <w:szCs w:val="24"/>
        </w:rPr>
        <w:t>. Retrieved from</w:t>
      </w:r>
      <w:r w:rsidR="0012324A">
        <w:rPr>
          <w:rFonts w:ascii="Times New Roman" w:hAnsi="Times New Roman" w:cs="Times New Roman"/>
          <w:sz w:val="24"/>
          <w:szCs w:val="24"/>
        </w:rPr>
        <w:tab/>
      </w:r>
      <w:hyperlink r:id="rId8" w:history="1">
        <w:r w:rsidR="0012324A" w:rsidRPr="002650F0">
          <w:rPr>
            <w:rStyle w:val="Hyperlink"/>
            <w:rFonts w:ascii="Times New Roman" w:hAnsi="Times New Roman" w:cs="Times New Roman"/>
            <w:sz w:val="24"/>
            <w:szCs w:val="24"/>
          </w:rPr>
          <w:t>https://www.nbcnews.com/mach/science/elon-musk-s-wild-idea-city-city-rockets-just</w:t>
        </w:r>
        <w:r w:rsidR="0012324A" w:rsidRPr="002650F0">
          <w:rPr>
            <w:rStyle w:val="Hyperlink"/>
            <w:rFonts w:ascii="Times New Roman" w:hAnsi="Times New Roman" w:cs="Times New Roman"/>
            <w:sz w:val="24"/>
            <w:szCs w:val="24"/>
          </w:rPr>
          <w:tab/>
          <w:t>might-ncna812386</w:t>
        </w:r>
      </w:hyperlink>
    </w:p>
    <w:p w:rsidR="009336A2" w:rsidRPr="00217562" w:rsidRDefault="009336A2" w:rsidP="00217562">
      <w:pPr>
        <w:spacing w:line="480" w:lineRule="auto"/>
        <w:rPr>
          <w:rFonts w:ascii="Times New Roman" w:hAnsi="Times New Roman" w:cs="Times New Roman"/>
          <w:sz w:val="24"/>
          <w:szCs w:val="24"/>
        </w:rPr>
      </w:pPr>
    </w:p>
    <w:sectPr w:rsidR="009336A2" w:rsidRPr="00217562" w:rsidSect="00585DAC">
      <w:head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54BF" w:rsidRDefault="004C54BF" w:rsidP="00217562">
      <w:pPr>
        <w:spacing w:after="0" w:line="240" w:lineRule="auto"/>
      </w:pPr>
      <w:r>
        <w:separator/>
      </w:r>
    </w:p>
  </w:endnote>
  <w:endnote w:type="continuationSeparator" w:id="0">
    <w:p w:rsidR="004C54BF" w:rsidRDefault="004C54BF" w:rsidP="002175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54BF" w:rsidRDefault="004C54BF" w:rsidP="00217562">
      <w:pPr>
        <w:spacing w:after="0" w:line="240" w:lineRule="auto"/>
      </w:pPr>
      <w:r>
        <w:separator/>
      </w:r>
    </w:p>
  </w:footnote>
  <w:footnote w:type="continuationSeparator" w:id="0">
    <w:p w:rsidR="004C54BF" w:rsidRDefault="004C54BF" w:rsidP="002175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562" w:rsidRPr="00585DAC" w:rsidRDefault="00585DAC">
    <w:pPr>
      <w:pStyle w:val="Header"/>
      <w:rPr>
        <w:rFonts w:ascii="Times New Roman" w:hAnsi="Times New Roman" w:cs="Times New Roman"/>
        <w:sz w:val="24"/>
        <w:szCs w:val="24"/>
      </w:rPr>
    </w:pPr>
    <w:r w:rsidRPr="00585DAC">
      <w:rPr>
        <w:rFonts w:ascii="Times New Roman" w:hAnsi="Times New Roman" w:cs="Times New Roman"/>
        <w:sz w:val="24"/>
        <w:szCs w:val="24"/>
      </w:rPr>
      <w:t xml:space="preserve">THE </w:t>
    </w:r>
    <w:r w:rsidR="00217562" w:rsidRPr="00585DAC">
      <w:rPr>
        <w:rFonts w:ascii="Times New Roman" w:hAnsi="Times New Roman" w:cs="Times New Roman"/>
        <w:sz w:val="24"/>
        <w:szCs w:val="24"/>
      </w:rPr>
      <w:t>SPACE LONG</w:t>
    </w:r>
    <w:r w:rsidRPr="00585DAC">
      <w:rPr>
        <w:rFonts w:ascii="Times New Roman" w:hAnsi="Times New Roman" w:cs="Times New Roman"/>
        <w:sz w:val="24"/>
        <w:szCs w:val="24"/>
      </w:rPr>
      <w:t xml:space="preserve"> HAUL AIR TRAVEL INDUSTRY </w:t>
    </w:r>
    <w:r>
      <w:rPr>
        <w:rFonts w:ascii="Times New Roman" w:hAnsi="Times New Roman" w:cs="Times New Roman"/>
        <w:sz w:val="24"/>
        <w:szCs w:val="24"/>
      </w:rPr>
      <w:tab/>
    </w:r>
    <w:r w:rsidRPr="00585DAC">
      <w:rPr>
        <w:rFonts w:ascii="Times New Roman" w:hAnsi="Times New Roman" w:cs="Times New Roman"/>
        <w:sz w:val="24"/>
        <w:szCs w:val="24"/>
      </w:rPr>
      <w:fldChar w:fldCharType="begin"/>
    </w:r>
    <w:r w:rsidRPr="00585DAC">
      <w:rPr>
        <w:rFonts w:ascii="Times New Roman" w:hAnsi="Times New Roman" w:cs="Times New Roman"/>
        <w:sz w:val="24"/>
        <w:szCs w:val="24"/>
      </w:rPr>
      <w:instrText xml:space="preserve"> PAGE   \* MERGEFORMAT </w:instrText>
    </w:r>
    <w:r w:rsidRPr="00585DAC">
      <w:rPr>
        <w:rFonts w:ascii="Times New Roman" w:hAnsi="Times New Roman" w:cs="Times New Roman"/>
        <w:sz w:val="24"/>
        <w:szCs w:val="24"/>
      </w:rPr>
      <w:fldChar w:fldCharType="separate"/>
    </w:r>
    <w:r w:rsidR="0012324A">
      <w:rPr>
        <w:rFonts w:ascii="Times New Roman" w:hAnsi="Times New Roman" w:cs="Times New Roman"/>
        <w:noProof/>
        <w:sz w:val="24"/>
        <w:szCs w:val="24"/>
      </w:rPr>
      <w:t>2</w:t>
    </w:r>
    <w:r w:rsidRPr="00585DAC">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562" w:rsidRPr="00585DAC" w:rsidRDefault="00585DAC">
    <w:pPr>
      <w:pStyle w:val="Header"/>
      <w:rPr>
        <w:rFonts w:ascii="Times New Roman" w:hAnsi="Times New Roman" w:cs="Times New Roman"/>
        <w:sz w:val="24"/>
        <w:szCs w:val="24"/>
      </w:rPr>
    </w:pPr>
    <w:r w:rsidRPr="00585DAC">
      <w:rPr>
        <w:rFonts w:ascii="Times New Roman" w:hAnsi="Times New Roman" w:cs="Times New Roman"/>
        <w:sz w:val="24"/>
        <w:szCs w:val="24"/>
      </w:rPr>
      <w:t xml:space="preserve">Running head: THE SPACE LONG HAUL AIR TRAVEL INDUSTRY </w:t>
    </w:r>
    <w:r>
      <w:rPr>
        <w:rFonts w:ascii="Times New Roman" w:hAnsi="Times New Roman" w:cs="Times New Roman"/>
        <w:sz w:val="24"/>
        <w:szCs w:val="24"/>
      </w:rPr>
      <w:tab/>
    </w:r>
    <w:r w:rsidRPr="00585DAC">
      <w:rPr>
        <w:rFonts w:ascii="Times New Roman" w:hAnsi="Times New Roman" w:cs="Times New Roman"/>
        <w:sz w:val="24"/>
        <w:szCs w:val="24"/>
      </w:rPr>
      <w:fldChar w:fldCharType="begin"/>
    </w:r>
    <w:r w:rsidRPr="00585DAC">
      <w:rPr>
        <w:rFonts w:ascii="Times New Roman" w:hAnsi="Times New Roman" w:cs="Times New Roman"/>
        <w:sz w:val="24"/>
        <w:szCs w:val="24"/>
      </w:rPr>
      <w:instrText xml:space="preserve"> PAGE   \* MERGEFORMAT </w:instrText>
    </w:r>
    <w:r w:rsidRPr="00585DAC">
      <w:rPr>
        <w:rFonts w:ascii="Times New Roman" w:hAnsi="Times New Roman" w:cs="Times New Roman"/>
        <w:sz w:val="24"/>
        <w:szCs w:val="24"/>
      </w:rPr>
      <w:fldChar w:fldCharType="separate"/>
    </w:r>
    <w:r w:rsidR="0012324A">
      <w:rPr>
        <w:rFonts w:ascii="Times New Roman" w:hAnsi="Times New Roman" w:cs="Times New Roman"/>
        <w:noProof/>
        <w:sz w:val="24"/>
        <w:szCs w:val="24"/>
      </w:rPr>
      <w:t>1</w:t>
    </w:r>
    <w:r w:rsidRPr="00585DAC">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F6765"/>
    <w:rsid w:val="00020936"/>
    <w:rsid w:val="00085AA6"/>
    <w:rsid w:val="000E3FD3"/>
    <w:rsid w:val="0011708D"/>
    <w:rsid w:val="0012324A"/>
    <w:rsid w:val="001636AE"/>
    <w:rsid w:val="001D7C87"/>
    <w:rsid w:val="001E6FD8"/>
    <w:rsid w:val="002065C1"/>
    <w:rsid w:val="00217562"/>
    <w:rsid w:val="00270E6E"/>
    <w:rsid w:val="002A6EA2"/>
    <w:rsid w:val="002E7B58"/>
    <w:rsid w:val="003A1FF1"/>
    <w:rsid w:val="003A6BB2"/>
    <w:rsid w:val="004406A4"/>
    <w:rsid w:val="0047555C"/>
    <w:rsid w:val="004A6A28"/>
    <w:rsid w:val="004C54BF"/>
    <w:rsid w:val="004D7CBA"/>
    <w:rsid w:val="00521EF2"/>
    <w:rsid w:val="005464C1"/>
    <w:rsid w:val="00585DAC"/>
    <w:rsid w:val="00596704"/>
    <w:rsid w:val="005C05DA"/>
    <w:rsid w:val="005C66FD"/>
    <w:rsid w:val="006449AB"/>
    <w:rsid w:val="00684633"/>
    <w:rsid w:val="007012AA"/>
    <w:rsid w:val="00714617"/>
    <w:rsid w:val="007B044A"/>
    <w:rsid w:val="007F6765"/>
    <w:rsid w:val="00801281"/>
    <w:rsid w:val="00862CB8"/>
    <w:rsid w:val="00882C15"/>
    <w:rsid w:val="00891A8A"/>
    <w:rsid w:val="00892BB1"/>
    <w:rsid w:val="00903C00"/>
    <w:rsid w:val="009336A2"/>
    <w:rsid w:val="00985048"/>
    <w:rsid w:val="009A6A7F"/>
    <w:rsid w:val="009C7719"/>
    <w:rsid w:val="00A138A3"/>
    <w:rsid w:val="00A86E36"/>
    <w:rsid w:val="00AD30CE"/>
    <w:rsid w:val="00AF67D7"/>
    <w:rsid w:val="00B06B55"/>
    <w:rsid w:val="00B114DD"/>
    <w:rsid w:val="00C92923"/>
    <w:rsid w:val="00D06FFF"/>
    <w:rsid w:val="00D70E25"/>
    <w:rsid w:val="00DE031F"/>
    <w:rsid w:val="00E31C40"/>
    <w:rsid w:val="00E45EEF"/>
    <w:rsid w:val="00E533E8"/>
    <w:rsid w:val="00EC3185"/>
    <w:rsid w:val="00EF7C1D"/>
    <w:rsid w:val="00F022AB"/>
    <w:rsid w:val="00F05E89"/>
    <w:rsid w:val="00F5391B"/>
    <w:rsid w:val="00F72044"/>
    <w:rsid w:val="00F84F20"/>
    <w:rsid w:val="00FA7888"/>
    <w:rsid w:val="00FD29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36A2"/>
    <w:rPr>
      <w:color w:val="0000FF" w:themeColor="hyperlink"/>
      <w:u w:val="single"/>
    </w:rPr>
  </w:style>
  <w:style w:type="paragraph" w:styleId="Header">
    <w:name w:val="header"/>
    <w:basedOn w:val="Normal"/>
    <w:link w:val="HeaderChar"/>
    <w:uiPriority w:val="99"/>
    <w:semiHidden/>
    <w:unhideWhenUsed/>
    <w:rsid w:val="002175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7562"/>
  </w:style>
  <w:style w:type="paragraph" w:styleId="Footer">
    <w:name w:val="footer"/>
    <w:basedOn w:val="Normal"/>
    <w:link w:val="FooterChar"/>
    <w:uiPriority w:val="99"/>
    <w:semiHidden/>
    <w:unhideWhenUsed/>
    <w:rsid w:val="002175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75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bcnews.com/mach/science/elon-musk-s-wild-idea-city-city-rockets-just%09might-ncna812386" TargetMode="External"/><Relationship Id="rId3" Type="http://schemas.openxmlformats.org/officeDocument/2006/relationships/webSettings" Target="webSettings.xml"/><Relationship Id="rId7" Type="http://schemas.openxmlformats.org/officeDocument/2006/relationships/hyperlink" Target="https://www.theverge.com/2017/9/29/16385026/elon-musk-spacex-rocket-transportation%09point-to-poin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b.edu/irea/working_papers/2011/201123.pd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lawrence</dc:creator>
  <cp:lastModifiedBy>lawrence</cp:lastModifiedBy>
  <cp:revision>2</cp:revision>
  <dcterms:created xsi:type="dcterms:W3CDTF">2018-09-11T14:49:00Z</dcterms:created>
  <dcterms:modified xsi:type="dcterms:W3CDTF">2018-09-11T14:49:00Z</dcterms:modified>
</cp:coreProperties>
</file>