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134" w:rsidRDefault="009D0134"/>
    <w:p w:rsidR="00B9356D" w:rsidRDefault="00B9356D"/>
    <w:p w:rsidR="00B9356D" w:rsidRDefault="00B9356D"/>
    <w:p w:rsidR="00B9356D" w:rsidRDefault="00B9356D"/>
    <w:p w:rsidR="00B9356D" w:rsidRDefault="00B9356D"/>
    <w:p w:rsidR="00B9356D" w:rsidRDefault="00B9356D"/>
    <w:p w:rsidR="00B9356D" w:rsidRDefault="00B9356D"/>
    <w:p w:rsidR="00B9356D" w:rsidRDefault="00B9356D"/>
    <w:p w:rsidR="00B9356D" w:rsidRDefault="00B9356D" w:rsidP="00B9356D">
      <w:pPr>
        <w:jc w:val="center"/>
      </w:pPr>
    </w:p>
    <w:p w:rsidR="00B9356D" w:rsidRPr="008D2A99" w:rsidRDefault="00B9356D" w:rsidP="00B9356D">
      <w:pPr>
        <w:jc w:val="center"/>
        <w:rPr>
          <w:rFonts w:ascii="Times New Roman" w:hAnsi="Times New Roman" w:cs="Times New Roman"/>
          <w:sz w:val="24"/>
          <w:szCs w:val="24"/>
        </w:rPr>
      </w:pPr>
      <w:r>
        <w:rPr>
          <w:rFonts w:ascii="Times New Roman" w:hAnsi="Times New Roman" w:cs="Times New Roman"/>
          <w:sz w:val="24"/>
          <w:szCs w:val="24"/>
        </w:rPr>
        <w:t>Patient Empowerment</w:t>
      </w:r>
    </w:p>
    <w:p w:rsidR="00B9356D" w:rsidRPr="00434F89" w:rsidRDefault="00B9356D" w:rsidP="00B9356D">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B9356D" w:rsidRDefault="00B9356D" w:rsidP="00B9356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B9356D" w:rsidRDefault="00B9356D" w:rsidP="00B9356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9356D" w:rsidRDefault="00B9356D" w:rsidP="00B9356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9356D" w:rsidRDefault="00B9356D" w:rsidP="00B9356D">
      <w:pPr>
        <w:jc w:val="center"/>
      </w:pPr>
    </w:p>
    <w:p w:rsidR="00B9356D" w:rsidRPr="00B9356D" w:rsidRDefault="00B9356D" w:rsidP="00B9356D"/>
    <w:p w:rsidR="00B9356D" w:rsidRPr="00B9356D" w:rsidRDefault="00B9356D" w:rsidP="00B9356D"/>
    <w:p w:rsidR="00B9356D" w:rsidRPr="00B9356D" w:rsidRDefault="00B9356D" w:rsidP="00B9356D"/>
    <w:p w:rsidR="00B9356D" w:rsidRPr="00B9356D" w:rsidRDefault="00B9356D" w:rsidP="00B9356D"/>
    <w:p w:rsidR="00B9356D" w:rsidRPr="00B9356D" w:rsidRDefault="00B9356D" w:rsidP="00B9356D"/>
    <w:p w:rsidR="00B9356D" w:rsidRPr="00B9356D" w:rsidRDefault="00B9356D" w:rsidP="00B9356D"/>
    <w:p w:rsidR="00B9356D" w:rsidRPr="00B9356D" w:rsidRDefault="00B9356D" w:rsidP="00B9356D"/>
    <w:p w:rsidR="00B9356D" w:rsidRDefault="00B9356D" w:rsidP="00B9356D">
      <w:pPr>
        <w:jc w:val="center"/>
      </w:pPr>
    </w:p>
    <w:p w:rsidR="00B9356D" w:rsidRDefault="00B9356D" w:rsidP="00B9356D">
      <w:pPr>
        <w:jc w:val="center"/>
      </w:pPr>
    </w:p>
    <w:p w:rsidR="00B9356D" w:rsidRDefault="00B9356D" w:rsidP="00B9356D">
      <w:pPr>
        <w:jc w:val="center"/>
      </w:pPr>
    </w:p>
    <w:p w:rsidR="00B9356D" w:rsidRDefault="00B9356D" w:rsidP="00B9356D">
      <w:pPr>
        <w:jc w:val="center"/>
      </w:pPr>
    </w:p>
    <w:p w:rsidR="00B9356D" w:rsidRDefault="00B9356D" w:rsidP="00B9356D">
      <w:pPr>
        <w:jc w:val="center"/>
      </w:pPr>
    </w:p>
    <w:p w:rsidR="00B9356D" w:rsidRDefault="00B9356D" w:rsidP="00B9356D">
      <w:pPr>
        <w:jc w:val="center"/>
      </w:pPr>
    </w:p>
    <w:p w:rsidR="00B9356D" w:rsidRDefault="00B9356D" w:rsidP="008071D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Patient Empowerment</w:t>
      </w:r>
    </w:p>
    <w:p w:rsidR="000E0CD3" w:rsidRPr="000E0CD3" w:rsidRDefault="000E0CD3" w:rsidP="000E0CD3">
      <w:pPr>
        <w:spacing w:line="480" w:lineRule="auto"/>
        <w:ind w:firstLine="720"/>
        <w:rPr>
          <w:rFonts w:ascii="Times New Roman" w:hAnsi="Times New Roman" w:cs="Times New Roman"/>
          <w:sz w:val="24"/>
          <w:szCs w:val="24"/>
        </w:rPr>
      </w:pPr>
      <w:r w:rsidRPr="000E0CD3">
        <w:rPr>
          <w:rFonts w:ascii="Times New Roman" w:hAnsi="Times New Roman" w:cs="Times New Roman"/>
          <w:sz w:val="24"/>
          <w:szCs w:val="24"/>
        </w:rPr>
        <w:t>In healthcare, client/patient empowerment entails a proactive concept where the patients make autonomous and informed decisions concerning their health. The autonomy in the decision-making allows the patients to maximize on their health and wellness</w:t>
      </w:r>
      <w:r w:rsidR="001A258D">
        <w:rPr>
          <w:rFonts w:ascii="Times New Roman" w:hAnsi="Times New Roman" w:cs="Times New Roman"/>
          <w:sz w:val="24"/>
          <w:szCs w:val="24"/>
        </w:rPr>
        <w:t xml:space="preserve"> (Chen et al., 2016)</w:t>
      </w:r>
      <w:r w:rsidRPr="000E0CD3">
        <w:rPr>
          <w:rFonts w:ascii="Times New Roman" w:hAnsi="Times New Roman" w:cs="Times New Roman"/>
          <w:sz w:val="24"/>
          <w:szCs w:val="24"/>
        </w:rPr>
        <w:t>. Since the empowerment is proactive, it begins with seeking the necessary information on the patient’s condition and illness and actively involving the patient in the treatment process. Additionally, the patients are educated about the diseases or condition that they might have. Therefore, empowerment gives the patient the ability to take care of themselves and make decisions independently based on the options provided by the doctor. However, clients are not always empowered hence healthcare providers can adopt strategies that enable them to make informed decisions and be accountable for their health.</w:t>
      </w:r>
    </w:p>
    <w:p w:rsidR="000E0CD3" w:rsidRPr="000E0CD3" w:rsidRDefault="000E0CD3" w:rsidP="000E0CD3">
      <w:pPr>
        <w:spacing w:line="480" w:lineRule="auto"/>
        <w:ind w:firstLine="720"/>
        <w:rPr>
          <w:rFonts w:ascii="Times New Roman" w:hAnsi="Times New Roman" w:cs="Times New Roman"/>
          <w:sz w:val="24"/>
          <w:szCs w:val="24"/>
        </w:rPr>
      </w:pPr>
      <w:r w:rsidRPr="000E0CD3">
        <w:rPr>
          <w:rFonts w:ascii="Times New Roman" w:hAnsi="Times New Roman" w:cs="Times New Roman"/>
          <w:sz w:val="24"/>
          <w:szCs w:val="24"/>
        </w:rPr>
        <w:t>Training and support is one approach that the healthcare providers can use to empower patients. This can be achieved by having various programs in place that are valuable to patients making decisions that will enhance their overall health</w:t>
      </w:r>
      <w:r w:rsidR="001A258D">
        <w:rPr>
          <w:rFonts w:ascii="Times New Roman" w:hAnsi="Times New Roman" w:cs="Times New Roman"/>
          <w:sz w:val="24"/>
          <w:szCs w:val="24"/>
        </w:rPr>
        <w:t xml:space="preserve"> (Lau, 2002)</w:t>
      </w:r>
      <w:r w:rsidRPr="000E0CD3">
        <w:rPr>
          <w:rFonts w:ascii="Times New Roman" w:hAnsi="Times New Roman" w:cs="Times New Roman"/>
          <w:sz w:val="24"/>
          <w:szCs w:val="24"/>
        </w:rPr>
        <w:t>. For instance, training may include skill building where the patients learn how to manage several illnesses such as diabetes. On the other hand, the support given to patients may be in the form of information sheets that are comprehensive on diseases to enhance their ability to make better decisions with regards to their health and well-being. Support may also be in the form of involve</w:t>
      </w:r>
      <w:r w:rsidR="004249FF">
        <w:rPr>
          <w:rFonts w:ascii="Times New Roman" w:hAnsi="Times New Roman" w:cs="Times New Roman"/>
          <w:sz w:val="24"/>
          <w:szCs w:val="24"/>
        </w:rPr>
        <w:t>ment where patients or clients are</w:t>
      </w:r>
      <w:bookmarkStart w:id="0" w:name="_GoBack"/>
      <w:bookmarkEnd w:id="0"/>
      <w:r w:rsidRPr="000E0CD3">
        <w:rPr>
          <w:rFonts w:ascii="Times New Roman" w:hAnsi="Times New Roman" w:cs="Times New Roman"/>
          <w:sz w:val="24"/>
          <w:szCs w:val="24"/>
        </w:rPr>
        <w:t xml:space="preserve"> actively involved in the management of their conditions and decisions about their care. This encourages the clients to be conscious of their health hence resulting in better outcomes.</w:t>
      </w:r>
    </w:p>
    <w:p w:rsidR="000E0CD3" w:rsidRPr="000E0CD3" w:rsidRDefault="000E0CD3" w:rsidP="000E0CD3">
      <w:pPr>
        <w:spacing w:line="480" w:lineRule="auto"/>
        <w:ind w:firstLine="720"/>
        <w:rPr>
          <w:rFonts w:ascii="Times New Roman" w:hAnsi="Times New Roman" w:cs="Times New Roman"/>
          <w:sz w:val="24"/>
          <w:szCs w:val="24"/>
        </w:rPr>
      </w:pPr>
      <w:r w:rsidRPr="000E0CD3">
        <w:rPr>
          <w:rFonts w:ascii="Times New Roman" w:hAnsi="Times New Roman" w:cs="Times New Roman"/>
          <w:sz w:val="24"/>
          <w:szCs w:val="24"/>
        </w:rPr>
        <w:t xml:space="preserve">Developing relationships based on trust is also a great approach to empowering clients to make health decisions. For this to be effective, empathy, respect, and a safe environment must exist. Healthcare providers must then help the clients identify their healthcare goals and help </w:t>
      </w:r>
      <w:r w:rsidRPr="000E0CD3">
        <w:rPr>
          <w:rFonts w:ascii="Times New Roman" w:hAnsi="Times New Roman" w:cs="Times New Roman"/>
          <w:sz w:val="24"/>
          <w:szCs w:val="24"/>
        </w:rPr>
        <w:lastRenderedPageBreak/>
        <w:t>them achieve the goals</w:t>
      </w:r>
      <w:r w:rsidR="001A258D">
        <w:rPr>
          <w:rFonts w:ascii="Times New Roman" w:hAnsi="Times New Roman" w:cs="Times New Roman"/>
          <w:sz w:val="24"/>
          <w:szCs w:val="24"/>
        </w:rPr>
        <w:t xml:space="preserve"> (Hooser, 2002)</w:t>
      </w:r>
      <w:r w:rsidRPr="000E0CD3">
        <w:rPr>
          <w:rFonts w:ascii="Times New Roman" w:hAnsi="Times New Roman" w:cs="Times New Roman"/>
          <w:sz w:val="24"/>
          <w:szCs w:val="24"/>
        </w:rPr>
        <w:t>. As a result, patients can make health decisions based on their goals. Also, providing both oral and written information to the clients about the various aspects of healthcare is a strategy that is effective in empowering clients. This is attributed to the fact that the clients are knowledgeable about healthcare in general which is essential in helping them make conscious decisions about their health. Consequently, they can take effective actions to achieve their health goals.</w:t>
      </w:r>
    </w:p>
    <w:p w:rsidR="000E0CD3" w:rsidRPr="000E0CD3" w:rsidRDefault="000E0CD3" w:rsidP="000E0CD3">
      <w:pPr>
        <w:spacing w:line="480" w:lineRule="auto"/>
        <w:ind w:firstLine="720"/>
        <w:rPr>
          <w:rFonts w:ascii="Times New Roman" w:hAnsi="Times New Roman" w:cs="Times New Roman"/>
          <w:sz w:val="24"/>
          <w:szCs w:val="24"/>
        </w:rPr>
      </w:pPr>
      <w:r w:rsidRPr="000E0CD3">
        <w:rPr>
          <w:rFonts w:ascii="Times New Roman" w:hAnsi="Times New Roman" w:cs="Times New Roman"/>
          <w:sz w:val="24"/>
          <w:szCs w:val="24"/>
        </w:rPr>
        <w:t>These strategies enable patients or clients to be accountable for their health. For instance, developing relationships with them keeps them focused on their health goals and ensure that their lifestyle aligns with their health goals</w:t>
      </w:r>
      <w:r w:rsidR="001A258D">
        <w:rPr>
          <w:rFonts w:ascii="Times New Roman" w:hAnsi="Times New Roman" w:cs="Times New Roman"/>
          <w:sz w:val="24"/>
          <w:szCs w:val="24"/>
        </w:rPr>
        <w:t xml:space="preserve"> (Hooser, 2002)</w:t>
      </w:r>
      <w:r w:rsidRPr="000E0CD3">
        <w:rPr>
          <w:rFonts w:ascii="Times New Roman" w:hAnsi="Times New Roman" w:cs="Times New Roman"/>
          <w:sz w:val="24"/>
          <w:szCs w:val="24"/>
        </w:rPr>
        <w:t>. Also, through the relationships, clients or patients receive guidelines and assistance from the healthcare providers which helps keep them accountable for their health decisions and goals. Moreover, the knowledge and skills they get from the training and support they get allow them to be aware of things that may compromise their health. This enables them to be more responsible with regards to the foods they consume and taking care of their overall well-being. Therefore, these strategies encourage the patients to be accountable by identifying risks they might face and managing their health through prevention and lifestyle changes both in the short-term and long-term.</w:t>
      </w:r>
    </w:p>
    <w:p w:rsidR="000E0CD3" w:rsidRPr="000E0CD3" w:rsidRDefault="000E0CD3" w:rsidP="000E0CD3">
      <w:pPr>
        <w:spacing w:line="480" w:lineRule="auto"/>
        <w:ind w:firstLine="720"/>
        <w:rPr>
          <w:rFonts w:ascii="Times New Roman" w:hAnsi="Times New Roman" w:cs="Times New Roman"/>
          <w:sz w:val="24"/>
          <w:szCs w:val="24"/>
        </w:rPr>
      </w:pPr>
    </w:p>
    <w:p w:rsidR="000E0CD3" w:rsidRPr="000E0CD3" w:rsidRDefault="000E0CD3" w:rsidP="000E0CD3">
      <w:pPr>
        <w:spacing w:line="480" w:lineRule="auto"/>
        <w:ind w:firstLine="720"/>
        <w:rPr>
          <w:rFonts w:ascii="Times New Roman" w:hAnsi="Times New Roman" w:cs="Times New Roman"/>
          <w:sz w:val="24"/>
          <w:szCs w:val="24"/>
        </w:rPr>
      </w:pPr>
    </w:p>
    <w:p w:rsidR="000E0CD3" w:rsidRPr="000E0CD3" w:rsidRDefault="000E0CD3" w:rsidP="000E0CD3">
      <w:pPr>
        <w:spacing w:line="480" w:lineRule="auto"/>
        <w:ind w:firstLine="720"/>
        <w:rPr>
          <w:rFonts w:ascii="Times New Roman" w:hAnsi="Times New Roman" w:cs="Times New Roman"/>
          <w:sz w:val="24"/>
          <w:szCs w:val="24"/>
        </w:rPr>
      </w:pPr>
    </w:p>
    <w:p w:rsidR="000E0CD3" w:rsidRPr="000E0CD3" w:rsidRDefault="000E0CD3" w:rsidP="000E0CD3">
      <w:pPr>
        <w:spacing w:line="480" w:lineRule="auto"/>
        <w:ind w:firstLine="720"/>
        <w:rPr>
          <w:rFonts w:ascii="Times New Roman" w:hAnsi="Times New Roman" w:cs="Times New Roman"/>
          <w:sz w:val="24"/>
          <w:szCs w:val="24"/>
        </w:rPr>
      </w:pPr>
    </w:p>
    <w:p w:rsidR="000E0CD3" w:rsidRPr="000E0CD3" w:rsidRDefault="000E0CD3" w:rsidP="000E0CD3">
      <w:pPr>
        <w:spacing w:line="480" w:lineRule="auto"/>
        <w:ind w:firstLine="720"/>
        <w:rPr>
          <w:rFonts w:ascii="Times New Roman" w:hAnsi="Times New Roman" w:cs="Times New Roman"/>
          <w:sz w:val="24"/>
          <w:szCs w:val="24"/>
        </w:rPr>
      </w:pPr>
    </w:p>
    <w:p w:rsidR="00B9356D" w:rsidRDefault="0091754F" w:rsidP="0091754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52AEA" w:rsidRPr="00562339" w:rsidRDefault="00552AEA" w:rsidP="00562339">
      <w:pPr>
        <w:spacing w:line="480" w:lineRule="auto"/>
        <w:ind w:left="720" w:hanging="720"/>
        <w:rPr>
          <w:rFonts w:ascii="Times New Roman" w:hAnsi="Times New Roman" w:cs="Times New Roman"/>
          <w:color w:val="222222"/>
          <w:sz w:val="24"/>
          <w:szCs w:val="24"/>
          <w:shd w:val="clear" w:color="auto" w:fill="FFFFFF"/>
        </w:rPr>
      </w:pPr>
      <w:r w:rsidRPr="00562339">
        <w:rPr>
          <w:rFonts w:ascii="Times New Roman" w:hAnsi="Times New Roman" w:cs="Times New Roman"/>
          <w:color w:val="222222"/>
          <w:sz w:val="24"/>
          <w:szCs w:val="24"/>
          <w:shd w:val="clear" w:color="auto" w:fill="FFFFFF"/>
        </w:rPr>
        <w:t>Chen, J., Mullins, C. D., Novak, P., &amp; Thomas, S. B. (2016). Personalized strategies to activate and empower patients in health care and reduce health disparities. </w:t>
      </w:r>
      <w:r w:rsidRPr="00562339">
        <w:rPr>
          <w:rFonts w:ascii="Times New Roman" w:hAnsi="Times New Roman" w:cs="Times New Roman"/>
          <w:i/>
          <w:iCs/>
          <w:color w:val="222222"/>
          <w:sz w:val="24"/>
          <w:szCs w:val="24"/>
          <w:shd w:val="clear" w:color="auto" w:fill="FFFFFF"/>
        </w:rPr>
        <w:t>Health Education &amp; Behavior</w:t>
      </w:r>
      <w:r w:rsidRPr="00562339">
        <w:rPr>
          <w:rFonts w:ascii="Times New Roman" w:hAnsi="Times New Roman" w:cs="Times New Roman"/>
          <w:color w:val="222222"/>
          <w:sz w:val="24"/>
          <w:szCs w:val="24"/>
          <w:shd w:val="clear" w:color="auto" w:fill="FFFFFF"/>
        </w:rPr>
        <w:t>, </w:t>
      </w:r>
      <w:r w:rsidRPr="00562339">
        <w:rPr>
          <w:rFonts w:ascii="Times New Roman" w:hAnsi="Times New Roman" w:cs="Times New Roman"/>
          <w:i/>
          <w:iCs/>
          <w:color w:val="222222"/>
          <w:sz w:val="24"/>
          <w:szCs w:val="24"/>
          <w:shd w:val="clear" w:color="auto" w:fill="FFFFFF"/>
        </w:rPr>
        <w:t>43</w:t>
      </w:r>
      <w:r w:rsidRPr="00562339">
        <w:rPr>
          <w:rFonts w:ascii="Times New Roman" w:hAnsi="Times New Roman" w:cs="Times New Roman"/>
          <w:color w:val="222222"/>
          <w:sz w:val="24"/>
          <w:szCs w:val="24"/>
          <w:shd w:val="clear" w:color="auto" w:fill="FFFFFF"/>
        </w:rPr>
        <w:t>(1), 25-34.</w:t>
      </w:r>
    </w:p>
    <w:p w:rsidR="00562339" w:rsidRPr="00562339" w:rsidRDefault="00562339" w:rsidP="00562339">
      <w:pPr>
        <w:spacing w:line="480" w:lineRule="auto"/>
        <w:ind w:left="720" w:hanging="720"/>
        <w:rPr>
          <w:rFonts w:ascii="Times New Roman" w:hAnsi="Times New Roman" w:cs="Times New Roman"/>
          <w:sz w:val="24"/>
          <w:szCs w:val="24"/>
        </w:rPr>
      </w:pPr>
      <w:r w:rsidRPr="00562339">
        <w:rPr>
          <w:rFonts w:ascii="Times New Roman" w:hAnsi="Times New Roman" w:cs="Times New Roman"/>
          <w:color w:val="222222"/>
          <w:sz w:val="24"/>
          <w:szCs w:val="24"/>
          <w:shd w:val="clear" w:color="auto" w:fill="FFFFFF"/>
        </w:rPr>
        <w:t>Hooser, D. (2002). Public health nurses used 4 strategies to facilitate client empowerment. </w:t>
      </w:r>
      <w:r w:rsidRPr="00562339">
        <w:rPr>
          <w:rFonts w:ascii="Times New Roman" w:hAnsi="Times New Roman" w:cs="Times New Roman"/>
          <w:i/>
          <w:iCs/>
          <w:color w:val="222222"/>
          <w:sz w:val="24"/>
          <w:szCs w:val="24"/>
          <w:shd w:val="clear" w:color="auto" w:fill="FFFFFF"/>
        </w:rPr>
        <w:t>Evidence-based nursing</w:t>
      </w:r>
      <w:r w:rsidRPr="00562339">
        <w:rPr>
          <w:rFonts w:ascii="Times New Roman" w:hAnsi="Times New Roman" w:cs="Times New Roman"/>
          <w:color w:val="222222"/>
          <w:sz w:val="24"/>
          <w:szCs w:val="24"/>
          <w:shd w:val="clear" w:color="auto" w:fill="FFFFFF"/>
        </w:rPr>
        <w:t>, </w:t>
      </w:r>
      <w:r w:rsidRPr="00562339">
        <w:rPr>
          <w:rFonts w:ascii="Times New Roman" w:hAnsi="Times New Roman" w:cs="Times New Roman"/>
          <w:i/>
          <w:iCs/>
          <w:color w:val="222222"/>
          <w:sz w:val="24"/>
          <w:szCs w:val="24"/>
          <w:shd w:val="clear" w:color="auto" w:fill="FFFFFF"/>
        </w:rPr>
        <w:t>5</w:t>
      </w:r>
      <w:r w:rsidRPr="00562339">
        <w:rPr>
          <w:rFonts w:ascii="Times New Roman" w:hAnsi="Times New Roman" w:cs="Times New Roman"/>
          <w:color w:val="222222"/>
          <w:sz w:val="24"/>
          <w:szCs w:val="24"/>
          <w:shd w:val="clear" w:color="auto" w:fill="FFFFFF"/>
        </w:rPr>
        <w:t>(3), 94-94.</w:t>
      </w:r>
    </w:p>
    <w:p w:rsidR="0091754F" w:rsidRPr="00562339" w:rsidRDefault="0091754F" w:rsidP="00562339">
      <w:pPr>
        <w:spacing w:line="480" w:lineRule="auto"/>
        <w:ind w:left="720" w:hanging="720"/>
        <w:rPr>
          <w:rFonts w:ascii="Times New Roman" w:hAnsi="Times New Roman" w:cs="Times New Roman"/>
          <w:color w:val="222222"/>
          <w:sz w:val="24"/>
          <w:szCs w:val="24"/>
          <w:shd w:val="clear" w:color="auto" w:fill="FFFFFF"/>
        </w:rPr>
      </w:pPr>
      <w:r w:rsidRPr="00562339">
        <w:rPr>
          <w:rFonts w:ascii="Times New Roman" w:hAnsi="Times New Roman" w:cs="Times New Roman"/>
          <w:color w:val="222222"/>
          <w:sz w:val="24"/>
          <w:szCs w:val="24"/>
          <w:shd w:val="clear" w:color="auto" w:fill="FFFFFF"/>
        </w:rPr>
        <w:t>Lau, D. H. (2002). Patient empowerment--a patient-</w:t>
      </w:r>
      <w:r w:rsidR="001A258D" w:rsidRPr="00562339">
        <w:rPr>
          <w:rFonts w:ascii="Times New Roman" w:hAnsi="Times New Roman" w:cs="Times New Roman"/>
          <w:color w:val="222222"/>
          <w:sz w:val="24"/>
          <w:szCs w:val="24"/>
          <w:shd w:val="clear" w:color="auto" w:fill="FFFFFF"/>
        </w:rPr>
        <w:t>centered</w:t>
      </w:r>
      <w:r w:rsidRPr="00562339">
        <w:rPr>
          <w:rFonts w:ascii="Times New Roman" w:hAnsi="Times New Roman" w:cs="Times New Roman"/>
          <w:color w:val="222222"/>
          <w:sz w:val="24"/>
          <w:szCs w:val="24"/>
          <w:shd w:val="clear" w:color="auto" w:fill="FFFFFF"/>
        </w:rPr>
        <w:t xml:space="preserve"> approach to improve care. </w:t>
      </w:r>
      <w:r w:rsidRPr="00562339">
        <w:rPr>
          <w:rFonts w:ascii="Times New Roman" w:hAnsi="Times New Roman" w:cs="Times New Roman"/>
          <w:i/>
          <w:iCs/>
          <w:color w:val="222222"/>
          <w:sz w:val="24"/>
          <w:szCs w:val="24"/>
          <w:shd w:val="clear" w:color="auto" w:fill="FFFFFF"/>
        </w:rPr>
        <w:t>Hong Kong medical journal= Xianggang yi xue za zhi</w:t>
      </w:r>
      <w:r w:rsidRPr="00562339">
        <w:rPr>
          <w:rFonts w:ascii="Times New Roman" w:hAnsi="Times New Roman" w:cs="Times New Roman"/>
          <w:color w:val="222222"/>
          <w:sz w:val="24"/>
          <w:szCs w:val="24"/>
          <w:shd w:val="clear" w:color="auto" w:fill="FFFFFF"/>
        </w:rPr>
        <w:t>, </w:t>
      </w:r>
      <w:r w:rsidRPr="00562339">
        <w:rPr>
          <w:rFonts w:ascii="Times New Roman" w:hAnsi="Times New Roman" w:cs="Times New Roman"/>
          <w:i/>
          <w:iCs/>
          <w:color w:val="222222"/>
          <w:sz w:val="24"/>
          <w:szCs w:val="24"/>
          <w:shd w:val="clear" w:color="auto" w:fill="FFFFFF"/>
        </w:rPr>
        <w:t>8</w:t>
      </w:r>
      <w:r w:rsidRPr="00562339">
        <w:rPr>
          <w:rFonts w:ascii="Times New Roman" w:hAnsi="Times New Roman" w:cs="Times New Roman"/>
          <w:color w:val="222222"/>
          <w:sz w:val="24"/>
          <w:szCs w:val="24"/>
          <w:shd w:val="clear" w:color="auto" w:fill="FFFFFF"/>
        </w:rPr>
        <w:t>(5), 372-374.</w:t>
      </w:r>
    </w:p>
    <w:sectPr w:rsidR="0091754F" w:rsidRPr="00562339" w:rsidSect="00B9356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434" w:rsidRDefault="00D37434" w:rsidP="00B9356D">
      <w:pPr>
        <w:spacing w:after="0" w:line="240" w:lineRule="auto"/>
      </w:pPr>
      <w:r>
        <w:separator/>
      </w:r>
    </w:p>
  </w:endnote>
  <w:endnote w:type="continuationSeparator" w:id="0">
    <w:p w:rsidR="00D37434" w:rsidRDefault="00D37434" w:rsidP="00B9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434" w:rsidRDefault="00D37434" w:rsidP="00B9356D">
      <w:pPr>
        <w:spacing w:after="0" w:line="240" w:lineRule="auto"/>
      </w:pPr>
      <w:r>
        <w:separator/>
      </w:r>
    </w:p>
  </w:footnote>
  <w:footnote w:type="continuationSeparator" w:id="0">
    <w:p w:rsidR="00D37434" w:rsidRDefault="00D37434" w:rsidP="00B93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56D" w:rsidRPr="00B9356D" w:rsidRDefault="00B9356D" w:rsidP="00B9356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PATIENT EMPOWERMENT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4249FF">
      <w:rPr>
        <w:rFonts w:ascii="Times New Roman" w:hAnsi="Times New Roman" w:cs="Times New Roman"/>
        <w:noProof/>
        <w:sz w:val="24"/>
        <w:szCs w:val="24"/>
      </w:rPr>
      <w:t>3</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56D" w:rsidRDefault="00B9356D" w:rsidP="00B9356D">
    <w:pPr>
      <w:pStyle w:val="Header"/>
    </w:pPr>
    <w:r>
      <w:rPr>
        <w:rFonts w:ascii="Times New Roman" w:hAnsi="Times New Roman" w:cs="Times New Roman"/>
        <w:color w:val="000000" w:themeColor="text1"/>
        <w:sz w:val="24"/>
        <w:szCs w:val="24"/>
      </w:rPr>
      <w:t xml:space="preserve">Running head: PATIENT EMPOWERMENT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1</w:t>
    </w:r>
  </w:p>
  <w:p w:rsidR="00B9356D" w:rsidRDefault="00B93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6D"/>
    <w:rsid w:val="000033CA"/>
    <w:rsid w:val="0004756F"/>
    <w:rsid w:val="00083F42"/>
    <w:rsid w:val="000A2BC7"/>
    <w:rsid w:val="000E0CD3"/>
    <w:rsid w:val="00194410"/>
    <w:rsid w:val="00196575"/>
    <w:rsid w:val="001A258D"/>
    <w:rsid w:val="002B2EEF"/>
    <w:rsid w:val="002B7789"/>
    <w:rsid w:val="002B77DE"/>
    <w:rsid w:val="002E7773"/>
    <w:rsid w:val="004249FF"/>
    <w:rsid w:val="004A0CDF"/>
    <w:rsid w:val="004F56CE"/>
    <w:rsid w:val="00552AEA"/>
    <w:rsid w:val="00562339"/>
    <w:rsid w:val="00567E90"/>
    <w:rsid w:val="005A46A9"/>
    <w:rsid w:val="005D2E50"/>
    <w:rsid w:val="00671E56"/>
    <w:rsid w:val="006F4CF3"/>
    <w:rsid w:val="00771BF7"/>
    <w:rsid w:val="007F676F"/>
    <w:rsid w:val="008071D7"/>
    <w:rsid w:val="008422CF"/>
    <w:rsid w:val="008920C4"/>
    <w:rsid w:val="0091754F"/>
    <w:rsid w:val="00975D8C"/>
    <w:rsid w:val="009952D4"/>
    <w:rsid w:val="009B7C0A"/>
    <w:rsid w:val="009C6638"/>
    <w:rsid w:val="009D0134"/>
    <w:rsid w:val="00A10FC1"/>
    <w:rsid w:val="00B24E71"/>
    <w:rsid w:val="00B72033"/>
    <w:rsid w:val="00B9356D"/>
    <w:rsid w:val="00C47038"/>
    <w:rsid w:val="00D11B28"/>
    <w:rsid w:val="00D32385"/>
    <w:rsid w:val="00D37434"/>
    <w:rsid w:val="00DE02B7"/>
    <w:rsid w:val="00DE3173"/>
    <w:rsid w:val="00E540DB"/>
    <w:rsid w:val="00F315DB"/>
    <w:rsid w:val="00FA3D7E"/>
    <w:rsid w:val="00FD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482AC-0AB2-44D9-A4A7-13190468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5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56D"/>
  </w:style>
  <w:style w:type="paragraph" w:styleId="Footer">
    <w:name w:val="footer"/>
    <w:basedOn w:val="Normal"/>
    <w:link w:val="FooterChar"/>
    <w:uiPriority w:val="99"/>
    <w:unhideWhenUsed/>
    <w:rsid w:val="00B9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51</cp:revision>
  <dcterms:created xsi:type="dcterms:W3CDTF">2018-09-26T06:47:00Z</dcterms:created>
  <dcterms:modified xsi:type="dcterms:W3CDTF">2018-09-26T10:19:00Z</dcterms:modified>
</cp:coreProperties>
</file>