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B3127" w:rsidP="006B31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127" w:rsidP="006B31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127" w:rsidP="006B31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127" w:rsidP="006B31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127" w:rsidP="006B31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FF2" w:rsidP="006B31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44">
        <w:rPr>
          <w:rFonts w:ascii="Times New Roman" w:hAnsi="Times New Roman" w:cs="Times New Roman"/>
          <w:b/>
          <w:sz w:val="24"/>
          <w:szCs w:val="24"/>
        </w:rPr>
        <w:t xml:space="preserve">Week 1 </w:t>
      </w:r>
      <w:r w:rsidRPr="00386D44" w:rsidR="00451194">
        <w:rPr>
          <w:rFonts w:ascii="Times New Roman" w:hAnsi="Times New Roman" w:cs="Times New Roman"/>
          <w:b/>
          <w:sz w:val="24"/>
          <w:szCs w:val="24"/>
        </w:rPr>
        <w:t>6630 A</w:t>
      </w:r>
      <w:r w:rsidRPr="00386D44">
        <w:rPr>
          <w:rFonts w:ascii="Times New Roman" w:hAnsi="Times New Roman" w:cs="Times New Roman"/>
          <w:b/>
          <w:sz w:val="24"/>
          <w:szCs w:val="24"/>
        </w:rPr>
        <w:t>ssign</w:t>
      </w:r>
      <w:r w:rsidRPr="00386D44">
        <w:rPr>
          <w:rFonts w:ascii="Times New Roman" w:hAnsi="Times New Roman" w:cs="Times New Roman"/>
          <w:b/>
          <w:sz w:val="24"/>
          <w:szCs w:val="24"/>
        </w:rPr>
        <w:t>ment: Short Answer Assessment</w:t>
      </w:r>
    </w:p>
    <w:p w:rsidR="006B3127" w:rsidRPr="006B3127" w:rsidP="006B31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127">
        <w:rPr>
          <w:rFonts w:ascii="Times New Roman" w:hAnsi="Times New Roman" w:cs="Times New Roman"/>
          <w:sz w:val="24"/>
          <w:szCs w:val="24"/>
        </w:rPr>
        <w:t>Name:</w:t>
      </w:r>
    </w:p>
    <w:p w:rsidR="006B3127" w:rsidRPr="006B3127" w:rsidP="006B31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127">
        <w:rPr>
          <w:rFonts w:ascii="Times New Roman" w:hAnsi="Times New Roman" w:cs="Times New Roman"/>
          <w:sz w:val="24"/>
          <w:szCs w:val="24"/>
        </w:rPr>
        <w:t>Institution:</w:t>
      </w:r>
    </w:p>
    <w:p w:rsidR="006B3127" w:rsidRPr="006B3127" w:rsidP="006B31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127">
        <w:rPr>
          <w:rFonts w:ascii="Times New Roman" w:hAnsi="Times New Roman" w:cs="Times New Roman"/>
          <w:sz w:val="24"/>
          <w:szCs w:val="24"/>
        </w:rPr>
        <w:t>Course:</w:t>
      </w:r>
    </w:p>
    <w:p w:rsidR="006B3127" w:rsidRPr="006B3127" w:rsidP="006B31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127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6B31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7FF2" w:rsidRPr="00386D44" w:rsidP="00386D4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44">
        <w:rPr>
          <w:rFonts w:ascii="Times New Roman" w:hAnsi="Times New Roman" w:cs="Times New Roman"/>
          <w:b/>
          <w:sz w:val="24"/>
          <w:szCs w:val="24"/>
        </w:rPr>
        <w:t>The Anatomy of the Neuron</w:t>
      </w:r>
    </w:p>
    <w:p w:rsidR="003C3F8B" w:rsidRPr="00386D44" w:rsidP="00386D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6D44">
        <w:rPr>
          <w:rFonts w:ascii="Times New Roman" w:hAnsi="Times New Roman" w:cs="Times New Roman"/>
          <w:sz w:val="24"/>
          <w:szCs w:val="24"/>
        </w:rPr>
        <w:t xml:space="preserve">The </w:t>
      </w:r>
      <w:r w:rsidRPr="00386D44" w:rsidR="006D1EF6">
        <w:rPr>
          <w:rFonts w:ascii="Times New Roman" w:hAnsi="Times New Roman" w:cs="Times New Roman"/>
          <w:sz w:val="24"/>
          <w:szCs w:val="24"/>
        </w:rPr>
        <w:t xml:space="preserve">neuron is a </w:t>
      </w:r>
      <w:r w:rsidRPr="00386D44">
        <w:rPr>
          <w:rFonts w:ascii="Times New Roman" w:hAnsi="Times New Roman" w:cs="Times New Roman"/>
          <w:sz w:val="24"/>
          <w:szCs w:val="24"/>
        </w:rPr>
        <w:t xml:space="preserve">cell, its function involves receiving and transmitting information, and its </w:t>
      </w:r>
      <w:r w:rsidRPr="00386D44" w:rsidR="00C0337F">
        <w:rPr>
          <w:rFonts w:ascii="Times New Roman" w:hAnsi="Times New Roman" w:cs="Times New Roman"/>
          <w:sz w:val="24"/>
          <w:szCs w:val="24"/>
        </w:rPr>
        <w:t xml:space="preserve">components include the soma or cell </w:t>
      </w:r>
      <w:r w:rsidRPr="00386D44">
        <w:rPr>
          <w:rFonts w:ascii="Times New Roman" w:hAnsi="Times New Roman" w:cs="Times New Roman"/>
          <w:sz w:val="24"/>
          <w:szCs w:val="24"/>
        </w:rPr>
        <w:t>body that</w:t>
      </w:r>
      <w:r w:rsidRPr="00386D44" w:rsidR="00B45E39">
        <w:rPr>
          <w:rFonts w:ascii="Times New Roman" w:hAnsi="Times New Roman" w:cs="Times New Roman"/>
          <w:sz w:val="24"/>
          <w:szCs w:val="24"/>
        </w:rPr>
        <w:t xml:space="preserve"> contain</w:t>
      </w:r>
      <w:r w:rsidRPr="00386D44">
        <w:rPr>
          <w:rFonts w:ascii="Times New Roman" w:hAnsi="Times New Roman" w:cs="Times New Roman"/>
          <w:sz w:val="24"/>
          <w:szCs w:val="24"/>
        </w:rPr>
        <w:t>s</w:t>
      </w:r>
      <w:r w:rsidRPr="00386D44" w:rsidR="00B45E39">
        <w:rPr>
          <w:rFonts w:ascii="Times New Roman" w:hAnsi="Times New Roman" w:cs="Times New Roman"/>
          <w:sz w:val="24"/>
          <w:szCs w:val="24"/>
        </w:rPr>
        <w:t xml:space="preserve"> the nucleus and preserves the </w:t>
      </w:r>
      <w:r w:rsidRPr="00386D44" w:rsidR="00863438">
        <w:rPr>
          <w:rFonts w:ascii="Times New Roman" w:hAnsi="Times New Roman" w:cs="Times New Roman"/>
          <w:sz w:val="24"/>
          <w:szCs w:val="24"/>
        </w:rPr>
        <w:t xml:space="preserve">life of the cell. The second component is the </w:t>
      </w:r>
      <w:r w:rsidRPr="00386D44">
        <w:rPr>
          <w:rFonts w:ascii="Times New Roman" w:hAnsi="Times New Roman" w:cs="Times New Roman"/>
          <w:sz w:val="24"/>
          <w:szCs w:val="24"/>
        </w:rPr>
        <w:t xml:space="preserve">dendrite </w:t>
      </w:r>
      <w:r w:rsidRPr="00386D44" w:rsidR="00863438">
        <w:rPr>
          <w:rFonts w:ascii="Times New Roman" w:hAnsi="Times New Roman" w:cs="Times New Roman"/>
          <w:sz w:val="24"/>
          <w:szCs w:val="24"/>
        </w:rPr>
        <w:t>which resembles tree fibre responsible for collecting information for other cells and transmits to the soma. The last component is the axon</w:t>
      </w:r>
      <w:r w:rsidRPr="00386D44" w:rsidR="00960B00">
        <w:rPr>
          <w:rFonts w:ascii="Times New Roman" w:hAnsi="Times New Roman" w:cs="Times New Roman"/>
          <w:sz w:val="24"/>
          <w:szCs w:val="24"/>
        </w:rPr>
        <w:t xml:space="preserve"> is a long segmented fibre that transmits information from the body cells to other neurons, muscles, or glands. </w:t>
      </w:r>
      <w:r w:rsidRPr="00386D44" w:rsidR="005B45AE">
        <w:rPr>
          <w:rFonts w:ascii="Times New Roman" w:hAnsi="Times New Roman" w:cs="Times New Roman"/>
          <w:sz w:val="24"/>
          <w:szCs w:val="24"/>
        </w:rPr>
        <w:t>Neurons communicate</w:t>
      </w:r>
      <w:r w:rsidRPr="00386D44" w:rsidR="00960B00">
        <w:rPr>
          <w:rFonts w:ascii="Times New Roman" w:hAnsi="Times New Roman" w:cs="Times New Roman"/>
          <w:sz w:val="24"/>
          <w:szCs w:val="24"/>
        </w:rPr>
        <w:t xml:space="preserve"> through </w:t>
      </w:r>
      <w:r w:rsidRPr="00386D44" w:rsidR="00865BC5">
        <w:rPr>
          <w:rFonts w:ascii="Times New Roman" w:hAnsi="Times New Roman" w:cs="Times New Roman"/>
          <w:sz w:val="24"/>
          <w:szCs w:val="24"/>
        </w:rPr>
        <w:t>an</w:t>
      </w:r>
      <w:r w:rsidRPr="00386D44" w:rsidR="00960B00">
        <w:rPr>
          <w:rFonts w:ascii="Times New Roman" w:hAnsi="Times New Roman" w:cs="Times New Roman"/>
          <w:sz w:val="24"/>
          <w:szCs w:val="24"/>
        </w:rPr>
        <w:t xml:space="preserve"> electrochemical process</w:t>
      </w:r>
      <w:r w:rsidRPr="00386D44" w:rsidR="0063582F">
        <w:rPr>
          <w:rFonts w:ascii="Times New Roman" w:hAnsi="Times New Roman" w:cs="Times New Roman"/>
          <w:sz w:val="24"/>
          <w:szCs w:val="24"/>
        </w:rPr>
        <w:t xml:space="preserve"> within the neuron itself and as an electrical charge and the s</w:t>
      </w:r>
      <w:r w:rsidRPr="00386D44" w:rsidR="00091A57">
        <w:rPr>
          <w:rFonts w:ascii="Times New Roman" w:hAnsi="Times New Roman" w:cs="Times New Roman"/>
          <w:sz w:val="24"/>
          <w:szCs w:val="24"/>
        </w:rPr>
        <w:t>ignal received by the dendrites.</w:t>
      </w:r>
      <w:r w:rsidRPr="00386D44" w:rsidR="0063582F">
        <w:rPr>
          <w:rFonts w:ascii="Times New Roman" w:hAnsi="Times New Roman" w:cs="Times New Roman"/>
          <w:sz w:val="24"/>
          <w:szCs w:val="24"/>
        </w:rPr>
        <w:t xml:space="preserve"> </w:t>
      </w:r>
      <w:r w:rsidRPr="00386D44" w:rsidR="00091A57">
        <w:rPr>
          <w:rFonts w:ascii="Times New Roman" w:hAnsi="Times New Roman" w:cs="Times New Roman"/>
          <w:sz w:val="24"/>
          <w:szCs w:val="24"/>
        </w:rPr>
        <w:t xml:space="preserve">The message </w:t>
      </w:r>
      <w:r w:rsidRPr="00386D44" w:rsidR="00091A57">
        <w:rPr>
          <w:rFonts w:ascii="Times New Roman" w:hAnsi="Times New Roman" w:cs="Times New Roman"/>
          <w:sz w:val="24"/>
          <w:szCs w:val="24"/>
        </w:rPr>
        <w:t xml:space="preserve">is </w:t>
      </w:r>
      <w:r w:rsidRPr="00386D44" w:rsidR="0063582F">
        <w:rPr>
          <w:rFonts w:ascii="Times New Roman" w:hAnsi="Times New Roman" w:cs="Times New Roman"/>
          <w:sz w:val="24"/>
          <w:szCs w:val="24"/>
        </w:rPr>
        <w:t>transmitted</w:t>
      </w:r>
      <w:r w:rsidRPr="00386D44" w:rsidR="0063582F">
        <w:rPr>
          <w:rFonts w:ascii="Times New Roman" w:hAnsi="Times New Roman" w:cs="Times New Roman"/>
          <w:sz w:val="24"/>
          <w:szCs w:val="24"/>
        </w:rPr>
        <w:t xml:space="preserve"> to the soma as </w:t>
      </w:r>
      <w:r w:rsidRPr="00386D44" w:rsidR="00865BC5">
        <w:rPr>
          <w:rFonts w:ascii="Times New Roman" w:hAnsi="Times New Roman" w:cs="Times New Roman"/>
          <w:sz w:val="24"/>
          <w:szCs w:val="24"/>
        </w:rPr>
        <w:t>an</w:t>
      </w:r>
      <w:r w:rsidRPr="00386D44" w:rsidR="00091A57">
        <w:rPr>
          <w:rFonts w:ascii="Times New Roman" w:hAnsi="Times New Roman" w:cs="Times New Roman"/>
          <w:sz w:val="24"/>
          <w:szCs w:val="24"/>
        </w:rPr>
        <w:t xml:space="preserve"> electrical signal,</w:t>
      </w:r>
      <w:r w:rsidRPr="00386D44" w:rsidR="0063582F">
        <w:rPr>
          <w:rFonts w:ascii="Times New Roman" w:hAnsi="Times New Roman" w:cs="Times New Roman"/>
          <w:sz w:val="24"/>
          <w:szCs w:val="24"/>
        </w:rPr>
        <w:t xml:space="preserve"> </w:t>
      </w:r>
      <w:r w:rsidRPr="00386D44" w:rsidR="00865BC5">
        <w:rPr>
          <w:rFonts w:ascii="Times New Roman" w:hAnsi="Times New Roman" w:cs="Times New Roman"/>
          <w:sz w:val="24"/>
          <w:szCs w:val="24"/>
        </w:rPr>
        <w:t>passed to the axon, and later to terminal buttons</w:t>
      </w:r>
      <w:r w:rsidRPr="00386D44" w:rsidR="00F406AA">
        <w:rPr>
          <w:rFonts w:ascii="Times New Roman" w:hAnsi="Times New Roman" w:cs="Times New Roman"/>
          <w:sz w:val="24"/>
          <w:szCs w:val="24"/>
        </w:rPr>
        <w:t xml:space="preserve"> such as neurotransmitters in the synapses</w:t>
      </w:r>
      <w:r w:rsidRPr="00386D44" w:rsidR="00E87FB9">
        <w:rPr>
          <w:rFonts w:ascii="Times New Roman" w:hAnsi="Times New Roman" w:cs="Times New Roman"/>
          <w:sz w:val="24"/>
          <w:szCs w:val="24"/>
        </w:rPr>
        <w:t xml:space="preserve"> (</w:t>
      </w:r>
      <w:r w:rsidRPr="00386D44" w:rsidR="00E87FB9">
        <w:rPr>
          <w:rFonts w:ascii="Times New Roman" w:hAnsi="Times New Roman" w:cs="Times New Roman"/>
          <w:sz w:val="24"/>
          <w:szCs w:val="24"/>
        </w:rPr>
        <w:t>Stangor</w:t>
      </w:r>
      <w:r w:rsidRPr="00386D44" w:rsidR="00E87FB9">
        <w:rPr>
          <w:rFonts w:ascii="Times New Roman" w:hAnsi="Times New Roman" w:cs="Times New Roman"/>
          <w:sz w:val="24"/>
          <w:szCs w:val="24"/>
        </w:rPr>
        <w:t xml:space="preserve"> &amp; </w:t>
      </w:r>
      <w:r w:rsidRPr="00386D44" w:rsidR="00E87FB9">
        <w:rPr>
          <w:rFonts w:ascii="Times New Roman" w:hAnsi="Times New Roman" w:cs="Times New Roman"/>
          <w:sz w:val="24"/>
          <w:szCs w:val="24"/>
        </w:rPr>
        <w:t>Walinga</w:t>
      </w:r>
      <w:r w:rsidRPr="00386D44" w:rsidR="00E87FB9">
        <w:rPr>
          <w:rFonts w:ascii="Times New Roman" w:hAnsi="Times New Roman" w:cs="Times New Roman"/>
          <w:sz w:val="24"/>
          <w:szCs w:val="24"/>
        </w:rPr>
        <w:t>, n.d.).</w:t>
      </w:r>
      <w:r w:rsidRPr="00386D44" w:rsidR="00381739">
        <w:rPr>
          <w:rFonts w:ascii="Times New Roman" w:hAnsi="Times New Roman" w:cs="Times New Roman"/>
          <w:sz w:val="24"/>
          <w:szCs w:val="24"/>
        </w:rPr>
        <w:t xml:space="preserve"> F</w:t>
      </w:r>
      <w:r w:rsidRPr="00386D44" w:rsidR="005B45AE">
        <w:rPr>
          <w:rFonts w:ascii="Times New Roman" w:hAnsi="Times New Roman" w:cs="Times New Roman"/>
          <w:sz w:val="24"/>
          <w:szCs w:val="24"/>
        </w:rPr>
        <w:t>or instance, a motor neuron</w:t>
      </w:r>
      <w:r w:rsidRPr="00386D44" w:rsidR="00381739">
        <w:rPr>
          <w:rFonts w:ascii="Times New Roman" w:hAnsi="Times New Roman" w:cs="Times New Roman"/>
          <w:sz w:val="24"/>
          <w:szCs w:val="24"/>
        </w:rPr>
        <w:t xml:space="preserve"> conveys a </w:t>
      </w:r>
      <w:r w:rsidRPr="00386D44" w:rsidR="005B45AE">
        <w:rPr>
          <w:rFonts w:ascii="Times New Roman" w:hAnsi="Times New Roman" w:cs="Times New Roman"/>
          <w:sz w:val="24"/>
          <w:szCs w:val="24"/>
        </w:rPr>
        <w:t xml:space="preserve">message to other motor neurons through an </w:t>
      </w:r>
      <w:r w:rsidRPr="00386D44" w:rsidR="0094595A">
        <w:rPr>
          <w:rFonts w:ascii="Times New Roman" w:hAnsi="Times New Roman" w:cs="Times New Roman"/>
          <w:sz w:val="24"/>
          <w:szCs w:val="24"/>
        </w:rPr>
        <w:t>e</w:t>
      </w:r>
      <w:r w:rsidRPr="00386D44" w:rsidR="005B45AE">
        <w:rPr>
          <w:rFonts w:ascii="Times New Roman" w:hAnsi="Times New Roman" w:cs="Times New Roman"/>
          <w:sz w:val="24"/>
          <w:szCs w:val="24"/>
        </w:rPr>
        <w:t xml:space="preserve">lectronic signal through the </w:t>
      </w:r>
      <w:r w:rsidRPr="00386D44" w:rsidR="0094595A">
        <w:rPr>
          <w:rFonts w:ascii="Times New Roman" w:hAnsi="Times New Roman" w:cs="Times New Roman"/>
          <w:sz w:val="24"/>
          <w:szCs w:val="24"/>
        </w:rPr>
        <w:t>axon, which</w:t>
      </w:r>
      <w:r w:rsidRPr="00386D44" w:rsidR="005B45AE">
        <w:rPr>
          <w:rFonts w:ascii="Times New Roman" w:hAnsi="Times New Roman" w:cs="Times New Roman"/>
          <w:sz w:val="24"/>
          <w:szCs w:val="24"/>
        </w:rPr>
        <w:t xml:space="preserve"> </w:t>
      </w:r>
      <w:r w:rsidRPr="00386D44" w:rsidR="005B45AE">
        <w:rPr>
          <w:rFonts w:ascii="Times New Roman" w:hAnsi="Times New Roman" w:cs="Times New Roman"/>
          <w:sz w:val="24"/>
          <w:szCs w:val="24"/>
        </w:rPr>
        <w:t>is changed</w:t>
      </w:r>
      <w:r w:rsidRPr="00386D44" w:rsidR="005B45AE">
        <w:rPr>
          <w:rFonts w:ascii="Times New Roman" w:hAnsi="Times New Roman" w:cs="Times New Roman"/>
          <w:sz w:val="24"/>
          <w:szCs w:val="24"/>
        </w:rPr>
        <w:t xml:space="preserve"> into a chemical signal</w:t>
      </w:r>
      <w:r w:rsidRPr="00386D44" w:rsidR="0094595A">
        <w:rPr>
          <w:rFonts w:ascii="Times New Roman" w:hAnsi="Times New Roman" w:cs="Times New Roman"/>
          <w:sz w:val="24"/>
          <w:szCs w:val="24"/>
        </w:rPr>
        <w:t xml:space="preserve"> to neurotransmitters</w:t>
      </w:r>
      <w:r w:rsidRPr="00386D44" w:rsidR="00AE3D5B">
        <w:rPr>
          <w:rFonts w:ascii="Times New Roman" w:hAnsi="Times New Roman" w:cs="Times New Roman"/>
          <w:sz w:val="24"/>
          <w:szCs w:val="24"/>
        </w:rPr>
        <w:t xml:space="preserve"> from the brain to muscles generating movement. </w:t>
      </w:r>
    </w:p>
    <w:p w:rsidR="00E17FF2" w:rsidRPr="00386D44" w:rsidP="00386D4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44">
        <w:rPr>
          <w:rFonts w:ascii="Times New Roman" w:hAnsi="Times New Roman" w:cs="Times New Roman"/>
          <w:b/>
          <w:sz w:val="24"/>
          <w:szCs w:val="24"/>
        </w:rPr>
        <w:t>Components of Subcortical Structures</w:t>
      </w:r>
    </w:p>
    <w:p w:rsidR="00122DAE" w:rsidRPr="00386D44" w:rsidP="00386D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6D44">
        <w:rPr>
          <w:rFonts w:ascii="Times New Roman" w:hAnsi="Times New Roman" w:cs="Times New Roman"/>
          <w:sz w:val="24"/>
          <w:szCs w:val="24"/>
        </w:rPr>
        <w:t xml:space="preserve">The major components of subcortical </w:t>
      </w:r>
      <w:r w:rsidRPr="00386D44" w:rsidR="008606A4">
        <w:rPr>
          <w:rFonts w:ascii="Times New Roman" w:hAnsi="Times New Roman" w:cs="Times New Roman"/>
          <w:sz w:val="24"/>
          <w:szCs w:val="24"/>
        </w:rPr>
        <w:t>structures</w:t>
      </w:r>
      <w:r w:rsidRPr="00386D44" w:rsidR="00391A15">
        <w:rPr>
          <w:rFonts w:ascii="Times New Roman" w:hAnsi="Times New Roman" w:cs="Times New Roman"/>
          <w:sz w:val="24"/>
          <w:szCs w:val="24"/>
        </w:rPr>
        <w:t xml:space="preserve"> include the thalamus, </w:t>
      </w:r>
      <w:r w:rsidRPr="00386D44" w:rsidR="0041608D">
        <w:rPr>
          <w:rFonts w:ascii="Times New Roman" w:hAnsi="Times New Roman" w:cs="Times New Roman"/>
          <w:sz w:val="24"/>
          <w:szCs w:val="24"/>
        </w:rPr>
        <w:t xml:space="preserve">hippocampus, </w:t>
      </w:r>
      <w:r w:rsidRPr="00386D44" w:rsidR="00B93876">
        <w:rPr>
          <w:rFonts w:ascii="Times New Roman" w:hAnsi="Times New Roman" w:cs="Times New Roman"/>
          <w:sz w:val="24"/>
          <w:szCs w:val="24"/>
        </w:rPr>
        <w:t>amygdala</w:t>
      </w:r>
      <w:r w:rsidRPr="00386D44" w:rsidR="0041608D">
        <w:rPr>
          <w:rFonts w:ascii="Times New Roman" w:hAnsi="Times New Roman" w:cs="Times New Roman"/>
          <w:sz w:val="24"/>
          <w:szCs w:val="24"/>
        </w:rPr>
        <w:t xml:space="preserve">, and basal </w:t>
      </w:r>
      <w:r w:rsidRPr="00386D44" w:rsidR="00B93876">
        <w:rPr>
          <w:rFonts w:ascii="Times New Roman" w:hAnsi="Times New Roman" w:cs="Times New Roman"/>
          <w:sz w:val="24"/>
          <w:szCs w:val="24"/>
        </w:rPr>
        <w:t>g</w:t>
      </w:r>
      <w:r w:rsidRPr="00386D44" w:rsidR="0041608D">
        <w:rPr>
          <w:rFonts w:ascii="Times New Roman" w:hAnsi="Times New Roman" w:cs="Times New Roman"/>
          <w:sz w:val="24"/>
          <w:szCs w:val="24"/>
        </w:rPr>
        <w:t>anglia</w:t>
      </w:r>
      <w:r w:rsidRPr="00386D44" w:rsidR="00C55207">
        <w:rPr>
          <w:rFonts w:ascii="Times New Roman" w:hAnsi="Times New Roman" w:cs="Times New Roman"/>
          <w:sz w:val="24"/>
          <w:szCs w:val="24"/>
        </w:rPr>
        <w:t xml:space="preserve"> (</w:t>
      </w:r>
      <w:r w:rsidRPr="00386D44" w:rsidR="00386D44">
        <w:rPr>
          <w:rFonts w:ascii="Times New Roman" w:hAnsi="Times New Roman" w:cs="Times New Roman"/>
          <w:sz w:val="24"/>
          <w:szCs w:val="24"/>
        </w:rPr>
        <w:t>Stangor</w:t>
      </w:r>
      <w:r w:rsidRPr="00386D44" w:rsidR="00386D44">
        <w:rPr>
          <w:rFonts w:ascii="Times New Roman" w:hAnsi="Times New Roman" w:cs="Times New Roman"/>
          <w:sz w:val="24"/>
          <w:szCs w:val="24"/>
        </w:rPr>
        <w:t xml:space="preserve"> &amp; </w:t>
      </w:r>
      <w:r w:rsidRPr="00386D44" w:rsidR="00386D44">
        <w:rPr>
          <w:rFonts w:ascii="Times New Roman" w:hAnsi="Times New Roman" w:cs="Times New Roman"/>
          <w:sz w:val="24"/>
          <w:szCs w:val="24"/>
        </w:rPr>
        <w:t>Walinga</w:t>
      </w:r>
      <w:r w:rsidRPr="00386D44" w:rsidR="00386D44">
        <w:rPr>
          <w:rFonts w:ascii="Times New Roman" w:hAnsi="Times New Roman" w:cs="Times New Roman"/>
          <w:sz w:val="24"/>
          <w:szCs w:val="24"/>
        </w:rPr>
        <w:t>, n.d.</w:t>
      </w:r>
      <w:r w:rsidRPr="00386D44" w:rsidR="00C55207">
        <w:rPr>
          <w:rFonts w:ascii="Times New Roman" w:hAnsi="Times New Roman" w:cs="Times New Roman"/>
          <w:sz w:val="24"/>
          <w:szCs w:val="24"/>
        </w:rPr>
        <w:t>)</w:t>
      </w:r>
      <w:r w:rsidRPr="00386D44" w:rsidR="00391A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7FF2" w:rsidRPr="00386D44" w:rsidP="00386D4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44">
        <w:rPr>
          <w:rFonts w:ascii="Times New Roman" w:hAnsi="Times New Roman" w:cs="Times New Roman"/>
          <w:b/>
          <w:sz w:val="24"/>
          <w:szCs w:val="24"/>
        </w:rPr>
        <w:t xml:space="preserve">Subcortical Component Involved In </w:t>
      </w:r>
      <w:r w:rsidRPr="00386D44" w:rsidR="00832200">
        <w:rPr>
          <w:rFonts w:ascii="Times New Roman" w:hAnsi="Times New Roman" w:cs="Times New Roman"/>
          <w:b/>
          <w:sz w:val="24"/>
          <w:szCs w:val="24"/>
        </w:rPr>
        <w:t>Learning, Memory, a</w:t>
      </w:r>
      <w:r w:rsidRPr="00386D44">
        <w:rPr>
          <w:rFonts w:ascii="Times New Roman" w:hAnsi="Times New Roman" w:cs="Times New Roman"/>
          <w:b/>
          <w:sz w:val="24"/>
          <w:szCs w:val="24"/>
        </w:rPr>
        <w:t>nd Addiction</w:t>
      </w:r>
    </w:p>
    <w:p w:rsidR="00122DAE" w:rsidRPr="00386D44" w:rsidP="00386D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6D44">
        <w:rPr>
          <w:rFonts w:ascii="Times New Roman" w:hAnsi="Times New Roman" w:cs="Times New Roman"/>
          <w:sz w:val="24"/>
          <w:szCs w:val="24"/>
        </w:rPr>
        <w:t xml:space="preserve">Hippocampus is the subcortical component involved in learning memory and addiction. </w:t>
      </w:r>
      <w:r w:rsidRPr="00386D44" w:rsidR="007F3233">
        <w:rPr>
          <w:rFonts w:ascii="Times New Roman" w:hAnsi="Times New Roman" w:cs="Times New Roman"/>
          <w:sz w:val="24"/>
          <w:szCs w:val="24"/>
        </w:rPr>
        <w:t>Due to</w:t>
      </w:r>
      <w:r w:rsidRPr="00386D44" w:rsidR="00FA5304">
        <w:rPr>
          <w:rFonts w:ascii="Times New Roman" w:hAnsi="Times New Roman" w:cs="Times New Roman"/>
          <w:sz w:val="24"/>
          <w:szCs w:val="24"/>
        </w:rPr>
        <w:t xml:space="preserve"> the synaptic plasticity of</w:t>
      </w:r>
      <w:r w:rsidRPr="00386D44" w:rsidR="007F3233">
        <w:rPr>
          <w:rFonts w:ascii="Times New Roman" w:hAnsi="Times New Roman" w:cs="Times New Roman"/>
          <w:sz w:val="24"/>
          <w:szCs w:val="24"/>
        </w:rPr>
        <w:t xml:space="preserve"> </w:t>
      </w:r>
      <w:r w:rsidRPr="00386D44" w:rsidR="00FA5304">
        <w:rPr>
          <w:rFonts w:ascii="Times New Roman" w:hAnsi="Times New Roman" w:cs="Times New Roman"/>
          <w:sz w:val="24"/>
          <w:szCs w:val="24"/>
        </w:rPr>
        <w:t>the hippocampus, it helps in consolidati</w:t>
      </w:r>
      <w:r w:rsidRPr="00386D44">
        <w:rPr>
          <w:rFonts w:ascii="Times New Roman" w:hAnsi="Times New Roman" w:cs="Times New Roman"/>
          <w:sz w:val="24"/>
          <w:szCs w:val="24"/>
        </w:rPr>
        <w:t xml:space="preserve">ng, </w:t>
      </w:r>
      <w:r w:rsidRPr="00386D44" w:rsidR="00FA5304">
        <w:rPr>
          <w:rFonts w:ascii="Times New Roman" w:hAnsi="Times New Roman" w:cs="Times New Roman"/>
          <w:sz w:val="24"/>
          <w:szCs w:val="24"/>
        </w:rPr>
        <w:t xml:space="preserve">storing, </w:t>
      </w:r>
      <w:r w:rsidRPr="00386D44">
        <w:rPr>
          <w:rFonts w:ascii="Times New Roman" w:hAnsi="Times New Roman" w:cs="Times New Roman"/>
          <w:sz w:val="24"/>
          <w:szCs w:val="24"/>
        </w:rPr>
        <w:t xml:space="preserve">and retrieving </w:t>
      </w:r>
      <w:r w:rsidRPr="00386D44" w:rsidR="00FA5304">
        <w:rPr>
          <w:rFonts w:ascii="Times New Roman" w:hAnsi="Times New Roman" w:cs="Times New Roman"/>
          <w:sz w:val="24"/>
          <w:szCs w:val="24"/>
        </w:rPr>
        <w:t xml:space="preserve">lasting memories, </w:t>
      </w:r>
      <w:r w:rsidRPr="00386D44">
        <w:rPr>
          <w:rFonts w:ascii="Times New Roman" w:hAnsi="Times New Roman" w:cs="Times New Roman"/>
          <w:sz w:val="24"/>
          <w:szCs w:val="24"/>
        </w:rPr>
        <w:t>acquisition</w:t>
      </w:r>
      <w:r w:rsidRPr="00386D44" w:rsidR="00FA5304">
        <w:rPr>
          <w:rFonts w:ascii="Times New Roman" w:hAnsi="Times New Roman" w:cs="Times New Roman"/>
          <w:sz w:val="24"/>
          <w:szCs w:val="24"/>
        </w:rPr>
        <w:t xml:space="preserve"> of new memories</w:t>
      </w:r>
      <w:r w:rsidRPr="00386D44" w:rsidR="00C734B9">
        <w:rPr>
          <w:rFonts w:ascii="Times New Roman" w:hAnsi="Times New Roman" w:cs="Times New Roman"/>
          <w:sz w:val="24"/>
          <w:szCs w:val="24"/>
        </w:rPr>
        <w:t>, and cellular mechanism of learning</w:t>
      </w:r>
      <w:r w:rsidRPr="00386D44" w:rsidR="00900C1B">
        <w:rPr>
          <w:rFonts w:ascii="Times New Roman" w:hAnsi="Times New Roman" w:cs="Times New Roman"/>
          <w:sz w:val="24"/>
          <w:szCs w:val="24"/>
        </w:rPr>
        <w:t xml:space="preserve"> (</w:t>
      </w:r>
      <w:r w:rsidRPr="00386D44" w:rsidR="006B1A46">
        <w:rPr>
          <w:rFonts w:ascii="Times New Roman" w:hAnsi="Times New Roman" w:cs="Times New Roman"/>
          <w:sz w:val="24"/>
          <w:szCs w:val="24"/>
        </w:rPr>
        <w:t>Avchalumov</w:t>
      </w:r>
      <w:r w:rsidRPr="00386D44" w:rsidR="006B1A46">
        <w:rPr>
          <w:rFonts w:ascii="Times New Roman" w:hAnsi="Times New Roman" w:cs="Times New Roman"/>
          <w:sz w:val="24"/>
          <w:szCs w:val="24"/>
        </w:rPr>
        <w:t xml:space="preserve"> &amp; </w:t>
      </w:r>
      <w:r w:rsidRPr="00386D44" w:rsidR="006B1A46">
        <w:rPr>
          <w:rFonts w:ascii="Times New Roman" w:hAnsi="Times New Roman" w:cs="Times New Roman"/>
          <w:sz w:val="24"/>
          <w:szCs w:val="24"/>
        </w:rPr>
        <w:t>Mandyam</w:t>
      </w:r>
      <w:r w:rsidRPr="00386D44" w:rsidR="006B1A46">
        <w:rPr>
          <w:rFonts w:ascii="Times New Roman" w:hAnsi="Times New Roman" w:cs="Times New Roman"/>
          <w:sz w:val="24"/>
          <w:szCs w:val="24"/>
        </w:rPr>
        <w:t>, 2021</w:t>
      </w:r>
      <w:r w:rsidRPr="00386D44" w:rsidR="00900C1B">
        <w:rPr>
          <w:rFonts w:ascii="Times New Roman" w:hAnsi="Times New Roman" w:cs="Times New Roman"/>
          <w:sz w:val="24"/>
          <w:szCs w:val="24"/>
        </w:rPr>
        <w:t>)</w:t>
      </w:r>
      <w:r w:rsidRPr="00386D44" w:rsidR="00C734B9">
        <w:rPr>
          <w:rFonts w:ascii="Times New Roman" w:hAnsi="Times New Roman" w:cs="Times New Roman"/>
          <w:sz w:val="24"/>
          <w:szCs w:val="24"/>
        </w:rPr>
        <w:t xml:space="preserve">. </w:t>
      </w:r>
      <w:r w:rsidRPr="00386D44" w:rsidR="00BE4B11">
        <w:rPr>
          <w:rFonts w:ascii="Times New Roman" w:hAnsi="Times New Roman" w:cs="Times New Roman"/>
          <w:sz w:val="24"/>
          <w:szCs w:val="24"/>
        </w:rPr>
        <w:t xml:space="preserve"> </w:t>
      </w:r>
      <w:r w:rsidRPr="00386D44" w:rsidR="00965A22">
        <w:rPr>
          <w:rFonts w:ascii="Times New Roman" w:hAnsi="Times New Roman" w:cs="Times New Roman"/>
          <w:sz w:val="24"/>
          <w:szCs w:val="24"/>
        </w:rPr>
        <w:t>The associative</w:t>
      </w:r>
      <w:r w:rsidRPr="00386D44" w:rsidR="00C734B9">
        <w:rPr>
          <w:rFonts w:ascii="Times New Roman" w:hAnsi="Times New Roman" w:cs="Times New Roman"/>
          <w:sz w:val="24"/>
          <w:szCs w:val="24"/>
        </w:rPr>
        <w:t xml:space="preserve"> type of learning and memory </w:t>
      </w:r>
      <w:r w:rsidRPr="00386D44" w:rsidR="00965A22">
        <w:rPr>
          <w:rFonts w:ascii="Times New Roman" w:hAnsi="Times New Roman" w:cs="Times New Roman"/>
          <w:sz w:val="24"/>
          <w:szCs w:val="24"/>
        </w:rPr>
        <w:t>of the hippocampus</w:t>
      </w:r>
      <w:r w:rsidRPr="00386D44" w:rsidR="00900C1B">
        <w:rPr>
          <w:rFonts w:ascii="Times New Roman" w:hAnsi="Times New Roman" w:cs="Times New Roman"/>
          <w:sz w:val="24"/>
          <w:szCs w:val="24"/>
        </w:rPr>
        <w:t xml:space="preserve"> upon exposure to drugs such as alcohol intensifies</w:t>
      </w:r>
      <w:r w:rsidRPr="00386D44" w:rsidR="00965A22">
        <w:rPr>
          <w:rFonts w:ascii="Times New Roman" w:hAnsi="Times New Roman" w:cs="Times New Roman"/>
          <w:sz w:val="24"/>
          <w:szCs w:val="24"/>
        </w:rPr>
        <w:t xml:space="preserve"> adult </w:t>
      </w:r>
      <w:r w:rsidRPr="00386D44" w:rsidR="00C734B9">
        <w:rPr>
          <w:rFonts w:ascii="Times New Roman" w:hAnsi="Times New Roman" w:cs="Times New Roman"/>
          <w:sz w:val="24"/>
          <w:szCs w:val="24"/>
        </w:rPr>
        <w:t xml:space="preserve">neurogenesis </w:t>
      </w:r>
      <w:r w:rsidRPr="00386D44" w:rsidR="00900C1B">
        <w:rPr>
          <w:rFonts w:ascii="Times New Roman" w:hAnsi="Times New Roman" w:cs="Times New Roman"/>
          <w:sz w:val="24"/>
          <w:szCs w:val="24"/>
        </w:rPr>
        <w:t>and enhances hippocampal function leading to the development of addiction</w:t>
      </w:r>
      <w:r w:rsidRPr="00386D44" w:rsidR="006B1A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7FF2" w:rsidRPr="00386D44" w:rsidP="00386D4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44">
        <w:rPr>
          <w:rFonts w:ascii="Times New Roman" w:hAnsi="Times New Roman" w:cs="Times New Roman"/>
          <w:b/>
          <w:sz w:val="24"/>
          <w:szCs w:val="24"/>
        </w:rPr>
        <w:t xml:space="preserve">Neurotransmitters </w:t>
      </w:r>
      <w:r w:rsidRPr="00386D44">
        <w:rPr>
          <w:rFonts w:ascii="Times New Roman" w:hAnsi="Times New Roman" w:cs="Times New Roman"/>
          <w:b/>
          <w:sz w:val="24"/>
          <w:szCs w:val="24"/>
        </w:rPr>
        <w:t>In</w:t>
      </w:r>
      <w:r w:rsidRPr="00386D44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Pr="00386D44">
        <w:rPr>
          <w:rFonts w:ascii="Times New Roman" w:hAnsi="Times New Roman" w:cs="Times New Roman"/>
          <w:b/>
          <w:sz w:val="24"/>
          <w:szCs w:val="24"/>
        </w:rPr>
        <w:t>Nigra</w:t>
      </w:r>
      <w:r w:rsidRPr="00386D44">
        <w:rPr>
          <w:rFonts w:ascii="Times New Roman" w:hAnsi="Times New Roman" w:cs="Times New Roman"/>
          <w:b/>
          <w:sz w:val="24"/>
          <w:szCs w:val="24"/>
        </w:rPr>
        <w:t xml:space="preserve"> Striatal Region </w:t>
      </w:r>
    </w:p>
    <w:p w:rsidR="003D6132" w:rsidRPr="00386D44" w:rsidP="00386D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6D44">
        <w:rPr>
          <w:rFonts w:ascii="Times New Roman" w:hAnsi="Times New Roman" w:cs="Times New Roman"/>
          <w:sz w:val="24"/>
          <w:szCs w:val="24"/>
        </w:rPr>
        <w:t>D</w:t>
      </w:r>
      <w:r w:rsidRPr="00386D44" w:rsidR="00B55AF6">
        <w:rPr>
          <w:rFonts w:ascii="Times New Roman" w:hAnsi="Times New Roman" w:cs="Times New Roman"/>
          <w:sz w:val="24"/>
          <w:szCs w:val="24"/>
        </w:rPr>
        <w:t xml:space="preserve">opaminergic </w:t>
      </w:r>
      <w:r w:rsidRPr="00386D44" w:rsidR="00EC1DFC">
        <w:rPr>
          <w:rFonts w:ascii="Times New Roman" w:hAnsi="Times New Roman" w:cs="Times New Roman"/>
          <w:sz w:val="24"/>
          <w:szCs w:val="24"/>
        </w:rPr>
        <w:t>transmitters are</w:t>
      </w:r>
      <w:r w:rsidRPr="00386D44" w:rsidR="00B55AF6">
        <w:rPr>
          <w:rFonts w:ascii="Times New Roman" w:hAnsi="Times New Roman" w:cs="Times New Roman"/>
          <w:sz w:val="24"/>
          <w:szCs w:val="24"/>
        </w:rPr>
        <w:t xml:space="preserve"> </w:t>
      </w:r>
      <w:r w:rsidRPr="00386D44" w:rsidR="001B5D44">
        <w:rPr>
          <w:rFonts w:ascii="Times New Roman" w:hAnsi="Times New Roman" w:cs="Times New Roman"/>
          <w:sz w:val="24"/>
          <w:szCs w:val="24"/>
        </w:rPr>
        <w:t>involved in regulating</w:t>
      </w:r>
      <w:r w:rsidRPr="00386D44" w:rsidR="001B5D44">
        <w:rPr>
          <w:rFonts w:ascii="Times New Roman" w:hAnsi="Times New Roman" w:cs="Times New Roman"/>
          <w:sz w:val="24"/>
          <w:szCs w:val="24"/>
        </w:rPr>
        <w:t xml:space="preserve"> the initiation of motor output</w:t>
      </w:r>
      <w:r w:rsidRPr="00386D44" w:rsidR="001B5D44">
        <w:rPr>
          <w:rFonts w:ascii="Times New Roman" w:hAnsi="Times New Roman" w:cs="Times New Roman"/>
          <w:sz w:val="24"/>
          <w:szCs w:val="24"/>
        </w:rPr>
        <w:t xml:space="preserve"> </w:t>
      </w:r>
      <w:r w:rsidRPr="00386D44">
        <w:rPr>
          <w:rFonts w:ascii="Times New Roman" w:hAnsi="Times New Roman" w:cs="Times New Roman"/>
          <w:sz w:val="24"/>
          <w:szCs w:val="24"/>
        </w:rPr>
        <w:t>while</w:t>
      </w:r>
      <w:r w:rsidRPr="00386D44" w:rsidR="00B55AF6">
        <w:rPr>
          <w:rFonts w:ascii="Times New Roman" w:hAnsi="Times New Roman" w:cs="Times New Roman"/>
          <w:sz w:val="24"/>
          <w:szCs w:val="24"/>
        </w:rPr>
        <w:t xml:space="preserve"> </w:t>
      </w:r>
      <w:r w:rsidRPr="00386D44" w:rsidR="001B5D44">
        <w:rPr>
          <w:rFonts w:ascii="Times New Roman" w:hAnsi="Times New Roman" w:cs="Times New Roman"/>
          <w:sz w:val="24"/>
          <w:szCs w:val="24"/>
        </w:rPr>
        <w:t>gamma</w:t>
      </w:r>
      <w:r w:rsidRPr="00386D44" w:rsidR="00295B2C">
        <w:rPr>
          <w:rFonts w:ascii="Times New Roman" w:hAnsi="Times New Roman" w:cs="Times New Roman"/>
          <w:sz w:val="24"/>
          <w:szCs w:val="24"/>
        </w:rPr>
        <w:t>-aminobutyric acid-containing</w:t>
      </w:r>
      <w:r w:rsidRPr="00386D44" w:rsidR="00B55AF6">
        <w:rPr>
          <w:rFonts w:ascii="Times New Roman" w:hAnsi="Times New Roman" w:cs="Times New Roman"/>
          <w:sz w:val="24"/>
          <w:szCs w:val="24"/>
        </w:rPr>
        <w:t xml:space="preserve"> (or GABAergic) </w:t>
      </w:r>
      <w:r w:rsidRPr="00386D44" w:rsidR="00EC1DFC">
        <w:rPr>
          <w:rFonts w:ascii="Times New Roman" w:hAnsi="Times New Roman" w:cs="Times New Roman"/>
          <w:sz w:val="24"/>
          <w:szCs w:val="24"/>
        </w:rPr>
        <w:t>transmitters</w:t>
      </w:r>
      <w:r w:rsidRPr="00386D44" w:rsidR="00295B2C">
        <w:rPr>
          <w:rFonts w:ascii="Times New Roman" w:hAnsi="Times New Roman" w:cs="Times New Roman"/>
          <w:sz w:val="24"/>
          <w:szCs w:val="24"/>
        </w:rPr>
        <w:t xml:space="preserve"> </w:t>
      </w:r>
      <w:r w:rsidRPr="00386D44" w:rsidR="00665A73">
        <w:rPr>
          <w:rFonts w:ascii="Times New Roman" w:hAnsi="Times New Roman" w:cs="Times New Roman"/>
          <w:sz w:val="24"/>
          <w:szCs w:val="24"/>
        </w:rPr>
        <w:t>work with dopaminergic neuron</w:t>
      </w:r>
      <w:r w:rsidRPr="00386D44">
        <w:rPr>
          <w:rFonts w:ascii="Times New Roman" w:hAnsi="Times New Roman" w:cs="Times New Roman"/>
          <w:sz w:val="24"/>
          <w:szCs w:val="24"/>
        </w:rPr>
        <w:t>s</w:t>
      </w:r>
      <w:r w:rsidRPr="00386D44" w:rsidR="00665A73">
        <w:rPr>
          <w:rFonts w:ascii="Times New Roman" w:hAnsi="Times New Roman" w:cs="Times New Roman"/>
          <w:sz w:val="24"/>
          <w:szCs w:val="24"/>
        </w:rPr>
        <w:t xml:space="preserve"> to direct and indirect pathways (</w:t>
      </w:r>
      <w:r w:rsidRPr="00386D44" w:rsidR="00FE687A">
        <w:rPr>
          <w:rFonts w:ascii="Times New Roman" w:hAnsi="Times New Roman" w:cs="Times New Roman"/>
          <w:sz w:val="24"/>
          <w:szCs w:val="24"/>
        </w:rPr>
        <w:t>Sonne</w:t>
      </w:r>
      <w:r w:rsidRPr="00386D44" w:rsidR="00FE687A">
        <w:rPr>
          <w:rFonts w:ascii="Times New Roman" w:hAnsi="Times New Roman" w:cs="Times New Roman"/>
          <w:sz w:val="24"/>
          <w:szCs w:val="24"/>
        </w:rPr>
        <w:t xml:space="preserve"> et al., 2021</w:t>
      </w:r>
      <w:r w:rsidRPr="00386D44" w:rsidR="00665A73">
        <w:rPr>
          <w:rFonts w:ascii="Times New Roman" w:hAnsi="Times New Roman" w:cs="Times New Roman"/>
          <w:sz w:val="24"/>
          <w:szCs w:val="24"/>
        </w:rPr>
        <w:t>)</w:t>
      </w:r>
      <w:r w:rsidRPr="00386D44" w:rsidR="00FE687A">
        <w:rPr>
          <w:rFonts w:ascii="Times New Roman" w:hAnsi="Times New Roman" w:cs="Times New Roman"/>
          <w:sz w:val="24"/>
          <w:szCs w:val="24"/>
        </w:rPr>
        <w:t>.</w:t>
      </w:r>
    </w:p>
    <w:p w:rsidR="00E17FF2" w:rsidRPr="00386D44" w:rsidP="00386D4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44">
        <w:rPr>
          <w:rFonts w:ascii="Times New Roman" w:hAnsi="Times New Roman" w:cs="Times New Roman"/>
          <w:b/>
          <w:sz w:val="24"/>
          <w:szCs w:val="24"/>
        </w:rPr>
        <w:t>Functions</w:t>
      </w:r>
      <w:r w:rsidRPr="00386D44" w:rsidR="00305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D44" w:rsidR="003B3AD1">
        <w:rPr>
          <w:rFonts w:ascii="Times New Roman" w:hAnsi="Times New Roman" w:cs="Times New Roman"/>
          <w:b/>
          <w:sz w:val="24"/>
          <w:szCs w:val="24"/>
        </w:rPr>
        <w:t xml:space="preserve">of Glia Cells </w:t>
      </w:r>
    </w:p>
    <w:p w:rsidR="00405356" w:rsidRPr="00386D44" w:rsidP="006B31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6D44">
        <w:rPr>
          <w:rFonts w:ascii="Times New Roman" w:hAnsi="Times New Roman" w:cs="Times New Roman"/>
          <w:sz w:val="24"/>
          <w:szCs w:val="24"/>
        </w:rPr>
        <w:t>Glia cells influence varying aspects of CNS and function. Ideally, glia cells regulate the number of cells in the CNS</w:t>
      </w:r>
      <w:r w:rsidRPr="00386D44" w:rsidR="00832C59">
        <w:rPr>
          <w:rFonts w:ascii="Times New Roman" w:hAnsi="Times New Roman" w:cs="Times New Roman"/>
          <w:sz w:val="24"/>
          <w:szCs w:val="24"/>
        </w:rPr>
        <w:t xml:space="preserve"> such as regulating neuronal survival of microglia and excess phagocytose neurons. Besides, glia cells influence the migration </w:t>
      </w:r>
      <w:r w:rsidRPr="00386D44" w:rsidR="001801BE">
        <w:rPr>
          <w:rFonts w:ascii="Times New Roman" w:hAnsi="Times New Roman" w:cs="Times New Roman"/>
          <w:sz w:val="24"/>
          <w:szCs w:val="24"/>
        </w:rPr>
        <w:t>of neurons, specification of axons, and growth</w:t>
      </w:r>
      <w:r w:rsidRPr="00386D44" w:rsidR="00AF3D67">
        <w:rPr>
          <w:rFonts w:ascii="Times New Roman" w:hAnsi="Times New Roman" w:cs="Times New Roman"/>
          <w:sz w:val="24"/>
          <w:szCs w:val="24"/>
        </w:rPr>
        <w:t xml:space="preserve"> (</w:t>
      </w:r>
      <w:r w:rsidRPr="00386D44" w:rsidR="004D3125">
        <w:rPr>
          <w:rFonts w:ascii="Times New Roman" w:hAnsi="Times New Roman" w:cs="Times New Roman"/>
          <w:sz w:val="24"/>
          <w:szCs w:val="24"/>
        </w:rPr>
        <w:t>Allen &amp; Lyons, 2018).</w:t>
      </w:r>
      <w:r w:rsidRPr="00386D44" w:rsidR="001801BE">
        <w:rPr>
          <w:rFonts w:ascii="Times New Roman" w:hAnsi="Times New Roman" w:cs="Times New Roman"/>
          <w:sz w:val="24"/>
          <w:szCs w:val="24"/>
        </w:rPr>
        <w:t xml:space="preserve"> Thirdly, glia cells coordinate </w:t>
      </w:r>
      <w:bookmarkStart w:id="0" w:name="_GoBack"/>
      <w:bookmarkEnd w:id="0"/>
      <w:r w:rsidRPr="00386D44" w:rsidR="00B22A7B">
        <w:rPr>
          <w:rFonts w:ascii="Times New Roman" w:hAnsi="Times New Roman" w:cs="Times New Roman"/>
          <w:sz w:val="24"/>
          <w:szCs w:val="24"/>
        </w:rPr>
        <w:t xml:space="preserve">the timing of differentiation of </w:t>
      </w:r>
      <w:r w:rsidRPr="00386D44" w:rsidR="004D3125">
        <w:rPr>
          <w:rFonts w:ascii="Times New Roman" w:hAnsi="Times New Roman" w:cs="Times New Roman"/>
          <w:sz w:val="24"/>
          <w:szCs w:val="24"/>
        </w:rPr>
        <w:t xml:space="preserve">axon </w:t>
      </w:r>
      <w:r w:rsidRPr="00386D44" w:rsidR="004D3125">
        <w:rPr>
          <w:rFonts w:ascii="Times New Roman" w:hAnsi="Times New Roman" w:cs="Times New Roman"/>
          <w:sz w:val="24"/>
          <w:szCs w:val="24"/>
        </w:rPr>
        <w:softHyphen/>
        <w:t>driven</w:t>
      </w:r>
      <w:r w:rsidRPr="00386D44" w:rsidR="00B22A7B">
        <w:rPr>
          <w:rFonts w:ascii="Times New Roman" w:hAnsi="Times New Roman" w:cs="Times New Roman"/>
          <w:sz w:val="24"/>
          <w:szCs w:val="24"/>
        </w:rPr>
        <w:t xml:space="preserve"> neuron</w:t>
      </w:r>
      <w:r w:rsidRPr="00386D44" w:rsidR="00E7302F">
        <w:rPr>
          <w:rFonts w:ascii="Times New Roman" w:hAnsi="Times New Roman" w:cs="Times New Roman"/>
          <w:sz w:val="24"/>
          <w:szCs w:val="24"/>
        </w:rPr>
        <w:t xml:space="preserve">s by arriving at specific and targeted locations with a relative delay of actions. Lastly, </w:t>
      </w:r>
      <w:r w:rsidRPr="00386D44" w:rsidR="00436E44">
        <w:rPr>
          <w:rFonts w:ascii="Times New Roman" w:hAnsi="Times New Roman" w:cs="Times New Roman"/>
          <w:sz w:val="24"/>
          <w:szCs w:val="24"/>
        </w:rPr>
        <w:t>glia cells engage in regulation in the fo</w:t>
      </w:r>
      <w:r w:rsidRPr="00386D44" w:rsidR="00AF3D67">
        <w:rPr>
          <w:rFonts w:ascii="Times New Roman" w:hAnsi="Times New Roman" w:cs="Times New Roman"/>
          <w:sz w:val="24"/>
          <w:szCs w:val="24"/>
        </w:rPr>
        <w:t xml:space="preserve">rmation of synapses and pruning throughout the CNS. </w:t>
      </w:r>
    </w:p>
    <w:p w:rsidR="0050076B" w:rsidRPr="00386D44" w:rsidP="00386D4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44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86D44" w:rsidR="000D1BEE">
        <w:rPr>
          <w:rFonts w:ascii="Times New Roman" w:hAnsi="Times New Roman" w:cs="Times New Roman"/>
          <w:b/>
          <w:sz w:val="24"/>
          <w:szCs w:val="24"/>
        </w:rPr>
        <w:t>Synapse</w:t>
      </w:r>
    </w:p>
    <w:p w:rsidR="0050076B" w:rsidRPr="00386D44" w:rsidP="00386D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6D44">
        <w:rPr>
          <w:rFonts w:ascii="Times New Roman" w:hAnsi="Times New Roman" w:cs="Times New Roman"/>
          <w:sz w:val="24"/>
          <w:szCs w:val="24"/>
        </w:rPr>
        <w:t>The Synapse</w:t>
      </w:r>
      <w:r w:rsidRPr="00386D44">
        <w:rPr>
          <w:rFonts w:ascii="Times New Roman" w:hAnsi="Times New Roman" w:cs="Times New Roman"/>
          <w:sz w:val="24"/>
          <w:szCs w:val="24"/>
        </w:rPr>
        <w:t xml:space="preserve"> is the junction between the axon and the dendrite of another neuron that allows communication between the two neurons. </w:t>
      </w:r>
      <w:r w:rsidRPr="00386D44" w:rsidR="00CC16B3">
        <w:rPr>
          <w:rFonts w:ascii="Times New Roman" w:hAnsi="Times New Roman" w:cs="Times New Roman"/>
          <w:sz w:val="24"/>
          <w:szCs w:val="24"/>
        </w:rPr>
        <w:t xml:space="preserve">The axon terminal ends at the presynaptic nerve stimulating an </w:t>
      </w:r>
      <w:r w:rsidRPr="00386D44">
        <w:rPr>
          <w:rFonts w:ascii="Times New Roman" w:hAnsi="Times New Roman" w:cs="Times New Roman"/>
          <w:sz w:val="24"/>
          <w:szCs w:val="24"/>
        </w:rPr>
        <w:t>action potential</w:t>
      </w:r>
      <w:r w:rsidRPr="00386D44" w:rsidR="00CC16B3">
        <w:rPr>
          <w:rFonts w:ascii="Times New Roman" w:hAnsi="Times New Roman" w:cs="Times New Roman"/>
          <w:sz w:val="24"/>
          <w:szCs w:val="24"/>
        </w:rPr>
        <w:t xml:space="preserve"> leading to the neurotransmitters section on the synaptic nerve. The secretion of </w:t>
      </w:r>
      <w:r w:rsidRPr="00386D44">
        <w:rPr>
          <w:rFonts w:ascii="Times New Roman" w:hAnsi="Times New Roman" w:cs="Times New Roman"/>
          <w:sz w:val="24"/>
          <w:szCs w:val="24"/>
        </w:rPr>
        <w:t>neurotransmitters</w:t>
      </w:r>
      <w:r w:rsidRPr="00386D44" w:rsidR="00CC16B3">
        <w:rPr>
          <w:rFonts w:ascii="Times New Roman" w:hAnsi="Times New Roman" w:cs="Times New Roman"/>
          <w:sz w:val="24"/>
          <w:szCs w:val="24"/>
        </w:rPr>
        <w:t xml:space="preserve"> leads to the closure of the synaptic gap binding with the dendrite of the </w:t>
      </w:r>
      <w:r w:rsidRPr="00386D44">
        <w:rPr>
          <w:rFonts w:ascii="Times New Roman" w:hAnsi="Times New Roman" w:cs="Times New Roman"/>
          <w:sz w:val="24"/>
          <w:szCs w:val="24"/>
        </w:rPr>
        <w:t>postsynaptic</w:t>
      </w:r>
      <w:r w:rsidRPr="00386D44" w:rsidR="00CC16B3">
        <w:rPr>
          <w:rFonts w:ascii="Times New Roman" w:hAnsi="Times New Roman" w:cs="Times New Roman"/>
          <w:sz w:val="24"/>
          <w:szCs w:val="24"/>
        </w:rPr>
        <w:t xml:space="preserve"> neurons he</w:t>
      </w:r>
      <w:r w:rsidRPr="00386D44">
        <w:rPr>
          <w:rFonts w:ascii="Times New Roman" w:hAnsi="Times New Roman" w:cs="Times New Roman"/>
          <w:sz w:val="24"/>
          <w:szCs w:val="24"/>
        </w:rPr>
        <w:t>nce transmitting signals causing induction of the cell body</w:t>
      </w:r>
      <w:r w:rsidRPr="00386D44" w:rsidR="00386D44">
        <w:rPr>
          <w:rFonts w:ascii="Times New Roman" w:hAnsi="Times New Roman" w:cs="Times New Roman"/>
          <w:sz w:val="24"/>
          <w:szCs w:val="24"/>
        </w:rPr>
        <w:t xml:space="preserve"> (Khan Academy, 2022)</w:t>
      </w:r>
      <w:r w:rsidRPr="00386D44">
        <w:rPr>
          <w:rFonts w:ascii="Times New Roman" w:hAnsi="Times New Roman" w:cs="Times New Roman"/>
          <w:sz w:val="24"/>
          <w:szCs w:val="24"/>
        </w:rPr>
        <w:t>. At this point, the signal is processed, conducted at the axon, and get ready to be passed to different cells</w:t>
      </w:r>
      <w:r w:rsidRPr="00386D44" w:rsidR="00386D44">
        <w:rPr>
          <w:rFonts w:ascii="Times New Roman" w:hAnsi="Times New Roman" w:cs="Times New Roman"/>
          <w:sz w:val="24"/>
          <w:szCs w:val="24"/>
        </w:rPr>
        <w:t>.</w:t>
      </w:r>
    </w:p>
    <w:p w:rsidR="007C0E20" w:rsidRPr="00386D44" w:rsidP="00386D4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44">
        <w:rPr>
          <w:rFonts w:ascii="Times New Roman" w:hAnsi="Times New Roman" w:cs="Times New Roman"/>
          <w:b/>
          <w:sz w:val="24"/>
          <w:szCs w:val="24"/>
        </w:rPr>
        <w:t>N</w:t>
      </w:r>
      <w:r w:rsidRPr="00386D44" w:rsidR="00E17FF2">
        <w:rPr>
          <w:rFonts w:ascii="Times New Roman" w:hAnsi="Times New Roman" w:cs="Times New Roman"/>
          <w:b/>
          <w:sz w:val="24"/>
          <w:szCs w:val="24"/>
        </w:rPr>
        <w:t>europlasticity</w:t>
      </w:r>
      <w:r w:rsidRPr="00386D44">
        <w:rPr>
          <w:rFonts w:ascii="Times New Roman" w:hAnsi="Times New Roman" w:cs="Times New Roman"/>
          <w:b/>
          <w:sz w:val="24"/>
          <w:szCs w:val="24"/>
        </w:rPr>
        <w:t xml:space="preserve"> Concept</w:t>
      </w:r>
    </w:p>
    <w:p w:rsidR="007C0E20" w:rsidRPr="00386D44" w:rsidP="00386D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6D44">
        <w:rPr>
          <w:rFonts w:ascii="Times New Roman" w:hAnsi="Times New Roman" w:cs="Times New Roman"/>
          <w:sz w:val="24"/>
          <w:szCs w:val="24"/>
        </w:rPr>
        <w:t xml:space="preserve">Neuroplasticity </w:t>
      </w:r>
      <w:r w:rsidRPr="00386D44">
        <w:rPr>
          <w:rFonts w:ascii="Times New Roman" w:hAnsi="Times New Roman" w:cs="Times New Roman"/>
          <w:sz w:val="24"/>
          <w:szCs w:val="24"/>
        </w:rPr>
        <w:t>is defined</w:t>
      </w:r>
      <w:r w:rsidRPr="00386D44">
        <w:rPr>
          <w:rFonts w:ascii="Times New Roman" w:hAnsi="Times New Roman" w:cs="Times New Roman"/>
          <w:sz w:val="24"/>
          <w:szCs w:val="24"/>
        </w:rPr>
        <w:t xml:space="preserve"> as the ability of the brain to change its function and </w:t>
      </w:r>
      <w:r w:rsidRPr="00386D44" w:rsidR="00E34450">
        <w:rPr>
          <w:rFonts w:ascii="Times New Roman" w:hAnsi="Times New Roman" w:cs="Times New Roman"/>
          <w:sz w:val="24"/>
          <w:szCs w:val="24"/>
        </w:rPr>
        <w:t xml:space="preserve">structure in responding to an experience of change. </w:t>
      </w:r>
      <w:r w:rsidRPr="00386D44" w:rsidR="0082225F">
        <w:rPr>
          <w:rFonts w:ascii="Times New Roman" w:hAnsi="Times New Roman" w:cs="Times New Roman"/>
          <w:sz w:val="24"/>
          <w:szCs w:val="24"/>
        </w:rPr>
        <w:t>The concept of</w:t>
      </w:r>
      <w:r w:rsidRPr="00386D44" w:rsidR="00E34450">
        <w:rPr>
          <w:rFonts w:ascii="Times New Roman" w:hAnsi="Times New Roman" w:cs="Times New Roman"/>
          <w:sz w:val="24"/>
          <w:szCs w:val="24"/>
        </w:rPr>
        <w:t xml:space="preserve"> neuroplasticity </w:t>
      </w:r>
      <w:r w:rsidRPr="00386D44" w:rsidR="009D770D">
        <w:rPr>
          <w:rFonts w:ascii="Times New Roman" w:hAnsi="Times New Roman" w:cs="Times New Roman"/>
          <w:sz w:val="24"/>
          <w:szCs w:val="24"/>
        </w:rPr>
        <w:t>involves the ability of the brain to</w:t>
      </w:r>
      <w:r w:rsidRPr="00386D44" w:rsidR="0082225F">
        <w:rPr>
          <w:rFonts w:ascii="Times New Roman" w:hAnsi="Times New Roman" w:cs="Times New Roman"/>
          <w:sz w:val="24"/>
          <w:szCs w:val="24"/>
        </w:rPr>
        <w:t xml:space="preserve"> control bodily function</w:t>
      </w:r>
      <w:r w:rsidRPr="00386D44" w:rsidR="009D770D">
        <w:rPr>
          <w:rFonts w:ascii="Times New Roman" w:hAnsi="Times New Roman" w:cs="Times New Roman"/>
          <w:sz w:val="24"/>
          <w:szCs w:val="24"/>
        </w:rPr>
        <w:t>s including hearing, movement, and vision</w:t>
      </w:r>
      <w:r w:rsidRPr="00386D44" w:rsidR="00EA2489">
        <w:rPr>
          <w:rFonts w:ascii="Times New Roman" w:hAnsi="Times New Roman" w:cs="Times New Roman"/>
          <w:sz w:val="24"/>
          <w:szCs w:val="24"/>
        </w:rPr>
        <w:t xml:space="preserve"> performed in definite cortex areas. Notably, the brain is flexible </w:t>
      </w:r>
      <w:r w:rsidRPr="00386D44" w:rsidR="007F7C45">
        <w:rPr>
          <w:rFonts w:ascii="Times New Roman" w:hAnsi="Times New Roman" w:cs="Times New Roman"/>
          <w:sz w:val="24"/>
          <w:szCs w:val="24"/>
        </w:rPr>
        <w:t xml:space="preserve">but </w:t>
      </w:r>
      <w:r w:rsidRPr="00386D44" w:rsidR="007F7C45">
        <w:rPr>
          <w:rFonts w:ascii="Times New Roman" w:hAnsi="Times New Roman" w:cs="Times New Roman"/>
          <w:sz w:val="24"/>
          <w:szCs w:val="24"/>
        </w:rPr>
        <w:t>not</w:t>
      </w:r>
      <w:r w:rsidRPr="00386D44" w:rsidR="00EA2489">
        <w:rPr>
          <w:rFonts w:ascii="Times New Roman" w:hAnsi="Times New Roman" w:cs="Times New Roman"/>
          <w:sz w:val="24"/>
          <w:szCs w:val="24"/>
        </w:rPr>
        <w:t xml:space="preserve"> </w:t>
      </w:r>
      <w:r w:rsidRPr="00386D44" w:rsidR="007F7C45">
        <w:rPr>
          <w:rFonts w:ascii="Times New Roman" w:hAnsi="Times New Roman" w:cs="Times New Roman"/>
          <w:sz w:val="24"/>
          <w:szCs w:val="24"/>
        </w:rPr>
        <w:t>inelastic</w:t>
      </w:r>
      <w:r w:rsidRPr="00386D44" w:rsidR="007F7C45">
        <w:rPr>
          <w:rFonts w:ascii="Times New Roman" w:hAnsi="Times New Roman" w:cs="Times New Roman"/>
          <w:sz w:val="24"/>
          <w:szCs w:val="24"/>
        </w:rPr>
        <w:t xml:space="preserve"> hence</w:t>
      </w:r>
      <w:r w:rsidRPr="00386D44" w:rsidR="00504211">
        <w:rPr>
          <w:rFonts w:ascii="Times New Roman" w:hAnsi="Times New Roman" w:cs="Times New Roman"/>
          <w:sz w:val="24"/>
          <w:szCs w:val="24"/>
        </w:rPr>
        <w:t xml:space="preserve"> </w:t>
      </w:r>
      <w:r w:rsidRPr="00386D44" w:rsidR="00504211">
        <w:rPr>
          <w:rFonts w:ascii="Times New Roman" w:hAnsi="Times New Roman" w:cs="Times New Roman"/>
          <w:sz w:val="24"/>
          <w:szCs w:val="24"/>
        </w:rPr>
        <w:t>neurons possess the ability to reorganize and extend themselves to conduct certain functions responding to an organism's needs and repairing damage</w:t>
      </w:r>
      <w:r w:rsidRPr="00386D44" w:rsidR="007F7C45">
        <w:rPr>
          <w:rFonts w:ascii="Times New Roman" w:hAnsi="Times New Roman" w:cs="Times New Roman"/>
          <w:sz w:val="24"/>
          <w:szCs w:val="24"/>
        </w:rPr>
        <w:t xml:space="preserve"> (</w:t>
      </w:r>
      <w:r w:rsidRPr="00386D44" w:rsidR="007F7C45">
        <w:rPr>
          <w:rFonts w:ascii="Times New Roman" w:hAnsi="Times New Roman" w:cs="Times New Roman"/>
          <w:sz w:val="24"/>
          <w:szCs w:val="24"/>
        </w:rPr>
        <w:t>Stangor</w:t>
      </w:r>
      <w:r w:rsidRPr="00386D44" w:rsidR="007F7C45">
        <w:rPr>
          <w:rFonts w:ascii="Times New Roman" w:hAnsi="Times New Roman" w:cs="Times New Roman"/>
          <w:sz w:val="24"/>
          <w:szCs w:val="24"/>
        </w:rPr>
        <w:t xml:space="preserve"> &amp; </w:t>
      </w:r>
      <w:r w:rsidRPr="00386D44" w:rsidR="007F7C45">
        <w:rPr>
          <w:rFonts w:ascii="Times New Roman" w:hAnsi="Times New Roman" w:cs="Times New Roman"/>
          <w:sz w:val="24"/>
          <w:szCs w:val="24"/>
        </w:rPr>
        <w:t>Walinga</w:t>
      </w:r>
      <w:r w:rsidRPr="00386D44" w:rsidR="007F7C45">
        <w:rPr>
          <w:rFonts w:ascii="Times New Roman" w:hAnsi="Times New Roman" w:cs="Times New Roman"/>
          <w:sz w:val="24"/>
          <w:szCs w:val="24"/>
        </w:rPr>
        <w:t>, n.d.)</w:t>
      </w:r>
      <w:r w:rsidRPr="00386D44" w:rsidR="00504211">
        <w:rPr>
          <w:rFonts w:ascii="Times New Roman" w:hAnsi="Times New Roman" w:cs="Times New Roman"/>
          <w:sz w:val="24"/>
          <w:szCs w:val="24"/>
        </w:rPr>
        <w:t xml:space="preserve">. </w:t>
      </w:r>
      <w:r w:rsidRPr="00386D44" w:rsidR="00226488">
        <w:rPr>
          <w:rFonts w:ascii="Times New Roman" w:hAnsi="Times New Roman" w:cs="Times New Roman"/>
          <w:sz w:val="24"/>
          <w:szCs w:val="24"/>
        </w:rPr>
        <w:t xml:space="preserve">Therefore, neuroplasticity helps us to understand the development of our brains reflecting </w:t>
      </w:r>
      <w:r w:rsidRPr="00386D44" w:rsidR="00FC38CB">
        <w:rPr>
          <w:rFonts w:ascii="Times New Roman" w:hAnsi="Times New Roman" w:cs="Times New Roman"/>
          <w:sz w:val="24"/>
          <w:szCs w:val="24"/>
        </w:rPr>
        <w:t>on experiences such as learn</w:t>
      </w:r>
      <w:r w:rsidRPr="00386D44" w:rsidR="006E1BAD">
        <w:rPr>
          <w:rFonts w:ascii="Times New Roman" w:hAnsi="Times New Roman" w:cs="Times New Roman"/>
          <w:sz w:val="24"/>
          <w:szCs w:val="24"/>
        </w:rPr>
        <w:t>ing</w:t>
      </w:r>
      <w:r w:rsidRPr="00386D44" w:rsidR="00FC38CB">
        <w:rPr>
          <w:rFonts w:ascii="Times New Roman" w:hAnsi="Times New Roman" w:cs="Times New Roman"/>
          <w:sz w:val="24"/>
          <w:szCs w:val="24"/>
        </w:rPr>
        <w:t xml:space="preserve">, </w:t>
      </w:r>
      <w:r w:rsidRPr="00386D44" w:rsidR="006E1BAD">
        <w:rPr>
          <w:rFonts w:ascii="Times New Roman" w:hAnsi="Times New Roman" w:cs="Times New Roman"/>
          <w:sz w:val="24"/>
          <w:szCs w:val="24"/>
        </w:rPr>
        <w:t xml:space="preserve">adjusting to experiences, and </w:t>
      </w:r>
      <w:r w:rsidRPr="00386D44" w:rsidR="00FC38CB">
        <w:rPr>
          <w:rFonts w:ascii="Times New Roman" w:hAnsi="Times New Roman" w:cs="Times New Roman"/>
          <w:sz w:val="24"/>
          <w:szCs w:val="24"/>
        </w:rPr>
        <w:t>remember</w:t>
      </w:r>
      <w:r w:rsidRPr="00386D44" w:rsidR="006E1BAD">
        <w:rPr>
          <w:rFonts w:ascii="Times New Roman" w:hAnsi="Times New Roman" w:cs="Times New Roman"/>
          <w:sz w:val="24"/>
          <w:szCs w:val="24"/>
        </w:rPr>
        <w:t>ing</w:t>
      </w:r>
      <w:r w:rsidRPr="00386D44" w:rsidR="00FC38CB">
        <w:rPr>
          <w:rFonts w:ascii="Times New Roman" w:hAnsi="Times New Roman" w:cs="Times New Roman"/>
          <w:sz w:val="24"/>
          <w:szCs w:val="24"/>
        </w:rPr>
        <w:t xml:space="preserve"> </w:t>
      </w:r>
      <w:r w:rsidRPr="00386D44" w:rsidR="006E1BAD">
        <w:rPr>
          <w:rFonts w:ascii="Times New Roman" w:hAnsi="Times New Roman" w:cs="Times New Roman"/>
          <w:sz w:val="24"/>
          <w:szCs w:val="24"/>
        </w:rPr>
        <w:t xml:space="preserve">new things. For </w:t>
      </w:r>
      <w:r w:rsidRPr="00386D44" w:rsidR="006B4C84">
        <w:rPr>
          <w:rFonts w:ascii="Times New Roman" w:hAnsi="Times New Roman" w:cs="Times New Roman"/>
          <w:sz w:val="24"/>
          <w:szCs w:val="24"/>
        </w:rPr>
        <w:t>instance,</w:t>
      </w:r>
      <w:r w:rsidRPr="00386D44" w:rsidR="003815E1">
        <w:rPr>
          <w:rFonts w:ascii="Times New Roman" w:hAnsi="Times New Roman" w:cs="Times New Roman"/>
          <w:sz w:val="24"/>
          <w:szCs w:val="24"/>
        </w:rPr>
        <w:t xml:space="preserve"> if a patient has a tum</w:t>
      </w:r>
      <w:r w:rsidRPr="00386D44" w:rsidR="00C820AD">
        <w:rPr>
          <w:rFonts w:ascii="Times New Roman" w:hAnsi="Times New Roman" w:cs="Times New Roman"/>
          <w:sz w:val="24"/>
          <w:szCs w:val="24"/>
        </w:rPr>
        <w:t>or on the brain's left hemisphere that impairs language</w:t>
      </w:r>
      <w:r w:rsidRPr="00386D44" w:rsidR="003815E1">
        <w:rPr>
          <w:rFonts w:ascii="Times New Roman" w:hAnsi="Times New Roman" w:cs="Times New Roman"/>
          <w:sz w:val="24"/>
          <w:szCs w:val="24"/>
        </w:rPr>
        <w:t xml:space="preserve">, the right hemisphere will compensate </w:t>
      </w:r>
      <w:r w:rsidRPr="00386D44" w:rsidR="007F1C2A">
        <w:rPr>
          <w:rFonts w:ascii="Times New Roman" w:hAnsi="Times New Roman" w:cs="Times New Roman"/>
          <w:sz w:val="24"/>
          <w:szCs w:val="24"/>
        </w:rPr>
        <w:t xml:space="preserve">to assist in recovering the patient's ability to speak. </w:t>
      </w:r>
    </w:p>
    <w:p w:rsidR="006B31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F1C2A" w:rsidRPr="00386D44" w:rsidP="00386D4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4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B3127" w:rsidRPr="00386D44" w:rsidP="006B312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Allen, N. J., &amp; Lyons, D. A. (2018). Glia as architects of central nervous system formation and function. </w:t>
      </w:r>
      <w:r w:rsidRPr="00386D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Science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86D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362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(6411), 181-185.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386D4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https://doi.org/10.1126%2Fscience.aat0473</w:t>
        </w:r>
      </w:hyperlink>
    </w:p>
    <w:p w:rsidR="006B3127" w:rsidRPr="00386D44" w:rsidP="006B312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Avchalumov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&amp; 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Mandyam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D. (2021). Plasticity in the hippocampus, neurogenesis and drugs of abuse. </w:t>
      </w:r>
      <w:r w:rsidRPr="00386D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Brain Sciences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86D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404.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386D4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https://doi.org/10.3390%2Fbrainsci11030404</w:t>
        </w:r>
      </w:hyperlink>
    </w:p>
    <w:p w:rsidR="006B3127" w:rsidRPr="00386D44" w:rsidP="006B3127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Khan Academy. (2022). </w:t>
      </w:r>
      <w:r w:rsidRPr="00386D4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</w:t>
      </w:r>
      <w:r w:rsidRPr="00386D4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synapse (article). Human biology.</w:t>
      </w:r>
      <w:r w:rsidRPr="00386D4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Khan Academy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Retrieved 31 August 2022, from </w:t>
      </w:r>
      <w:hyperlink r:id="rId6" w:history="1">
        <w:r w:rsidRPr="00386D4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https://www.khanacademy.org/science/biology/human-biology/neuron-nervous-system/a/thesynapse#:~:text=Neurons%20communicate%20with%20one%20another,ions%20flow%20directly%20between%20cells</w:t>
        </w:r>
      </w:hyperlink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B3127" w:rsidRPr="00386D44" w:rsidP="006B312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Sonne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Reddy, V., &amp; 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Beato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R. (2019). Neuroanatomy, substantia 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nigra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86D44">
        <w:rPr>
          <w:rFonts w:ascii="Times New Roman" w:hAnsi="Times New Roman" w:cs="Times New Roman"/>
          <w:sz w:val="24"/>
          <w:szCs w:val="24"/>
        </w:rPr>
        <w:t xml:space="preserve"> 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[Internet]. 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 Retrieved from </w:t>
      </w:r>
      <w:hyperlink r:id="rId7" w:history="1">
        <w:r w:rsidRPr="00386D4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https://www.ncbi.nlm.nih.gov/books/NBK536995/</w:t>
        </w:r>
      </w:hyperlink>
      <w:r w:rsidRPr="00386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B3127" w:rsidRPr="00386D44" w:rsidP="006B3127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Stangor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C., &amp; 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Walinga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J. (n.d.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 </w:t>
      </w:r>
      <w:r w:rsidRPr="00386D4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4.1 The Neuron Is the Building Block of the Nervous System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86D44">
        <w:rPr>
          <w:rFonts w:ascii="Times New Roman" w:hAnsi="Times New Roman" w:cs="Times New Roman"/>
          <w:sz w:val="24"/>
          <w:szCs w:val="24"/>
        </w:rPr>
        <w:t xml:space="preserve"> </w:t>
      </w:r>
      <w:r w:rsidRPr="00386D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Introduction to psychology – 1st Canadian Edition.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6D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Opentextbc.ca.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31 August 2022, from </w:t>
      </w:r>
      <w:hyperlink r:id="rId8" w:history="1">
        <w:r w:rsidRPr="00386D4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https://opentextbc.ca/introductiontopsychology/chapter/3-1-the-neuron-is-the-building-block-of-the-nervous-system/</w:t>
        </w:r>
      </w:hyperlink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B3127" w:rsidRPr="00386D44" w:rsidP="006B312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Stangor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C., &amp; 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Walinga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J. (n.d.). </w:t>
      </w:r>
      <w:r w:rsidRPr="00386D4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4.2 Our Brains Control Our Thoughts, Feelings, and </w:t>
      </w:r>
      <w:r w:rsidRPr="00386D4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Behaviour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86D44">
        <w:rPr>
          <w:rFonts w:ascii="Times New Roman" w:hAnsi="Times New Roman" w:cs="Times New Roman"/>
          <w:sz w:val="24"/>
          <w:szCs w:val="24"/>
        </w:rPr>
        <w:t xml:space="preserve"> </w:t>
      </w:r>
      <w:r w:rsidRPr="00386D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Introduction to psychology – 1st Canadian Edition.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6D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Opentextbc.ca.</w:t>
      </w:r>
      <w:r w:rsidRPr="0038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31 August 2022, from</w:t>
      </w:r>
      <w:r w:rsidRPr="006B3127">
        <w:t xml:space="preserve"> </w:t>
      </w:r>
      <w:hyperlink r:id="rId9" w:history="1">
        <w:r w:rsidRPr="000E48B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https://opentextbc.ca/introductiontopsychology/chapter/3-2-our-brains-control-our-thoughts-feelings-and-behavior/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Sect="006B3127">
      <w:head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745936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B3127" w:rsidRPr="006B312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B31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31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B31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B312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B3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8740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B3127" w:rsidRPr="006B312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B31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31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B31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B312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B31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F2"/>
    <w:rsid w:val="00091A57"/>
    <w:rsid w:val="000D1BEE"/>
    <w:rsid w:val="000E48B7"/>
    <w:rsid w:val="00122DAE"/>
    <w:rsid w:val="001801BE"/>
    <w:rsid w:val="001B5D44"/>
    <w:rsid w:val="00226488"/>
    <w:rsid w:val="00294CA0"/>
    <w:rsid w:val="00295B2C"/>
    <w:rsid w:val="003055B5"/>
    <w:rsid w:val="003815E1"/>
    <w:rsid w:val="00381739"/>
    <w:rsid w:val="00386D44"/>
    <w:rsid w:val="00391A15"/>
    <w:rsid w:val="003B3AD1"/>
    <w:rsid w:val="003C2413"/>
    <w:rsid w:val="003C3F8B"/>
    <w:rsid w:val="003D6132"/>
    <w:rsid w:val="00405356"/>
    <w:rsid w:val="0041608D"/>
    <w:rsid w:val="00436E44"/>
    <w:rsid w:val="00451194"/>
    <w:rsid w:val="004D3125"/>
    <w:rsid w:val="0050076B"/>
    <w:rsid w:val="00504211"/>
    <w:rsid w:val="005B45AE"/>
    <w:rsid w:val="00627FD1"/>
    <w:rsid w:val="0063582F"/>
    <w:rsid w:val="00665A73"/>
    <w:rsid w:val="006B1A46"/>
    <w:rsid w:val="006B3127"/>
    <w:rsid w:val="006B4C84"/>
    <w:rsid w:val="006D1EF6"/>
    <w:rsid w:val="006E1BAD"/>
    <w:rsid w:val="007C0E20"/>
    <w:rsid w:val="007F1C2A"/>
    <w:rsid w:val="007F3233"/>
    <w:rsid w:val="007F7A24"/>
    <w:rsid w:val="007F7C45"/>
    <w:rsid w:val="0082225F"/>
    <w:rsid w:val="00823F83"/>
    <w:rsid w:val="00832200"/>
    <w:rsid w:val="00832C59"/>
    <w:rsid w:val="008606A4"/>
    <w:rsid w:val="00863438"/>
    <w:rsid w:val="00865BC5"/>
    <w:rsid w:val="00884097"/>
    <w:rsid w:val="008C61A2"/>
    <w:rsid w:val="00900C1B"/>
    <w:rsid w:val="00924E44"/>
    <w:rsid w:val="0094595A"/>
    <w:rsid w:val="00960B00"/>
    <w:rsid w:val="00965A22"/>
    <w:rsid w:val="009D770D"/>
    <w:rsid w:val="00A20894"/>
    <w:rsid w:val="00A9623D"/>
    <w:rsid w:val="00AE3D5B"/>
    <w:rsid w:val="00AF3D67"/>
    <w:rsid w:val="00B22A7B"/>
    <w:rsid w:val="00B3404A"/>
    <w:rsid w:val="00B45E39"/>
    <w:rsid w:val="00B55AF6"/>
    <w:rsid w:val="00B93876"/>
    <w:rsid w:val="00BE4B11"/>
    <w:rsid w:val="00C0337F"/>
    <w:rsid w:val="00C55207"/>
    <w:rsid w:val="00C734B9"/>
    <w:rsid w:val="00C820AD"/>
    <w:rsid w:val="00CC0047"/>
    <w:rsid w:val="00CC16B3"/>
    <w:rsid w:val="00DD3A7F"/>
    <w:rsid w:val="00E17FF2"/>
    <w:rsid w:val="00E34450"/>
    <w:rsid w:val="00E7302F"/>
    <w:rsid w:val="00E87FB9"/>
    <w:rsid w:val="00EA2489"/>
    <w:rsid w:val="00EC1DFC"/>
    <w:rsid w:val="00F406AA"/>
    <w:rsid w:val="00F710D0"/>
    <w:rsid w:val="00FA5304"/>
    <w:rsid w:val="00FC38CB"/>
    <w:rsid w:val="00FE68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140816"/>
  <w15:chartTrackingRefBased/>
  <w15:docId w15:val="{D8C06C05-3700-4A35-837A-4F17FB7A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A7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C2A"/>
  </w:style>
  <w:style w:type="paragraph" w:styleId="Footer">
    <w:name w:val="footer"/>
    <w:basedOn w:val="Normal"/>
    <w:link w:val="FooterChar"/>
    <w:uiPriority w:val="99"/>
    <w:unhideWhenUsed/>
    <w:rsid w:val="007F1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126%2Fscience.aat0473" TargetMode="External" /><Relationship Id="rId5" Type="http://schemas.openxmlformats.org/officeDocument/2006/relationships/hyperlink" Target="https://doi.org/10.3390%2Fbrainsci11030404" TargetMode="External" /><Relationship Id="rId6" Type="http://schemas.openxmlformats.org/officeDocument/2006/relationships/hyperlink" Target="https://www.khanacademy.org/science/biology/human-biology/neuron-nervous-system/a/thesynapse#:~:text=Neurons%20communicate%20with%20one%20another,ions%20flow%20directly%20between%20cells" TargetMode="External" /><Relationship Id="rId7" Type="http://schemas.openxmlformats.org/officeDocument/2006/relationships/hyperlink" Target="https://www.ncbi.nlm.nih.gov/books/NBK536995/" TargetMode="External" /><Relationship Id="rId8" Type="http://schemas.openxmlformats.org/officeDocument/2006/relationships/hyperlink" Target="https://opentextbc.ca/introductiontopsychology/chapter/3-1-the-neuron-is-the-building-block-of-the-nervous-system/" TargetMode="External" /><Relationship Id="rId9" Type="http://schemas.openxmlformats.org/officeDocument/2006/relationships/hyperlink" Target="https://opentextbc.ca/introductiontopsychology/chapter/3-2-our-brains-control-our-thoughts-feelings-and-behavio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5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2022-08-30T12:03:00Z</dcterms:created>
  <dcterms:modified xsi:type="dcterms:W3CDTF">2022-08-31T10:16:00Z</dcterms:modified>
</cp:coreProperties>
</file>