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41E" w:rsidRPr="004A6461" w:rsidRDefault="004A6461" w:rsidP="004A6461">
      <w:pPr>
        <w:spacing w:after="0" w:line="480" w:lineRule="auto"/>
        <w:jc w:val="center"/>
        <w:rPr>
          <w:rFonts w:ascii="Times New Roman" w:hAnsi="Times New Roman" w:cs="Times New Roman"/>
          <w:b/>
          <w:sz w:val="24"/>
          <w:szCs w:val="24"/>
        </w:rPr>
      </w:pPr>
      <w:bookmarkStart w:id="0" w:name="_GoBack"/>
      <w:r w:rsidRPr="004A6461">
        <w:rPr>
          <w:rFonts w:ascii="Times New Roman" w:hAnsi="Times New Roman" w:cs="Times New Roman"/>
          <w:b/>
          <w:sz w:val="24"/>
          <w:szCs w:val="24"/>
        </w:rPr>
        <w:t>NRS-429 TP 3 DQ 1</w:t>
      </w:r>
    </w:p>
    <w:bookmarkEnd w:id="0"/>
    <w:p w:rsidR="004A6461" w:rsidRDefault="0056341E" w:rsidP="004A6461">
      <w:pPr>
        <w:spacing w:after="0" w:line="480" w:lineRule="auto"/>
        <w:ind w:firstLine="720"/>
        <w:rPr>
          <w:rFonts w:ascii="Times New Roman" w:hAnsi="Times New Roman" w:cs="Times New Roman"/>
          <w:sz w:val="24"/>
          <w:szCs w:val="24"/>
        </w:rPr>
      </w:pPr>
      <w:r w:rsidRPr="004A6461">
        <w:rPr>
          <w:rFonts w:ascii="Times New Roman" w:hAnsi="Times New Roman" w:cs="Times New Roman"/>
          <w:sz w:val="24"/>
          <w:szCs w:val="24"/>
        </w:rPr>
        <w:t xml:space="preserve">The concept of health has changed tremendously over time. For one, </w:t>
      </w:r>
      <w:r w:rsidR="004A6461" w:rsidRPr="004A6461">
        <w:rPr>
          <w:rFonts w:ascii="Times New Roman" w:hAnsi="Times New Roman" w:cs="Times New Roman"/>
          <w:sz w:val="24"/>
          <w:szCs w:val="24"/>
        </w:rPr>
        <w:t>in ancient times, the theory of health was grounded on religious beliefs whereby people believed that health was a gift from deities and their mystical powers</w:t>
      </w:r>
      <w:r w:rsidR="004A6461">
        <w:rPr>
          <w:rFonts w:ascii="Times New Roman" w:hAnsi="Times New Roman" w:cs="Times New Roman"/>
          <w:sz w:val="24"/>
          <w:szCs w:val="24"/>
        </w:rPr>
        <w:t xml:space="preserve"> (Conti, 2018)</w:t>
      </w:r>
      <w:r w:rsidR="004A6461" w:rsidRPr="004A6461">
        <w:rPr>
          <w:rFonts w:ascii="Times New Roman" w:hAnsi="Times New Roman" w:cs="Times New Roman"/>
          <w:sz w:val="24"/>
          <w:szCs w:val="24"/>
        </w:rPr>
        <w:t xml:space="preserve">. As such, the communities relied on healers and sages to appease the gods through prayers as well as sacrifices. </w:t>
      </w:r>
      <w:r w:rsidRPr="004A6461">
        <w:rPr>
          <w:rFonts w:ascii="Times New Roman" w:hAnsi="Times New Roman" w:cs="Times New Roman"/>
          <w:sz w:val="24"/>
          <w:szCs w:val="24"/>
        </w:rPr>
        <w:t xml:space="preserve">Falkner (2018) elucidated that </w:t>
      </w:r>
      <w:r w:rsidR="004A6461" w:rsidRPr="004A6461">
        <w:rPr>
          <w:rFonts w:ascii="Times New Roman" w:hAnsi="Times New Roman" w:cs="Times New Roman"/>
          <w:sz w:val="24"/>
          <w:szCs w:val="24"/>
        </w:rPr>
        <w:t>in the 19</w:t>
      </w:r>
      <w:r w:rsidR="004A6461" w:rsidRPr="004A6461">
        <w:rPr>
          <w:rFonts w:ascii="Times New Roman" w:hAnsi="Times New Roman" w:cs="Times New Roman"/>
          <w:sz w:val="24"/>
          <w:szCs w:val="24"/>
          <w:vertAlign w:val="superscript"/>
        </w:rPr>
        <w:t>th</w:t>
      </w:r>
      <w:r w:rsidR="004A6461" w:rsidRPr="004A6461">
        <w:rPr>
          <w:rFonts w:ascii="Times New Roman" w:hAnsi="Times New Roman" w:cs="Times New Roman"/>
          <w:sz w:val="24"/>
          <w:szCs w:val="24"/>
        </w:rPr>
        <w:t xml:space="preserve"> century</w:t>
      </w:r>
      <w:r w:rsidRPr="004A6461">
        <w:rPr>
          <w:rFonts w:ascii="Times New Roman" w:hAnsi="Times New Roman" w:cs="Times New Roman"/>
          <w:sz w:val="24"/>
          <w:szCs w:val="24"/>
        </w:rPr>
        <w:t>, health was perceived as the paucity of illnesses</w:t>
      </w:r>
      <w:r w:rsidR="004A6461" w:rsidRPr="004A6461">
        <w:rPr>
          <w:rFonts w:ascii="Times New Roman" w:hAnsi="Times New Roman" w:cs="Times New Roman"/>
          <w:sz w:val="24"/>
          <w:szCs w:val="24"/>
        </w:rPr>
        <w:t>. In this case, diseases were more pervasive due to a lack of hygienic conditions. However, this notion changed when various strategies were implemented to improve health literacy and mitigate preventable illnesses.</w:t>
      </w:r>
      <w:r w:rsidR="004A6461">
        <w:rPr>
          <w:rFonts w:ascii="Times New Roman" w:hAnsi="Times New Roman" w:cs="Times New Roman"/>
          <w:sz w:val="24"/>
          <w:szCs w:val="24"/>
        </w:rPr>
        <w:t xml:space="preserve"> </w:t>
      </w:r>
      <w:r w:rsidR="004A6461" w:rsidRPr="004A6461">
        <w:rPr>
          <w:rFonts w:ascii="Times New Roman" w:hAnsi="Times New Roman" w:cs="Times New Roman"/>
          <w:sz w:val="24"/>
          <w:szCs w:val="24"/>
        </w:rPr>
        <w:t>The above concepts later changed when the world health organization introduced a new meaning encompassing societal and holistic facets. In this case, the concept entailed individuals' mental, emotional, spiritual, and physical well-being (</w:t>
      </w:r>
      <w:r w:rsidR="004A6461">
        <w:rPr>
          <w:rFonts w:ascii="Times New Roman" w:hAnsi="Times New Roman" w:cs="Times New Roman"/>
          <w:sz w:val="24"/>
          <w:szCs w:val="24"/>
        </w:rPr>
        <w:t>Conti,</w:t>
      </w:r>
      <w:r w:rsidR="004A6461" w:rsidRPr="004A6461">
        <w:rPr>
          <w:rFonts w:ascii="Times New Roman" w:hAnsi="Times New Roman" w:cs="Times New Roman"/>
          <w:sz w:val="24"/>
          <w:szCs w:val="24"/>
        </w:rPr>
        <w:t xml:space="preserve"> 2018). Furthermore, this new definition led to the development of various health methods that integrated environmental, behavioral, and psychosocial aspects rather than only the illness factor.</w:t>
      </w:r>
    </w:p>
    <w:p w:rsidR="004A6461" w:rsidRPr="004A6461" w:rsidRDefault="004A6461" w:rsidP="004A6461">
      <w:pPr>
        <w:spacing w:after="0" w:line="480" w:lineRule="auto"/>
        <w:ind w:firstLine="720"/>
        <w:rPr>
          <w:rFonts w:ascii="Times New Roman" w:hAnsi="Times New Roman" w:cs="Times New Roman"/>
          <w:sz w:val="24"/>
          <w:szCs w:val="24"/>
        </w:rPr>
      </w:pPr>
      <w:r w:rsidRPr="004A6461">
        <w:rPr>
          <w:rFonts w:ascii="Times New Roman" w:hAnsi="Times New Roman" w:cs="Times New Roman"/>
          <w:sz w:val="24"/>
          <w:szCs w:val="24"/>
        </w:rPr>
        <w:t xml:space="preserve"> In contrast to ancient times, the concept of health changed from the absence of diseases to an individual’s well-being. As such, in the modern era, health is based on comprehensive research, technological advancements, the application of evidence-based practices, and bespoke healthcare delivery systems. According to Falkner (2018), the concept of health evolved to incorporate illness prevention, such as vaccinations and physical assessments. During the medieval ages, health promotion was modified and served as a liaison between maladies, environmental and behavioral components, leading to augmented measures such as sanitation </w:t>
      </w:r>
      <w:r w:rsidRPr="004A6461">
        <w:rPr>
          <w:rFonts w:ascii="Times New Roman" w:hAnsi="Times New Roman" w:cs="Times New Roman"/>
          <w:sz w:val="24"/>
          <w:szCs w:val="24"/>
        </w:rPr>
        <w:t>(</w:t>
      </w:r>
      <w:r>
        <w:rPr>
          <w:rFonts w:ascii="Times New Roman" w:hAnsi="Times New Roman" w:cs="Times New Roman"/>
          <w:sz w:val="24"/>
          <w:szCs w:val="24"/>
        </w:rPr>
        <w:t>Chiu et al., 2020</w:t>
      </w:r>
      <w:r w:rsidRPr="004A6461">
        <w:rPr>
          <w:rFonts w:ascii="Times New Roman" w:hAnsi="Times New Roman" w:cs="Times New Roman"/>
          <w:sz w:val="24"/>
          <w:szCs w:val="24"/>
        </w:rPr>
        <w:t>)</w:t>
      </w:r>
      <w:r w:rsidRPr="004A6461">
        <w:rPr>
          <w:rFonts w:ascii="Times New Roman" w:hAnsi="Times New Roman" w:cs="Times New Roman"/>
          <w:sz w:val="24"/>
          <w:szCs w:val="24"/>
        </w:rPr>
        <w:t xml:space="preserve">. Hitherto, health promotion is the process of empowering individuals to enhance and exert more control over their health. Thus, emphasizing the necessity of social, behavioral, and environmental interventions. It is essential for nurses to implement these health </w:t>
      </w:r>
      <w:r w:rsidRPr="004A6461">
        <w:rPr>
          <w:rFonts w:ascii="Times New Roman" w:hAnsi="Times New Roman" w:cs="Times New Roman"/>
          <w:sz w:val="24"/>
          <w:szCs w:val="24"/>
        </w:rPr>
        <w:lastRenderedPageBreak/>
        <w:t xml:space="preserve">promotion interventions grounded on evidence-based practices to educate patients, serve as advocates, conduct research, and provide top-notch quality services (Chiu et al., 2020). This translates to improved healthcare services, patient satisfaction, improved quality of life, and </w:t>
      </w:r>
      <w:r>
        <w:rPr>
          <w:rFonts w:ascii="Times New Roman" w:hAnsi="Times New Roman" w:cs="Times New Roman"/>
          <w:sz w:val="24"/>
          <w:szCs w:val="24"/>
        </w:rPr>
        <w:t xml:space="preserve">life </w:t>
      </w:r>
      <w:r w:rsidRPr="004A6461">
        <w:rPr>
          <w:rFonts w:ascii="Times New Roman" w:hAnsi="Times New Roman" w:cs="Times New Roman"/>
          <w:sz w:val="24"/>
          <w:szCs w:val="24"/>
        </w:rPr>
        <w:t>expectancy.</w:t>
      </w:r>
    </w:p>
    <w:p w:rsidR="004A6461" w:rsidRPr="004A6461" w:rsidRDefault="004A6461" w:rsidP="004A6461">
      <w:pPr>
        <w:spacing w:after="0" w:line="480" w:lineRule="auto"/>
        <w:jc w:val="center"/>
        <w:rPr>
          <w:rFonts w:ascii="Times New Roman" w:hAnsi="Times New Roman" w:cs="Times New Roman"/>
          <w:b/>
          <w:sz w:val="24"/>
          <w:szCs w:val="24"/>
        </w:rPr>
      </w:pPr>
      <w:r w:rsidRPr="004A6461">
        <w:rPr>
          <w:rFonts w:ascii="Times New Roman" w:hAnsi="Times New Roman" w:cs="Times New Roman"/>
          <w:b/>
          <w:sz w:val="24"/>
          <w:szCs w:val="24"/>
        </w:rPr>
        <w:t>References</w:t>
      </w:r>
    </w:p>
    <w:p w:rsidR="004A6461" w:rsidRDefault="004A6461" w:rsidP="004A6461">
      <w:pPr>
        <w:spacing w:after="0" w:line="480" w:lineRule="auto"/>
        <w:ind w:left="720" w:hanging="720"/>
        <w:rPr>
          <w:rFonts w:ascii="Times New Roman" w:hAnsi="Times New Roman" w:cs="Times New Roman"/>
          <w:sz w:val="24"/>
          <w:szCs w:val="24"/>
        </w:rPr>
      </w:pPr>
      <w:r w:rsidRPr="004A6461">
        <w:rPr>
          <w:rFonts w:ascii="Times New Roman" w:hAnsi="Times New Roman" w:cs="Times New Roman"/>
          <w:sz w:val="24"/>
          <w:szCs w:val="24"/>
        </w:rPr>
        <w:t>Chiu, C. J., Hu, J. C., Lo, Y. H., &amp; Chang, E. Y. (2020). Health promotion and disease prevention interventions for the elderly: A scoping review from 2015-2019. </w:t>
      </w:r>
      <w:r w:rsidRPr="004A6461">
        <w:rPr>
          <w:rFonts w:ascii="Times New Roman" w:hAnsi="Times New Roman" w:cs="Times New Roman"/>
          <w:i/>
          <w:iCs/>
          <w:sz w:val="24"/>
          <w:szCs w:val="24"/>
        </w:rPr>
        <w:t>International Journal of Environmental Research and Public Health</w:t>
      </w:r>
      <w:r w:rsidRPr="004A6461">
        <w:rPr>
          <w:rFonts w:ascii="Times New Roman" w:hAnsi="Times New Roman" w:cs="Times New Roman"/>
          <w:sz w:val="24"/>
          <w:szCs w:val="24"/>
        </w:rPr>
        <w:t>, </w:t>
      </w:r>
      <w:r w:rsidRPr="004A6461">
        <w:rPr>
          <w:rFonts w:ascii="Times New Roman" w:hAnsi="Times New Roman" w:cs="Times New Roman"/>
          <w:i/>
          <w:iCs/>
          <w:sz w:val="24"/>
          <w:szCs w:val="24"/>
        </w:rPr>
        <w:t>17</w:t>
      </w:r>
      <w:r w:rsidRPr="004A6461">
        <w:rPr>
          <w:rFonts w:ascii="Times New Roman" w:hAnsi="Times New Roman" w:cs="Times New Roman"/>
          <w:sz w:val="24"/>
          <w:szCs w:val="24"/>
        </w:rPr>
        <w:t xml:space="preserve">(15), 5335. </w:t>
      </w:r>
      <w:hyperlink r:id="rId6" w:history="1">
        <w:r w:rsidRPr="004A6461">
          <w:rPr>
            <w:rStyle w:val="Hyperlink"/>
            <w:rFonts w:ascii="Times New Roman" w:hAnsi="Times New Roman" w:cs="Times New Roman"/>
            <w:sz w:val="24"/>
            <w:szCs w:val="24"/>
          </w:rPr>
          <w:t>https://doi.org/10.3390/ijerph17155335</w:t>
        </w:r>
      </w:hyperlink>
    </w:p>
    <w:p w:rsidR="004A6461" w:rsidRDefault="004A6461" w:rsidP="004A6461">
      <w:pPr>
        <w:spacing w:after="0" w:line="480" w:lineRule="auto"/>
        <w:ind w:left="720" w:hanging="720"/>
        <w:rPr>
          <w:rFonts w:ascii="Times New Roman" w:hAnsi="Times New Roman" w:cs="Times New Roman"/>
          <w:sz w:val="24"/>
          <w:szCs w:val="24"/>
        </w:rPr>
      </w:pPr>
      <w:r w:rsidRPr="004A6461">
        <w:rPr>
          <w:rFonts w:ascii="Times New Roman" w:hAnsi="Times New Roman" w:cs="Times New Roman"/>
          <w:sz w:val="24"/>
          <w:szCs w:val="24"/>
        </w:rPr>
        <w:t>Conti A. A. (2018). Historical evolution of the concept of health in Western medicine. </w:t>
      </w:r>
      <w:r>
        <w:rPr>
          <w:rFonts w:ascii="Times New Roman" w:hAnsi="Times New Roman" w:cs="Times New Roman"/>
          <w:i/>
          <w:iCs/>
          <w:sz w:val="24"/>
          <w:szCs w:val="24"/>
        </w:rPr>
        <w:t>Acta Bio-Medica</w:t>
      </w:r>
      <w:r w:rsidRPr="004A6461">
        <w:rPr>
          <w:rFonts w:ascii="Times New Roman" w:hAnsi="Times New Roman" w:cs="Times New Roman"/>
          <w:i/>
          <w:iCs/>
          <w:sz w:val="24"/>
          <w:szCs w:val="24"/>
        </w:rPr>
        <w:t>: Atenei Parmensis</w:t>
      </w:r>
      <w:r w:rsidRPr="004A6461">
        <w:rPr>
          <w:rFonts w:ascii="Times New Roman" w:hAnsi="Times New Roman" w:cs="Times New Roman"/>
          <w:sz w:val="24"/>
          <w:szCs w:val="24"/>
        </w:rPr>
        <w:t>, </w:t>
      </w:r>
      <w:r w:rsidRPr="004A6461">
        <w:rPr>
          <w:rFonts w:ascii="Times New Roman" w:hAnsi="Times New Roman" w:cs="Times New Roman"/>
          <w:i/>
          <w:iCs/>
          <w:sz w:val="24"/>
          <w:szCs w:val="24"/>
        </w:rPr>
        <w:t>89</w:t>
      </w:r>
      <w:r w:rsidRPr="004A6461">
        <w:rPr>
          <w:rFonts w:ascii="Times New Roman" w:hAnsi="Times New Roman" w:cs="Times New Roman"/>
          <w:sz w:val="24"/>
          <w:szCs w:val="24"/>
        </w:rPr>
        <w:t xml:space="preserve">(3), 352–354. </w:t>
      </w:r>
      <w:hyperlink r:id="rId7" w:history="1">
        <w:r w:rsidRPr="00AC0273">
          <w:rPr>
            <w:rStyle w:val="Hyperlink"/>
            <w:rFonts w:ascii="Times New Roman" w:hAnsi="Times New Roman" w:cs="Times New Roman"/>
            <w:sz w:val="24"/>
            <w:szCs w:val="24"/>
          </w:rPr>
          <w:t>https://doi.org/10.23750/abm.v89i3.6739</w:t>
        </w:r>
      </w:hyperlink>
    </w:p>
    <w:p w:rsidR="004A6461" w:rsidRPr="004A6461" w:rsidRDefault="004A6461" w:rsidP="004A6461">
      <w:pPr>
        <w:spacing w:after="0" w:line="480" w:lineRule="auto"/>
        <w:ind w:left="720" w:hanging="720"/>
        <w:rPr>
          <w:rFonts w:ascii="Times New Roman" w:hAnsi="Times New Roman" w:cs="Times New Roman"/>
          <w:sz w:val="24"/>
          <w:szCs w:val="24"/>
        </w:rPr>
      </w:pPr>
      <w:r w:rsidRPr="004A6461">
        <w:rPr>
          <w:rFonts w:ascii="Times New Roman" w:hAnsi="Times New Roman" w:cs="Times New Roman"/>
          <w:sz w:val="24"/>
          <w:szCs w:val="24"/>
        </w:rPr>
        <w:t xml:space="preserve">Falkner, A. (2018). Health promotion in nursing care. Health promotion: Health &amp; wellness across the continuum. </w:t>
      </w:r>
      <w:r w:rsidRPr="004A6461">
        <w:rPr>
          <w:rFonts w:ascii="Times New Roman" w:hAnsi="Times New Roman" w:cs="Times New Roman"/>
          <w:i/>
          <w:sz w:val="24"/>
          <w:szCs w:val="24"/>
        </w:rPr>
        <w:t>Grand Canyon University</w:t>
      </w:r>
      <w:r w:rsidRPr="004A6461">
        <w:rPr>
          <w:rFonts w:ascii="Times New Roman" w:hAnsi="Times New Roman" w:cs="Times New Roman"/>
          <w:sz w:val="24"/>
          <w:szCs w:val="24"/>
        </w:rPr>
        <w:t xml:space="preserve">. </w:t>
      </w:r>
      <w:hyperlink r:id="rId8" w:history="1">
        <w:r w:rsidRPr="004A6461">
          <w:rPr>
            <w:rStyle w:val="Hyperlink"/>
            <w:rFonts w:ascii="Times New Roman" w:hAnsi="Times New Roman" w:cs="Times New Roman"/>
            <w:sz w:val="24"/>
            <w:szCs w:val="24"/>
          </w:rPr>
          <w:t>https://lc.gcumedia.com/nrs429vn/healthpromotion-health-and-wellness-across-the-continuum/v1.1/#/chapter/2</w:t>
        </w:r>
      </w:hyperlink>
    </w:p>
    <w:p w:rsidR="004A6461" w:rsidRPr="004A6461" w:rsidRDefault="004A6461" w:rsidP="004A6461">
      <w:pPr>
        <w:spacing w:after="0" w:line="480" w:lineRule="auto"/>
        <w:ind w:left="720" w:hanging="720"/>
        <w:rPr>
          <w:rFonts w:ascii="Times New Roman" w:hAnsi="Times New Roman" w:cs="Times New Roman"/>
          <w:sz w:val="24"/>
          <w:szCs w:val="24"/>
        </w:rPr>
      </w:pPr>
    </w:p>
    <w:p w:rsidR="004A6461" w:rsidRPr="004A6461" w:rsidRDefault="004A6461" w:rsidP="004A6461">
      <w:pPr>
        <w:spacing w:after="0" w:line="480" w:lineRule="auto"/>
        <w:ind w:left="720" w:hanging="720"/>
        <w:rPr>
          <w:rFonts w:ascii="Times New Roman" w:hAnsi="Times New Roman" w:cs="Times New Roman"/>
          <w:sz w:val="24"/>
          <w:szCs w:val="24"/>
        </w:rPr>
      </w:pPr>
    </w:p>
    <w:sectPr w:rsidR="004A6461" w:rsidRPr="004A64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355B" w:rsidRDefault="006E355B" w:rsidP="000C4329">
      <w:pPr>
        <w:spacing w:after="0" w:line="240" w:lineRule="auto"/>
      </w:pPr>
      <w:r>
        <w:separator/>
      </w:r>
    </w:p>
  </w:endnote>
  <w:endnote w:type="continuationSeparator" w:id="0">
    <w:p w:rsidR="006E355B" w:rsidRDefault="006E355B" w:rsidP="000C4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355B" w:rsidRDefault="006E355B" w:rsidP="000C4329">
      <w:pPr>
        <w:spacing w:after="0" w:line="240" w:lineRule="auto"/>
      </w:pPr>
      <w:r>
        <w:separator/>
      </w:r>
    </w:p>
  </w:footnote>
  <w:footnote w:type="continuationSeparator" w:id="0">
    <w:p w:rsidR="006E355B" w:rsidRDefault="006E355B" w:rsidP="000C43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329"/>
    <w:rsid w:val="000C4329"/>
    <w:rsid w:val="00106C17"/>
    <w:rsid w:val="004A6461"/>
    <w:rsid w:val="0056341E"/>
    <w:rsid w:val="006E355B"/>
    <w:rsid w:val="00852C21"/>
    <w:rsid w:val="008B3BDC"/>
    <w:rsid w:val="00CB5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4D33D"/>
  <w15:chartTrackingRefBased/>
  <w15:docId w15:val="{ACF6B68D-4F9C-4742-AC04-359F5631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4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329"/>
  </w:style>
  <w:style w:type="paragraph" w:styleId="Footer">
    <w:name w:val="footer"/>
    <w:basedOn w:val="Normal"/>
    <w:link w:val="FooterChar"/>
    <w:uiPriority w:val="99"/>
    <w:unhideWhenUsed/>
    <w:rsid w:val="000C4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329"/>
  </w:style>
  <w:style w:type="character" w:styleId="Hyperlink">
    <w:name w:val="Hyperlink"/>
    <w:basedOn w:val="DefaultParagraphFont"/>
    <w:uiPriority w:val="99"/>
    <w:unhideWhenUsed/>
    <w:rsid w:val="004A64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816390">
      <w:bodyDiv w:val="1"/>
      <w:marLeft w:val="0"/>
      <w:marRight w:val="0"/>
      <w:marTop w:val="0"/>
      <w:marBottom w:val="0"/>
      <w:divBdr>
        <w:top w:val="none" w:sz="0" w:space="0" w:color="auto"/>
        <w:left w:val="none" w:sz="0" w:space="0" w:color="auto"/>
        <w:bottom w:val="none" w:sz="0" w:space="0" w:color="auto"/>
        <w:right w:val="none" w:sz="0" w:space="0" w:color="auto"/>
      </w:divBdr>
      <w:divsChild>
        <w:div w:id="108510711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465807097">
      <w:bodyDiv w:val="1"/>
      <w:marLeft w:val="0"/>
      <w:marRight w:val="0"/>
      <w:marTop w:val="0"/>
      <w:marBottom w:val="0"/>
      <w:divBdr>
        <w:top w:val="none" w:sz="0" w:space="0" w:color="auto"/>
        <w:left w:val="none" w:sz="0" w:space="0" w:color="auto"/>
        <w:bottom w:val="none" w:sz="0" w:space="0" w:color="auto"/>
        <w:right w:val="none" w:sz="0" w:space="0" w:color="auto"/>
      </w:divBdr>
      <w:divsChild>
        <w:div w:id="571886909">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60002563">
      <w:bodyDiv w:val="1"/>
      <w:marLeft w:val="0"/>
      <w:marRight w:val="0"/>
      <w:marTop w:val="0"/>
      <w:marBottom w:val="0"/>
      <w:divBdr>
        <w:top w:val="none" w:sz="0" w:space="0" w:color="auto"/>
        <w:left w:val="none" w:sz="0" w:space="0" w:color="auto"/>
        <w:bottom w:val="none" w:sz="0" w:space="0" w:color="auto"/>
        <w:right w:val="none" w:sz="0" w:space="0" w:color="auto"/>
      </w:divBdr>
      <w:divsChild>
        <w:div w:id="1089545662">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c.gcumedia.com/nrs429vn/healthpromotion-health-and-wellness-across-the-continuum/v1.1/#/chapter/2" TargetMode="External"/><Relationship Id="rId3" Type="http://schemas.openxmlformats.org/officeDocument/2006/relationships/webSettings" Target="webSettings.xml"/><Relationship Id="rId7" Type="http://schemas.openxmlformats.org/officeDocument/2006/relationships/hyperlink" Target="https://doi.org/10.23750/abm.v89i3.673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90/ijerph17155335"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2</Pages>
  <Words>491</Words>
  <Characters>2803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Micrososft User</dc:creator>
  <cp:keywords/>
  <dc:description/>
  <cp:lastModifiedBy>Micrososft User</cp:lastModifiedBy>
  <cp:revision>1</cp:revision>
  <dcterms:created xsi:type="dcterms:W3CDTF">2022-12-12T04:01:00Z</dcterms:created>
  <dcterms:modified xsi:type="dcterms:W3CDTF">2022-12-12T13:49:00Z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0118323c-e59d-4a15-8335-d61b840ef6c6</vt:lpwstr>
  </property>
</Properties>
</file>