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C8259C" w:rsidRPr="0038133D" w:rsidRDefault="00C8259C" w:rsidP="0038133D">
      <w:pPr>
        <w:spacing w:after="0" w:line="480" w:lineRule="auto"/>
        <w:jc w:val="center"/>
        <w:rPr>
          <w:rFonts w:ascii="Times New Roman" w:hAnsi="Times New Roman" w:cs="Times New Roman"/>
          <w:b/>
          <w:sz w:val="24"/>
          <w:szCs w:val="24"/>
        </w:rPr>
      </w:pPr>
      <w:r w:rsidRPr="0038133D">
        <w:rPr>
          <w:rFonts w:ascii="Times New Roman" w:hAnsi="Times New Roman" w:cs="Times New Roman"/>
          <w:b/>
          <w:sz w:val="24"/>
          <w:szCs w:val="24"/>
        </w:rPr>
        <w:t>Health Promotion in Minority Populations</w:t>
      </w:r>
    </w:p>
    <w:p w:rsidR="00693E1E" w:rsidRPr="0038133D" w:rsidRDefault="00693E1E" w:rsidP="0038133D">
      <w:pPr>
        <w:spacing w:after="0" w:line="480" w:lineRule="auto"/>
        <w:jc w:val="center"/>
        <w:rPr>
          <w:rFonts w:ascii="Times New Roman" w:hAnsi="Times New Roman" w:cs="Times New Roman"/>
          <w:sz w:val="24"/>
          <w:szCs w:val="24"/>
        </w:rPr>
      </w:pPr>
      <w:r w:rsidRPr="0038133D">
        <w:rPr>
          <w:rFonts w:ascii="Times New Roman" w:hAnsi="Times New Roman" w:cs="Times New Roman"/>
          <w:sz w:val="24"/>
          <w:szCs w:val="24"/>
        </w:rPr>
        <w:t>Name</w:t>
      </w:r>
    </w:p>
    <w:p w:rsidR="00693E1E" w:rsidRPr="0038133D" w:rsidRDefault="00693E1E" w:rsidP="0038133D">
      <w:pPr>
        <w:spacing w:after="0" w:line="480" w:lineRule="auto"/>
        <w:jc w:val="center"/>
        <w:rPr>
          <w:rFonts w:ascii="Times New Roman" w:hAnsi="Times New Roman" w:cs="Times New Roman"/>
          <w:sz w:val="24"/>
          <w:szCs w:val="24"/>
        </w:rPr>
      </w:pPr>
      <w:r w:rsidRPr="0038133D">
        <w:rPr>
          <w:rFonts w:ascii="Times New Roman" w:hAnsi="Times New Roman" w:cs="Times New Roman"/>
          <w:sz w:val="24"/>
          <w:szCs w:val="24"/>
        </w:rPr>
        <w:t>Institution</w:t>
      </w:r>
    </w:p>
    <w:p w:rsidR="00693E1E" w:rsidRPr="0038133D" w:rsidRDefault="00693E1E" w:rsidP="0038133D">
      <w:pPr>
        <w:spacing w:after="0" w:line="480" w:lineRule="auto"/>
        <w:jc w:val="center"/>
        <w:rPr>
          <w:rFonts w:ascii="Times New Roman" w:hAnsi="Times New Roman" w:cs="Times New Roman"/>
          <w:sz w:val="24"/>
          <w:szCs w:val="24"/>
        </w:rPr>
      </w:pPr>
      <w:r w:rsidRPr="0038133D">
        <w:rPr>
          <w:rFonts w:ascii="Times New Roman" w:hAnsi="Times New Roman" w:cs="Times New Roman"/>
          <w:sz w:val="24"/>
          <w:szCs w:val="24"/>
        </w:rPr>
        <w:t>Course Title</w:t>
      </w:r>
    </w:p>
    <w:p w:rsidR="00693E1E" w:rsidRPr="0038133D" w:rsidRDefault="00693E1E" w:rsidP="0038133D">
      <w:pPr>
        <w:spacing w:after="0" w:line="480" w:lineRule="auto"/>
        <w:jc w:val="center"/>
        <w:rPr>
          <w:rFonts w:ascii="Times New Roman" w:hAnsi="Times New Roman" w:cs="Times New Roman"/>
          <w:sz w:val="24"/>
          <w:szCs w:val="24"/>
        </w:rPr>
      </w:pPr>
      <w:r w:rsidRPr="0038133D">
        <w:rPr>
          <w:rFonts w:ascii="Times New Roman" w:hAnsi="Times New Roman" w:cs="Times New Roman"/>
          <w:sz w:val="24"/>
          <w:szCs w:val="24"/>
        </w:rPr>
        <w:t>Instructor</w:t>
      </w:r>
    </w:p>
    <w:p w:rsidR="00693E1E" w:rsidRPr="0038133D" w:rsidRDefault="00693E1E" w:rsidP="0038133D">
      <w:pPr>
        <w:spacing w:after="0" w:line="480" w:lineRule="auto"/>
        <w:jc w:val="center"/>
        <w:rPr>
          <w:rFonts w:ascii="Times New Roman" w:hAnsi="Times New Roman" w:cs="Times New Roman"/>
          <w:sz w:val="24"/>
          <w:szCs w:val="24"/>
        </w:rPr>
      </w:pPr>
      <w:r w:rsidRPr="0038133D">
        <w:rPr>
          <w:rFonts w:ascii="Times New Roman" w:hAnsi="Times New Roman" w:cs="Times New Roman"/>
          <w:sz w:val="24"/>
          <w:szCs w:val="24"/>
        </w:rPr>
        <w:t>Date</w:t>
      </w: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38133D" w:rsidRDefault="0038133D" w:rsidP="0038133D">
      <w:pPr>
        <w:spacing w:after="0" w:line="480" w:lineRule="auto"/>
        <w:jc w:val="center"/>
        <w:rPr>
          <w:rFonts w:ascii="Times New Roman" w:hAnsi="Times New Roman" w:cs="Times New Roman"/>
          <w:sz w:val="24"/>
          <w:szCs w:val="24"/>
        </w:rPr>
      </w:pPr>
    </w:p>
    <w:p w:rsidR="006127D3" w:rsidRPr="0038133D" w:rsidRDefault="00680B18" w:rsidP="0038133D">
      <w:pPr>
        <w:spacing w:after="0" w:line="480" w:lineRule="auto"/>
        <w:jc w:val="center"/>
        <w:rPr>
          <w:rFonts w:ascii="Times New Roman" w:hAnsi="Times New Roman" w:cs="Times New Roman"/>
          <w:b/>
          <w:sz w:val="24"/>
          <w:szCs w:val="24"/>
        </w:rPr>
      </w:pPr>
      <w:r w:rsidRPr="0038133D">
        <w:rPr>
          <w:rFonts w:ascii="Times New Roman" w:hAnsi="Times New Roman" w:cs="Times New Roman"/>
          <w:b/>
          <w:sz w:val="24"/>
          <w:szCs w:val="24"/>
        </w:rPr>
        <w:lastRenderedPageBreak/>
        <w:t xml:space="preserve">Health Promotion in Hispanic/Latino </w:t>
      </w:r>
      <w:r w:rsidR="006127D3" w:rsidRPr="0038133D">
        <w:rPr>
          <w:rFonts w:ascii="Times New Roman" w:hAnsi="Times New Roman" w:cs="Times New Roman"/>
          <w:b/>
          <w:sz w:val="24"/>
          <w:szCs w:val="24"/>
        </w:rPr>
        <w:t xml:space="preserve">Minority </w:t>
      </w:r>
      <w:r w:rsidR="006273F8" w:rsidRPr="0038133D">
        <w:rPr>
          <w:rFonts w:ascii="Times New Roman" w:hAnsi="Times New Roman" w:cs="Times New Roman"/>
          <w:b/>
          <w:sz w:val="24"/>
          <w:szCs w:val="24"/>
        </w:rPr>
        <w:t>Populace</w:t>
      </w:r>
    </w:p>
    <w:p w:rsidR="006127D3" w:rsidRPr="0038133D" w:rsidRDefault="00B64B50" w:rsidP="0038133D">
      <w:pPr>
        <w:spacing w:after="0" w:line="480" w:lineRule="auto"/>
        <w:ind w:firstLine="720"/>
        <w:rPr>
          <w:rFonts w:ascii="Times New Roman" w:hAnsi="Times New Roman" w:cs="Times New Roman"/>
          <w:sz w:val="24"/>
          <w:szCs w:val="24"/>
        </w:rPr>
      </w:pPr>
      <w:r w:rsidRPr="0038133D">
        <w:rPr>
          <w:rFonts w:ascii="Times New Roman" w:hAnsi="Times New Roman" w:cs="Times New Roman"/>
          <w:sz w:val="24"/>
          <w:szCs w:val="24"/>
        </w:rPr>
        <w:t>Minority</w:t>
      </w:r>
      <w:r w:rsidR="000118F9" w:rsidRPr="0038133D">
        <w:rPr>
          <w:rFonts w:ascii="Times New Roman" w:hAnsi="Times New Roman" w:cs="Times New Roman"/>
          <w:sz w:val="24"/>
          <w:szCs w:val="24"/>
        </w:rPr>
        <w:t xml:space="preserve"> po</w:t>
      </w:r>
      <w:r w:rsidR="002D0910" w:rsidRPr="0038133D">
        <w:rPr>
          <w:rFonts w:ascii="Times New Roman" w:hAnsi="Times New Roman" w:cs="Times New Roman"/>
          <w:sz w:val="24"/>
          <w:szCs w:val="24"/>
        </w:rPr>
        <w:t>pulations face diverse health disparities and issues that necessitate apt health interventions that align with their ethnicity. Health promotion is a key intervention that can be tailored to me</w:t>
      </w:r>
      <w:r w:rsidR="0038133D">
        <w:rPr>
          <w:rFonts w:ascii="Times New Roman" w:hAnsi="Times New Roman" w:cs="Times New Roman"/>
          <w:sz w:val="24"/>
          <w:szCs w:val="24"/>
        </w:rPr>
        <w:t xml:space="preserve">et these needs accordingly. This </w:t>
      </w:r>
      <w:r w:rsidRPr="0038133D">
        <w:rPr>
          <w:rFonts w:ascii="Times New Roman" w:hAnsi="Times New Roman" w:cs="Times New Roman"/>
          <w:sz w:val="24"/>
          <w:szCs w:val="24"/>
        </w:rPr>
        <w:t xml:space="preserve">paper </w:t>
      </w:r>
      <w:r w:rsidR="0038133D">
        <w:rPr>
          <w:rFonts w:ascii="Times New Roman" w:hAnsi="Times New Roman" w:cs="Times New Roman"/>
          <w:sz w:val="24"/>
          <w:szCs w:val="24"/>
        </w:rPr>
        <w:t>seeks</w:t>
      </w:r>
      <w:r w:rsidRPr="0038133D">
        <w:rPr>
          <w:rFonts w:ascii="Times New Roman" w:hAnsi="Times New Roman" w:cs="Times New Roman"/>
          <w:sz w:val="24"/>
          <w:szCs w:val="24"/>
        </w:rPr>
        <w:t xml:space="preserve"> to encapsulate the Hispanic/Latino minority group, their current health, and how their </w:t>
      </w:r>
      <w:r w:rsidR="0038133D">
        <w:rPr>
          <w:rFonts w:ascii="Times New Roman" w:hAnsi="Times New Roman" w:cs="Times New Roman"/>
          <w:sz w:val="24"/>
          <w:szCs w:val="24"/>
        </w:rPr>
        <w:t xml:space="preserve">health is impacted by race. </w:t>
      </w:r>
      <w:r w:rsidRPr="0038133D">
        <w:rPr>
          <w:rFonts w:ascii="Times New Roman" w:hAnsi="Times New Roman" w:cs="Times New Roman"/>
          <w:sz w:val="24"/>
          <w:szCs w:val="24"/>
        </w:rPr>
        <w:t xml:space="preserve">Additionally, the paper will outline the health disparities for Hispanic/Latinos, nutritional problems, barriers to health, and the activities they engage in to bolster their health. Thereafter, the paper will delineate </w:t>
      </w:r>
      <w:r w:rsidR="00C92786" w:rsidRPr="0038133D">
        <w:rPr>
          <w:rFonts w:ascii="Times New Roman" w:hAnsi="Times New Roman" w:cs="Times New Roman"/>
          <w:sz w:val="24"/>
          <w:szCs w:val="24"/>
        </w:rPr>
        <w:t>a feasible approach that can be utilized in a care plan to meet the inimitable needs of the Hispanic/Latino minority group and their cultural practices or beliefs.</w:t>
      </w:r>
    </w:p>
    <w:p w:rsidR="00C92786" w:rsidRPr="0038133D" w:rsidRDefault="00C92786" w:rsidP="0038133D">
      <w:pPr>
        <w:spacing w:after="0" w:line="480" w:lineRule="auto"/>
        <w:jc w:val="center"/>
        <w:rPr>
          <w:rFonts w:ascii="Times New Roman" w:hAnsi="Times New Roman" w:cs="Times New Roman"/>
          <w:b/>
          <w:sz w:val="24"/>
          <w:szCs w:val="24"/>
        </w:rPr>
      </w:pPr>
      <w:r w:rsidRPr="0038133D">
        <w:rPr>
          <w:rFonts w:ascii="Times New Roman" w:hAnsi="Times New Roman" w:cs="Times New Roman"/>
          <w:b/>
          <w:sz w:val="24"/>
          <w:szCs w:val="24"/>
        </w:rPr>
        <w:t>Health Status of the Hispanic</w:t>
      </w:r>
      <w:r w:rsidR="00616D54" w:rsidRPr="0038133D">
        <w:rPr>
          <w:rFonts w:ascii="Times New Roman" w:hAnsi="Times New Roman" w:cs="Times New Roman"/>
          <w:b/>
          <w:sz w:val="24"/>
          <w:szCs w:val="24"/>
        </w:rPr>
        <w:t>s/Latinos</w:t>
      </w:r>
    </w:p>
    <w:p w:rsidR="00C92786" w:rsidRPr="0038133D" w:rsidRDefault="00C92786" w:rsidP="0038133D">
      <w:pPr>
        <w:spacing w:after="0" w:line="480" w:lineRule="auto"/>
        <w:ind w:firstLine="720"/>
        <w:rPr>
          <w:rFonts w:ascii="Times New Roman" w:hAnsi="Times New Roman" w:cs="Times New Roman"/>
          <w:sz w:val="24"/>
          <w:szCs w:val="24"/>
        </w:rPr>
      </w:pPr>
      <w:r w:rsidRPr="0038133D">
        <w:rPr>
          <w:rFonts w:ascii="Times New Roman" w:hAnsi="Times New Roman" w:cs="Times New Roman"/>
          <w:sz w:val="24"/>
          <w:szCs w:val="24"/>
        </w:rPr>
        <w:t xml:space="preserve">The center for American progress (2020) underscored that Hispanics or Latinos are </w:t>
      </w:r>
      <w:r w:rsidR="009652EB" w:rsidRPr="0038133D">
        <w:rPr>
          <w:rFonts w:ascii="Times New Roman" w:hAnsi="Times New Roman" w:cs="Times New Roman"/>
          <w:sz w:val="24"/>
          <w:szCs w:val="24"/>
        </w:rPr>
        <w:t xml:space="preserve">the largest minority cohort </w:t>
      </w:r>
      <w:r w:rsidR="00D37D19" w:rsidRPr="0038133D">
        <w:rPr>
          <w:rFonts w:ascii="Times New Roman" w:hAnsi="Times New Roman" w:cs="Times New Roman"/>
          <w:sz w:val="24"/>
          <w:szCs w:val="24"/>
        </w:rPr>
        <w:t>whereby they epitomize</w:t>
      </w:r>
      <w:r w:rsidR="00D37D19" w:rsidRPr="0038133D">
        <w:rPr>
          <w:rFonts w:ascii="Times New Roman" w:hAnsi="Times New Roman" w:cs="Times New Roman"/>
          <w:sz w:val="24"/>
          <w:szCs w:val="24"/>
        </w:rPr>
        <w:t xml:space="preserve"> 18.9% of the general U.S. populace</w:t>
      </w:r>
      <w:r w:rsidR="009652EB" w:rsidRPr="0038133D">
        <w:rPr>
          <w:rFonts w:ascii="Times New Roman" w:hAnsi="Times New Roman" w:cs="Times New Roman"/>
          <w:sz w:val="24"/>
          <w:szCs w:val="24"/>
        </w:rPr>
        <w:t xml:space="preserve"> and entail individuals of</w:t>
      </w:r>
      <w:r w:rsidRPr="0038133D">
        <w:rPr>
          <w:rFonts w:ascii="Times New Roman" w:hAnsi="Times New Roman" w:cs="Times New Roman"/>
          <w:sz w:val="24"/>
          <w:szCs w:val="24"/>
        </w:rPr>
        <w:t xml:space="preserve"> either Spain or Latin </w:t>
      </w:r>
      <w:r w:rsidR="009652EB" w:rsidRPr="0038133D">
        <w:rPr>
          <w:rFonts w:ascii="Times New Roman" w:hAnsi="Times New Roman" w:cs="Times New Roman"/>
          <w:sz w:val="24"/>
          <w:szCs w:val="24"/>
        </w:rPr>
        <w:t>American descent</w:t>
      </w:r>
      <w:r w:rsidRPr="0038133D">
        <w:rPr>
          <w:rFonts w:ascii="Times New Roman" w:hAnsi="Times New Roman" w:cs="Times New Roman"/>
          <w:sz w:val="24"/>
          <w:szCs w:val="24"/>
        </w:rPr>
        <w:t xml:space="preserve">. </w:t>
      </w:r>
      <w:r w:rsidR="0038133D">
        <w:rPr>
          <w:rFonts w:ascii="Times New Roman" w:hAnsi="Times New Roman" w:cs="Times New Roman"/>
          <w:sz w:val="24"/>
          <w:szCs w:val="24"/>
        </w:rPr>
        <w:t>They</w:t>
      </w:r>
      <w:r w:rsidRPr="0038133D">
        <w:rPr>
          <w:rFonts w:ascii="Times New Roman" w:hAnsi="Times New Roman" w:cs="Times New Roman"/>
          <w:sz w:val="24"/>
          <w:szCs w:val="24"/>
        </w:rPr>
        <w:t xml:space="preserve"> </w:t>
      </w:r>
      <w:r w:rsidR="0038133D">
        <w:rPr>
          <w:rFonts w:ascii="Times New Roman" w:hAnsi="Times New Roman" w:cs="Times New Roman"/>
          <w:sz w:val="24"/>
          <w:szCs w:val="24"/>
        </w:rPr>
        <w:t>encompass</w:t>
      </w:r>
      <w:r w:rsidR="00220879" w:rsidRPr="0038133D">
        <w:rPr>
          <w:rFonts w:ascii="Times New Roman" w:hAnsi="Times New Roman" w:cs="Times New Roman"/>
          <w:sz w:val="24"/>
          <w:szCs w:val="24"/>
        </w:rPr>
        <w:t xml:space="preserve"> </w:t>
      </w:r>
      <w:r w:rsidR="001C7243" w:rsidRPr="0038133D">
        <w:rPr>
          <w:rFonts w:ascii="Times New Roman" w:hAnsi="Times New Roman" w:cs="Times New Roman"/>
          <w:sz w:val="24"/>
          <w:szCs w:val="24"/>
        </w:rPr>
        <w:t>M</w:t>
      </w:r>
      <w:r w:rsidR="0014771E" w:rsidRPr="0038133D">
        <w:rPr>
          <w:rFonts w:ascii="Times New Roman" w:hAnsi="Times New Roman" w:cs="Times New Roman"/>
          <w:sz w:val="24"/>
          <w:szCs w:val="24"/>
        </w:rPr>
        <w:t>exicans</w:t>
      </w:r>
      <w:r w:rsidR="00D37D19" w:rsidRPr="0038133D">
        <w:rPr>
          <w:rFonts w:ascii="Times New Roman" w:hAnsi="Times New Roman" w:cs="Times New Roman"/>
          <w:sz w:val="24"/>
          <w:szCs w:val="24"/>
        </w:rPr>
        <w:t xml:space="preserve">, Puerto Ricans, Cubans, </w:t>
      </w:r>
      <w:r w:rsidR="00E77614">
        <w:rPr>
          <w:rFonts w:ascii="Times New Roman" w:hAnsi="Times New Roman" w:cs="Times New Roman"/>
          <w:sz w:val="24"/>
          <w:szCs w:val="24"/>
        </w:rPr>
        <w:t xml:space="preserve">and </w:t>
      </w:r>
      <w:r w:rsidR="0014771E" w:rsidRPr="0038133D">
        <w:rPr>
          <w:rFonts w:ascii="Times New Roman" w:hAnsi="Times New Roman" w:cs="Times New Roman"/>
          <w:sz w:val="24"/>
          <w:szCs w:val="24"/>
        </w:rPr>
        <w:t xml:space="preserve">South </w:t>
      </w:r>
      <w:r w:rsidR="00D37D19" w:rsidRPr="0038133D">
        <w:rPr>
          <w:rFonts w:ascii="Times New Roman" w:hAnsi="Times New Roman" w:cs="Times New Roman"/>
          <w:sz w:val="24"/>
          <w:szCs w:val="24"/>
        </w:rPr>
        <w:t xml:space="preserve">and Central Americans. </w:t>
      </w:r>
      <w:r w:rsidR="009F0B1D" w:rsidRPr="0038133D">
        <w:rPr>
          <w:rFonts w:ascii="Times New Roman" w:hAnsi="Times New Roman" w:cs="Times New Roman"/>
          <w:sz w:val="24"/>
          <w:szCs w:val="24"/>
        </w:rPr>
        <w:t xml:space="preserve">The contemporary health status of this cohort fluctuates extensively depending on a plethora of aspects such as their vicinity, </w:t>
      </w:r>
      <w:r w:rsidR="004A7965" w:rsidRPr="0038133D">
        <w:rPr>
          <w:rFonts w:ascii="Times New Roman" w:hAnsi="Times New Roman" w:cs="Times New Roman"/>
          <w:sz w:val="24"/>
          <w:szCs w:val="24"/>
        </w:rPr>
        <w:t>paucity of</w:t>
      </w:r>
      <w:r w:rsidR="009F0B1D" w:rsidRPr="0038133D">
        <w:rPr>
          <w:rFonts w:ascii="Times New Roman" w:hAnsi="Times New Roman" w:cs="Times New Roman"/>
          <w:sz w:val="24"/>
          <w:szCs w:val="24"/>
        </w:rPr>
        <w:t xml:space="preserve"> affordable healthcare services, </w:t>
      </w:r>
      <w:r w:rsidR="004A7965" w:rsidRPr="0038133D">
        <w:rPr>
          <w:rFonts w:ascii="Times New Roman" w:hAnsi="Times New Roman" w:cs="Times New Roman"/>
          <w:sz w:val="24"/>
          <w:szCs w:val="24"/>
        </w:rPr>
        <w:t>dearth of access to preemptive care</w:t>
      </w:r>
      <w:r w:rsidR="00D966AC" w:rsidRPr="0038133D">
        <w:rPr>
          <w:rFonts w:ascii="Times New Roman" w:hAnsi="Times New Roman" w:cs="Times New Roman"/>
          <w:sz w:val="24"/>
          <w:szCs w:val="24"/>
        </w:rPr>
        <w:t>,</w:t>
      </w:r>
      <w:r w:rsidR="004A7965" w:rsidRPr="0038133D">
        <w:rPr>
          <w:rFonts w:ascii="Times New Roman" w:hAnsi="Times New Roman" w:cs="Times New Roman"/>
          <w:sz w:val="24"/>
          <w:szCs w:val="24"/>
        </w:rPr>
        <w:t xml:space="preserve"> </w:t>
      </w:r>
      <w:r w:rsidR="009F0B1D" w:rsidRPr="0038133D">
        <w:rPr>
          <w:rFonts w:ascii="Times New Roman" w:hAnsi="Times New Roman" w:cs="Times New Roman"/>
          <w:sz w:val="24"/>
          <w:szCs w:val="24"/>
        </w:rPr>
        <w:t>and socioeconomic prestige</w:t>
      </w:r>
      <w:r w:rsidR="008B2C09" w:rsidRPr="0038133D">
        <w:rPr>
          <w:rFonts w:ascii="Times New Roman" w:hAnsi="Times New Roman" w:cs="Times New Roman"/>
          <w:sz w:val="24"/>
          <w:szCs w:val="24"/>
        </w:rPr>
        <w:t xml:space="preserve"> (HHS.gov, 2022)</w:t>
      </w:r>
      <w:r w:rsidR="004A7965" w:rsidRPr="0038133D">
        <w:rPr>
          <w:rFonts w:ascii="Times New Roman" w:hAnsi="Times New Roman" w:cs="Times New Roman"/>
          <w:sz w:val="24"/>
          <w:szCs w:val="24"/>
        </w:rPr>
        <w:t>. Intrinsically, they face intricate health conditions, namely diabetes, high blood pressure,</w:t>
      </w:r>
      <w:r w:rsidR="00B3124B" w:rsidRPr="0038133D">
        <w:rPr>
          <w:rFonts w:ascii="Times New Roman" w:hAnsi="Times New Roman" w:cs="Times New Roman"/>
          <w:sz w:val="24"/>
          <w:szCs w:val="24"/>
        </w:rPr>
        <w:t xml:space="preserve"> long-lasting respiratory syndromes, stroke, accidents, suicide, renal disease</w:t>
      </w:r>
      <w:r w:rsidR="00D058CD" w:rsidRPr="0038133D">
        <w:rPr>
          <w:rFonts w:ascii="Times New Roman" w:hAnsi="Times New Roman" w:cs="Times New Roman"/>
          <w:sz w:val="24"/>
          <w:szCs w:val="24"/>
        </w:rPr>
        <w:t>,</w:t>
      </w:r>
      <w:r w:rsidR="00D37D19" w:rsidRPr="0038133D">
        <w:rPr>
          <w:rFonts w:ascii="Times New Roman" w:hAnsi="Times New Roman" w:cs="Times New Roman"/>
          <w:sz w:val="24"/>
          <w:szCs w:val="24"/>
        </w:rPr>
        <w:t xml:space="preserve"> and morbid obesity that contribute to the </w:t>
      </w:r>
      <w:r w:rsidR="00D966AC" w:rsidRPr="0038133D">
        <w:rPr>
          <w:rFonts w:ascii="Times New Roman" w:hAnsi="Times New Roman" w:cs="Times New Roman"/>
          <w:sz w:val="24"/>
          <w:szCs w:val="24"/>
        </w:rPr>
        <w:t>high mortality rates</w:t>
      </w:r>
      <w:r w:rsidR="00B3124B" w:rsidRPr="0038133D">
        <w:rPr>
          <w:rFonts w:ascii="Times New Roman" w:hAnsi="Times New Roman" w:cs="Times New Roman"/>
          <w:sz w:val="24"/>
          <w:szCs w:val="24"/>
        </w:rPr>
        <w:t>.</w:t>
      </w:r>
      <w:r w:rsidR="00D966AC" w:rsidRPr="0038133D">
        <w:rPr>
          <w:rFonts w:ascii="Times New Roman" w:hAnsi="Times New Roman" w:cs="Times New Roman"/>
          <w:sz w:val="24"/>
          <w:szCs w:val="24"/>
        </w:rPr>
        <w:t xml:space="preserve"> </w:t>
      </w:r>
      <w:r w:rsidR="0038133D">
        <w:rPr>
          <w:rFonts w:ascii="Times New Roman" w:hAnsi="Times New Roman" w:cs="Times New Roman"/>
          <w:sz w:val="24"/>
          <w:szCs w:val="24"/>
        </w:rPr>
        <w:t>I</w:t>
      </w:r>
      <w:r w:rsidR="00D058CD" w:rsidRPr="0038133D">
        <w:rPr>
          <w:rFonts w:ascii="Times New Roman" w:hAnsi="Times New Roman" w:cs="Times New Roman"/>
          <w:sz w:val="24"/>
          <w:szCs w:val="24"/>
        </w:rPr>
        <w:t>ndividuals of</w:t>
      </w:r>
      <w:r w:rsidR="0038133D">
        <w:rPr>
          <w:rFonts w:ascii="Times New Roman" w:hAnsi="Times New Roman" w:cs="Times New Roman"/>
          <w:sz w:val="24"/>
          <w:szCs w:val="24"/>
        </w:rPr>
        <w:t xml:space="preserve"> the</w:t>
      </w:r>
      <w:r w:rsidR="00D058CD" w:rsidRPr="0038133D">
        <w:rPr>
          <w:rFonts w:ascii="Times New Roman" w:hAnsi="Times New Roman" w:cs="Times New Roman"/>
          <w:sz w:val="24"/>
          <w:szCs w:val="24"/>
        </w:rPr>
        <w:t xml:space="preserve"> Hispanic or Latino descent are considerably affected by ethnicity and race in several ways. For one, they tend to live </w:t>
      </w:r>
      <w:r w:rsidR="00CD6A82" w:rsidRPr="0038133D">
        <w:rPr>
          <w:rFonts w:ascii="Times New Roman" w:hAnsi="Times New Roman" w:cs="Times New Roman"/>
          <w:sz w:val="24"/>
          <w:szCs w:val="24"/>
        </w:rPr>
        <w:t>in localities with restricted</w:t>
      </w:r>
      <w:r w:rsidR="00D058CD" w:rsidRPr="0038133D">
        <w:rPr>
          <w:rFonts w:ascii="Times New Roman" w:hAnsi="Times New Roman" w:cs="Times New Roman"/>
          <w:sz w:val="24"/>
          <w:szCs w:val="24"/>
        </w:rPr>
        <w:t xml:space="preserve"> </w:t>
      </w:r>
      <w:r w:rsidR="00CD6A82" w:rsidRPr="0038133D">
        <w:rPr>
          <w:rFonts w:ascii="Times New Roman" w:hAnsi="Times New Roman" w:cs="Times New Roman"/>
          <w:sz w:val="24"/>
          <w:szCs w:val="24"/>
        </w:rPr>
        <w:t>access to wholesome food alternatives, which can trigger an array of health concerns like obesity</w:t>
      </w:r>
      <w:r w:rsidR="00616D54" w:rsidRPr="0038133D">
        <w:rPr>
          <w:rFonts w:ascii="Times New Roman" w:hAnsi="Times New Roman" w:cs="Times New Roman"/>
          <w:sz w:val="24"/>
          <w:szCs w:val="24"/>
        </w:rPr>
        <w:t xml:space="preserve"> (HHS.gov, 2022)</w:t>
      </w:r>
      <w:r w:rsidR="00CD6A82" w:rsidRPr="0038133D">
        <w:rPr>
          <w:rFonts w:ascii="Times New Roman" w:hAnsi="Times New Roman" w:cs="Times New Roman"/>
          <w:sz w:val="24"/>
          <w:szCs w:val="24"/>
        </w:rPr>
        <w:t xml:space="preserve">. </w:t>
      </w:r>
      <w:r w:rsidR="001B6C46" w:rsidRPr="0038133D">
        <w:rPr>
          <w:rFonts w:ascii="Times New Roman" w:hAnsi="Times New Roman" w:cs="Times New Roman"/>
          <w:sz w:val="24"/>
          <w:szCs w:val="24"/>
        </w:rPr>
        <w:t xml:space="preserve">Remarkably, acculturation can influence the </w:t>
      </w:r>
      <w:r w:rsidR="001B6C46" w:rsidRPr="0038133D">
        <w:rPr>
          <w:rFonts w:ascii="Times New Roman" w:hAnsi="Times New Roman" w:cs="Times New Roman"/>
          <w:sz w:val="24"/>
          <w:szCs w:val="24"/>
        </w:rPr>
        <w:lastRenderedPageBreak/>
        <w:t>health</w:t>
      </w:r>
      <w:r w:rsidR="0038133D">
        <w:rPr>
          <w:rFonts w:ascii="Times New Roman" w:hAnsi="Times New Roman" w:cs="Times New Roman"/>
          <w:sz w:val="24"/>
          <w:szCs w:val="24"/>
        </w:rPr>
        <w:t xml:space="preserve"> of Hispanics/Latinos </w:t>
      </w:r>
      <w:r w:rsidR="001B6C46" w:rsidRPr="0038133D">
        <w:rPr>
          <w:rFonts w:ascii="Times New Roman" w:hAnsi="Times New Roman" w:cs="Times New Roman"/>
          <w:sz w:val="24"/>
          <w:szCs w:val="24"/>
        </w:rPr>
        <w:t>due to their varying rac</w:t>
      </w:r>
      <w:r w:rsidR="0038133D">
        <w:rPr>
          <w:rFonts w:ascii="Times New Roman" w:hAnsi="Times New Roman" w:cs="Times New Roman"/>
          <w:sz w:val="24"/>
          <w:szCs w:val="24"/>
        </w:rPr>
        <w:t>e and ethnicity leaving them</w:t>
      </w:r>
      <w:r w:rsidR="001B6C46" w:rsidRPr="0038133D">
        <w:rPr>
          <w:rFonts w:ascii="Times New Roman" w:hAnsi="Times New Roman" w:cs="Times New Roman"/>
          <w:sz w:val="24"/>
          <w:szCs w:val="24"/>
        </w:rPr>
        <w:t xml:space="preserve"> liable to incongruent cultural b</w:t>
      </w:r>
      <w:r w:rsidR="0038133D">
        <w:rPr>
          <w:rFonts w:ascii="Times New Roman" w:hAnsi="Times New Roman" w:cs="Times New Roman"/>
          <w:sz w:val="24"/>
          <w:szCs w:val="24"/>
        </w:rPr>
        <w:t>ehaviors, practices, and values.</w:t>
      </w:r>
    </w:p>
    <w:p w:rsidR="00DF4FCC" w:rsidRPr="0038133D" w:rsidRDefault="00616D54" w:rsidP="0038133D">
      <w:pPr>
        <w:spacing w:after="0" w:line="480" w:lineRule="auto"/>
        <w:jc w:val="center"/>
        <w:rPr>
          <w:rFonts w:ascii="Times New Roman" w:hAnsi="Times New Roman" w:cs="Times New Roman"/>
          <w:b/>
          <w:sz w:val="24"/>
          <w:szCs w:val="24"/>
        </w:rPr>
      </w:pPr>
      <w:r w:rsidRPr="0038133D">
        <w:rPr>
          <w:rFonts w:ascii="Times New Roman" w:hAnsi="Times New Roman" w:cs="Times New Roman"/>
          <w:b/>
          <w:sz w:val="24"/>
          <w:szCs w:val="24"/>
        </w:rPr>
        <w:t>Health Disparities and Nutritional Problems</w:t>
      </w:r>
    </w:p>
    <w:p w:rsidR="006273F8" w:rsidRDefault="00D37D19" w:rsidP="0038133D">
      <w:pPr>
        <w:spacing w:after="0" w:line="480" w:lineRule="auto"/>
        <w:ind w:firstLine="720"/>
        <w:rPr>
          <w:rFonts w:ascii="Times New Roman" w:hAnsi="Times New Roman" w:cs="Times New Roman"/>
          <w:sz w:val="24"/>
          <w:szCs w:val="24"/>
        </w:rPr>
      </w:pPr>
      <w:r w:rsidRPr="0038133D">
        <w:rPr>
          <w:rFonts w:ascii="Times New Roman" w:hAnsi="Times New Roman" w:cs="Times New Roman"/>
          <w:sz w:val="24"/>
          <w:szCs w:val="24"/>
        </w:rPr>
        <w:t>Although Hispanics/Latinos are a developing cohort, they face austere health disparities concomitant to behavioral risks, horrendous access to healthcare services, and biological processes (Cabral &amp; Cueva, 2020).</w:t>
      </w:r>
      <w:r w:rsidRPr="0038133D">
        <w:rPr>
          <w:rFonts w:ascii="Times New Roman" w:hAnsi="Times New Roman" w:cs="Times New Roman"/>
          <w:sz w:val="24"/>
          <w:szCs w:val="24"/>
        </w:rPr>
        <w:t xml:space="preserve"> </w:t>
      </w:r>
      <w:r w:rsidR="003A6D57" w:rsidRPr="0038133D">
        <w:rPr>
          <w:rFonts w:ascii="Times New Roman" w:hAnsi="Times New Roman" w:cs="Times New Roman"/>
          <w:sz w:val="24"/>
          <w:szCs w:val="24"/>
        </w:rPr>
        <w:t>Conversely</w:t>
      </w:r>
      <w:r w:rsidR="001107E4" w:rsidRPr="0038133D">
        <w:rPr>
          <w:rFonts w:ascii="Times New Roman" w:hAnsi="Times New Roman" w:cs="Times New Roman"/>
          <w:sz w:val="24"/>
          <w:szCs w:val="24"/>
        </w:rPr>
        <w:t xml:space="preserve">, </w:t>
      </w:r>
      <w:r w:rsidR="00052919" w:rsidRPr="0038133D">
        <w:rPr>
          <w:rFonts w:ascii="Times New Roman" w:hAnsi="Times New Roman" w:cs="Times New Roman"/>
          <w:sz w:val="24"/>
          <w:szCs w:val="24"/>
        </w:rPr>
        <w:t xml:space="preserve">the implications of immigration policies and enforcement negatively </w:t>
      </w:r>
      <w:r w:rsidR="00E77614">
        <w:rPr>
          <w:rFonts w:ascii="Times New Roman" w:hAnsi="Times New Roman" w:cs="Times New Roman"/>
          <w:sz w:val="24"/>
          <w:szCs w:val="24"/>
        </w:rPr>
        <w:t>demoralize</w:t>
      </w:r>
      <w:r w:rsidR="0038133D">
        <w:rPr>
          <w:rFonts w:ascii="Times New Roman" w:hAnsi="Times New Roman" w:cs="Times New Roman"/>
          <w:sz w:val="24"/>
          <w:szCs w:val="24"/>
        </w:rPr>
        <w:t xml:space="preserve"> </w:t>
      </w:r>
      <w:r w:rsidR="003B4D9B" w:rsidRPr="0038133D">
        <w:rPr>
          <w:rFonts w:ascii="Times New Roman" w:hAnsi="Times New Roman" w:cs="Times New Roman"/>
          <w:sz w:val="24"/>
          <w:szCs w:val="24"/>
        </w:rPr>
        <w:t>them</w:t>
      </w:r>
      <w:r w:rsidR="00052919" w:rsidRPr="0038133D">
        <w:rPr>
          <w:rFonts w:ascii="Times New Roman" w:hAnsi="Times New Roman" w:cs="Times New Roman"/>
          <w:sz w:val="24"/>
          <w:szCs w:val="24"/>
        </w:rPr>
        <w:t xml:space="preserve"> from seeking proper medical care when </w:t>
      </w:r>
      <w:r w:rsidR="003B4D9B" w:rsidRPr="0038133D">
        <w:rPr>
          <w:rFonts w:ascii="Times New Roman" w:hAnsi="Times New Roman" w:cs="Times New Roman"/>
          <w:sz w:val="24"/>
          <w:szCs w:val="24"/>
        </w:rPr>
        <w:t xml:space="preserve">the </w:t>
      </w:r>
      <w:r w:rsidR="00052919" w:rsidRPr="0038133D">
        <w:rPr>
          <w:rFonts w:ascii="Times New Roman" w:hAnsi="Times New Roman" w:cs="Times New Roman"/>
          <w:sz w:val="24"/>
          <w:szCs w:val="24"/>
        </w:rPr>
        <w:t xml:space="preserve">need arises. </w:t>
      </w:r>
      <w:r w:rsidR="003B4D9B" w:rsidRPr="0038133D">
        <w:rPr>
          <w:rFonts w:ascii="Times New Roman" w:hAnsi="Times New Roman" w:cs="Times New Roman"/>
          <w:sz w:val="24"/>
          <w:szCs w:val="24"/>
        </w:rPr>
        <w:t>As a result, their stress levels elevate</w:t>
      </w:r>
      <w:r w:rsidR="008F6D31" w:rsidRPr="0038133D">
        <w:rPr>
          <w:rFonts w:ascii="Times New Roman" w:hAnsi="Times New Roman" w:cs="Times New Roman"/>
          <w:sz w:val="24"/>
          <w:szCs w:val="24"/>
        </w:rPr>
        <w:t>,</w:t>
      </w:r>
      <w:r w:rsidR="003B4D9B" w:rsidRPr="0038133D">
        <w:rPr>
          <w:rFonts w:ascii="Times New Roman" w:hAnsi="Times New Roman" w:cs="Times New Roman"/>
          <w:sz w:val="24"/>
          <w:szCs w:val="24"/>
        </w:rPr>
        <w:t xml:space="preserve"> leading to </w:t>
      </w:r>
      <w:r w:rsidR="008F6D31" w:rsidRPr="0038133D">
        <w:rPr>
          <w:rFonts w:ascii="Times New Roman" w:hAnsi="Times New Roman" w:cs="Times New Roman"/>
          <w:sz w:val="24"/>
          <w:szCs w:val="24"/>
        </w:rPr>
        <w:t>poor health outcomes, especially in women. For instance, Hispanic women may give birth to low-birth-weight infants (</w:t>
      </w:r>
      <w:r w:rsidR="008F6D31" w:rsidRPr="0038133D">
        <w:rPr>
          <w:rFonts w:ascii="Times New Roman" w:hAnsi="Times New Roman" w:cs="Times New Roman"/>
          <w:sz w:val="24"/>
          <w:szCs w:val="24"/>
        </w:rPr>
        <w:t>Cabral &amp; Cueva, 2020).</w:t>
      </w:r>
      <w:r w:rsidR="008F6D31" w:rsidRPr="0038133D">
        <w:rPr>
          <w:rFonts w:ascii="Times New Roman" w:hAnsi="Times New Roman" w:cs="Times New Roman"/>
          <w:sz w:val="24"/>
          <w:szCs w:val="24"/>
        </w:rPr>
        <w:t xml:space="preserve"> A </w:t>
      </w:r>
      <w:r w:rsidR="00220BE4" w:rsidRPr="0038133D">
        <w:rPr>
          <w:rFonts w:ascii="Times New Roman" w:hAnsi="Times New Roman" w:cs="Times New Roman"/>
          <w:sz w:val="24"/>
          <w:szCs w:val="24"/>
        </w:rPr>
        <w:t>significant</w:t>
      </w:r>
      <w:r w:rsidR="008F6D31" w:rsidRPr="0038133D">
        <w:rPr>
          <w:rFonts w:ascii="Times New Roman" w:hAnsi="Times New Roman" w:cs="Times New Roman"/>
          <w:sz w:val="24"/>
          <w:szCs w:val="24"/>
        </w:rPr>
        <w:t xml:space="preserve"> section of </w:t>
      </w:r>
      <w:r w:rsidR="006273F8">
        <w:rPr>
          <w:rFonts w:ascii="Times New Roman" w:hAnsi="Times New Roman" w:cs="Times New Roman"/>
          <w:sz w:val="24"/>
          <w:szCs w:val="24"/>
        </w:rPr>
        <w:t xml:space="preserve">Hispanics/Latinos </w:t>
      </w:r>
      <w:r w:rsidR="008F6D31" w:rsidRPr="0038133D">
        <w:rPr>
          <w:rFonts w:ascii="Times New Roman" w:hAnsi="Times New Roman" w:cs="Times New Roman"/>
          <w:sz w:val="24"/>
          <w:szCs w:val="24"/>
        </w:rPr>
        <w:t xml:space="preserve">in the United States </w:t>
      </w:r>
      <w:r w:rsidR="00650030" w:rsidRPr="0038133D">
        <w:rPr>
          <w:rFonts w:ascii="Times New Roman" w:hAnsi="Times New Roman" w:cs="Times New Roman"/>
          <w:sz w:val="24"/>
          <w:szCs w:val="24"/>
        </w:rPr>
        <w:t>lacks</w:t>
      </w:r>
      <w:r w:rsidR="008F6D31" w:rsidRPr="0038133D">
        <w:rPr>
          <w:rFonts w:ascii="Times New Roman" w:hAnsi="Times New Roman" w:cs="Times New Roman"/>
          <w:sz w:val="24"/>
          <w:szCs w:val="24"/>
        </w:rPr>
        <w:t xml:space="preserve"> </w:t>
      </w:r>
      <w:r w:rsidR="00650030" w:rsidRPr="0038133D">
        <w:rPr>
          <w:rFonts w:ascii="Times New Roman" w:hAnsi="Times New Roman" w:cs="Times New Roman"/>
          <w:sz w:val="24"/>
          <w:szCs w:val="24"/>
        </w:rPr>
        <w:t xml:space="preserve">English </w:t>
      </w:r>
      <w:r w:rsidR="008F6D31" w:rsidRPr="0038133D">
        <w:rPr>
          <w:rFonts w:ascii="Times New Roman" w:hAnsi="Times New Roman" w:cs="Times New Roman"/>
          <w:sz w:val="24"/>
          <w:szCs w:val="24"/>
        </w:rPr>
        <w:t>fluency</w:t>
      </w:r>
      <w:r w:rsidR="00650030" w:rsidRPr="0038133D">
        <w:rPr>
          <w:rFonts w:ascii="Times New Roman" w:hAnsi="Times New Roman" w:cs="Times New Roman"/>
          <w:sz w:val="24"/>
          <w:szCs w:val="24"/>
        </w:rPr>
        <w:t xml:space="preserve"> and grapples </w:t>
      </w:r>
      <w:r w:rsidR="00220BE4" w:rsidRPr="0038133D">
        <w:rPr>
          <w:rFonts w:ascii="Times New Roman" w:hAnsi="Times New Roman" w:cs="Times New Roman"/>
          <w:sz w:val="24"/>
          <w:szCs w:val="24"/>
        </w:rPr>
        <w:t xml:space="preserve">with </w:t>
      </w:r>
      <w:r w:rsidR="00390DA1" w:rsidRPr="0038133D">
        <w:rPr>
          <w:rFonts w:ascii="Times New Roman" w:hAnsi="Times New Roman" w:cs="Times New Roman"/>
          <w:sz w:val="24"/>
          <w:szCs w:val="24"/>
        </w:rPr>
        <w:t>health illiteracy due to translations that do not</w:t>
      </w:r>
      <w:r w:rsidR="00650030" w:rsidRPr="0038133D">
        <w:rPr>
          <w:rFonts w:ascii="Times New Roman" w:hAnsi="Times New Roman" w:cs="Times New Roman"/>
          <w:sz w:val="24"/>
          <w:szCs w:val="24"/>
        </w:rPr>
        <w:t xml:space="preserve"> consider</w:t>
      </w:r>
      <w:r w:rsidR="00390DA1" w:rsidRPr="0038133D">
        <w:rPr>
          <w:rFonts w:ascii="Times New Roman" w:hAnsi="Times New Roman" w:cs="Times New Roman"/>
          <w:sz w:val="24"/>
          <w:szCs w:val="24"/>
        </w:rPr>
        <w:t xml:space="preserve"> their</w:t>
      </w:r>
      <w:r w:rsidR="00650030" w:rsidRPr="0038133D">
        <w:rPr>
          <w:rFonts w:ascii="Times New Roman" w:hAnsi="Times New Roman" w:cs="Times New Roman"/>
          <w:sz w:val="24"/>
          <w:szCs w:val="24"/>
        </w:rPr>
        <w:t xml:space="preserve"> cultural differences. In this light, they have minuscule health coverage rates and localized access to germane healthcare services. </w:t>
      </w:r>
    </w:p>
    <w:p w:rsidR="008F6D31" w:rsidRPr="0038133D" w:rsidRDefault="00390DA1" w:rsidP="0038133D">
      <w:pPr>
        <w:spacing w:after="0" w:line="480" w:lineRule="auto"/>
        <w:ind w:firstLine="720"/>
        <w:rPr>
          <w:rFonts w:ascii="Times New Roman" w:hAnsi="Times New Roman" w:cs="Times New Roman"/>
          <w:sz w:val="24"/>
          <w:szCs w:val="24"/>
        </w:rPr>
      </w:pPr>
      <w:r w:rsidRPr="0038133D">
        <w:rPr>
          <w:rFonts w:ascii="Times New Roman" w:hAnsi="Times New Roman" w:cs="Times New Roman"/>
          <w:sz w:val="24"/>
          <w:szCs w:val="24"/>
        </w:rPr>
        <w:t>Another</w:t>
      </w:r>
      <w:r w:rsidR="00650030" w:rsidRPr="0038133D">
        <w:rPr>
          <w:rFonts w:ascii="Times New Roman" w:hAnsi="Times New Roman" w:cs="Times New Roman"/>
          <w:sz w:val="24"/>
          <w:szCs w:val="24"/>
        </w:rPr>
        <w:t xml:space="preserve"> health disparity that this minority group contends</w:t>
      </w:r>
      <w:r w:rsidR="006273F8">
        <w:rPr>
          <w:rFonts w:ascii="Times New Roman" w:hAnsi="Times New Roman" w:cs="Times New Roman"/>
          <w:sz w:val="24"/>
          <w:szCs w:val="24"/>
        </w:rPr>
        <w:t xml:space="preserve"> with</w:t>
      </w:r>
      <w:r w:rsidR="00650030" w:rsidRPr="0038133D">
        <w:rPr>
          <w:rFonts w:ascii="Times New Roman" w:hAnsi="Times New Roman" w:cs="Times New Roman"/>
          <w:sz w:val="24"/>
          <w:szCs w:val="24"/>
        </w:rPr>
        <w:t xml:space="preserve"> </w:t>
      </w:r>
      <w:r w:rsidRPr="0038133D">
        <w:rPr>
          <w:rFonts w:ascii="Times New Roman" w:hAnsi="Times New Roman" w:cs="Times New Roman"/>
          <w:sz w:val="24"/>
          <w:szCs w:val="24"/>
        </w:rPr>
        <w:t xml:space="preserve">is scant cancer screening rates </w:t>
      </w:r>
      <w:r w:rsidR="002E6780" w:rsidRPr="0038133D">
        <w:rPr>
          <w:rFonts w:ascii="Times New Roman" w:hAnsi="Times New Roman" w:cs="Times New Roman"/>
          <w:sz w:val="24"/>
          <w:szCs w:val="24"/>
        </w:rPr>
        <w:t>which can contribute to increased cancer cases.</w:t>
      </w:r>
      <w:r w:rsidR="00941182" w:rsidRPr="0038133D">
        <w:rPr>
          <w:rFonts w:ascii="Times New Roman" w:hAnsi="Times New Roman" w:cs="Times New Roman"/>
          <w:sz w:val="24"/>
          <w:szCs w:val="24"/>
        </w:rPr>
        <w:t xml:space="preserve"> </w:t>
      </w:r>
      <w:proofErr w:type="spellStart"/>
      <w:r w:rsidR="00220BE4" w:rsidRPr="0038133D">
        <w:rPr>
          <w:rFonts w:ascii="Times New Roman" w:hAnsi="Times New Roman" w:cs="Times New Roman"/>
          <w:sz w:val="24"/>
          <w:szCs w:val="24"/>
        </w:rPr>
        <w:t>Overcash</w:t>
      </w:r>
      <w:proofErr w:type="spellEnd"/>
      <w:r w:rsidR="00220BE4" w:rsidRPr="0038133D">
        <w:rPr>
          <w:rFonts w:ascii="Times New Roman" w:hAnsi="Times New Roman" w:cs="Times New Roman"/>
          <w:sz w:val="24"/>
          <w:szCs w:val="24"/>
        </w:rPr>
        <w:t xml:space="preserve"> and </w:t>
      </w:r>
      <w:proofErr w:type="spellStart"/>
      <w:r w:rsidR="00220BE4" w:rsidRPr="0038133D">
        <w:rPr>
          <w:rFonts w:ascii="Times New Roman" w:hAnsi="Times New Roman" w:cs="Times New Roman"/>
          <w:sz w:val="24"/>
          <w:szCs w:val="24"/>
        </w:rPr>
        <w:t>Reicks</w:t>
      </w:r>
      <w:proofErr w:type="spellEnd"/>
      <w:r w:rsidR="00220BE4" w:rsidRPr="0038133D">
        <w:rPr>
          <w:rFonts w:ascii="Times New Roman" w:hAnsi="Times New Roman" w:cs="Times New Roman"/>
          <w:sz w:val="24"/>
          <w:szCs w:val="24"/>
        </w:rPr>
        <w:t xml:space="preserve"> (2021) espoused that acculturation is a primary nutritional challenge for the Hispanic/Latino populace as it is linked to increased consumption of un</w:t>
      </w:r>
      <w:r w:rsidR="00F93D67" w:rsidRPr="0038133D">
        <w:rPr>
          <w:rFonts w:ascii="Times New Roman" w:hAnsi="Times New Roman" w:cs="Times New Roman"/>
          <w:sz w:val="24"/>
          <w:szCs w:val="24"/>
        </w:rPr>
        <w:t xml:space="preserve">healthy food due to the scarcity of nutritive foods, cultural inclinations to </w:t>
      </w:r>
      <w:r w:rsidR="00E77614">
        <w:rPr>
          <w:rFonts w:ascii="Times New Roman" w:hAnsi="Times New Roman" w:cs="Times New Roman"/>
          <w:sz w:val="24"/>
          <w:szCs w:val="24"/>
        </w:rPr>
        <w:t xml:space="preserve">a </w:t>
      </w:r>
      <w:r w:rsidR="00F93D67" w:rsidRPr="0038133D">
        <w:rPr>
          <w:rFonts w:ascii="Times New Roman" w:hAnsi="Times New Roman" w:cs="Times New Roman"/>
          <w:sz w:val="24"/>
          <w:szCs w:val="24"/>
        </w:rPr>
        <w:t>specific food, and inadequate access to groceries stores that stock fresh coupled with nourishing foodstuffs. This gives rise to multifactorial problems such as obesity</w:t>
      </w:r>
      <w:r w:rsidR="00E200AC" w:rsidRPr="0038133D">
        <w:rPr>
          <w:rFonts w:ascii="Times New Roman" w:hAnsi="Times New Roman" w:cs="Times New Roman"/>
          <w:sz w:val="24"/>
          <w:szCs w:val="24"/>
        </w:rPr>
        <w:t>,</w:t>
      </w:r>
      <w:r w:rsidR="00F93D67" w:rsidRPr="0038133D">
        <w:rPr>
          <w:rFonts w:ascii="Times New Roman" w:hAnsi="Times New Roman" w:cs="Times New Roman"/>
          <w:sz w:val="24"/>
          <w:szCs w:val="24"/>
        </w:rPr>
        <w:t xml:space="preserve"> metabolic syndromes, cancer, and diabetes.</w:t>
      </w:r>
    </w:p>
    <w:p w:rsidR="00F93D67" w:rsidRPr="0038133D" w:rsidRDefault="00F93D67" w:rsidP="006273F8">
      <w:pPr>
        <w:spacing w:after="0" w:line="480" w:lineRule="auto"/>
        <w:jc w:val="center"/>
        <w:rPr>
          <w:rFonts w:ascii="Times New Roman" w:hAnsi="Times New Roman" w:cs="Times New Roman"/>
          <w:b/>
          <w:sz w:val="24"/>
          <w:szCs w:val="24"/>
        </w:rPr>
      </w:pPr>
      <w:r w:rsidRPr="0038133D">
        <w:rPr>
          <w:rFonts w:ascii="Times New Roman" w:hAnsi="Times New Roman" w:cs="Times New Roman"/>
          <w:b/>
          <w:sz w:val="24"/>
          <w:szCs w:val="24"/>
        </w:rPr>
        <w:t>Barriers</w:t>
      </w:r>
    </w:p>
    <w:p w:rsidR="001107E4" w:rsidRPr="0038133D" w:rsidRDefault="00B125AA" w:rsidP="006273F8">
      <w:pPr>
        <w:spacing w:after="0" w:line="480" w:lineRule="auto"/>
        <w:ind w:firstLine="720"/>
        <w:rPr>
          <w:rFonts w:ascii="Times New Roman" w:hAnsi="Times New Roman" w:cs="Times New Roman"/>
          <w:sz w:val="24"/>
          <w:szCs w:val="24"/>
        </w:rPr>
      </w:pPr>
      <w:r w:rsidRPr="0038133D">
        <w:rPr>
          <w:rFonts w:ascii="Times New Roman" w:hAnsi="Times New Roman" w:cs="Times New Roman"/>
          <w:sz w:val="24"/>
          <w:szCs w:val="24"/>
        </w:rPr>
        <w:t>T</w:t>
      </w:r>
      <w:r w:rsidR="000179BC" w:rsidRPr="0038133D">
        <w:rPr>
          <w:rFonts w:ascii="Times New Roman" w:hAnsi="Times New Roman" w:cs="Times New Roman"/>
          <w:sz w:val="24"/>
          <w:szCs w:val="24"/>
        </w:rPr>
        <w:t>he Hispanic/Latino natives</w:t>
      </w:r>
      <w:r w:rsidRPr="0038133D">
        <w:rPr>
          <w:rFonts w:ascii="Times New Roman" w:hAnsi="Times New Roman" w:cs="Times New Roman"/>
          <w:sz w:val="24"/>
          <w:szCs w:val="24"/>
        </w:rPr>
        <w:t xml:space="preserve"> are often affected by poor living conditions impacted by structural and social elements like unemployment, education, sociopolitical, poverty, and cultural </w:t>
      </w:r>
      <w:r w:rsidRPr="0038133D">
        <w:rPr>
          <w:rFonts w:ascii="Times New Roman" w:hAnsi="Times New Roman" w:cs="Times New Roman"/>
          <w:sz w:val="24"/>
          <w:szCs w:val="24"/>
        </w:rPr>
        <w:lastRenderedPageBreak/>
        <w:t>practices. For instance, socioeconomic aspects</w:t>
      </w:r>
      <w:r w:rsidR="006774A5" w:rsidRPr="0038133D">
        <w:rPr>
          <w:rFonts w:ascii="Times New Roman" w:hAnsi="Times New Roman" w:cs="Times New Roman"/>
          <w:sz w:val="24"/>
          <w:szCs w:val="24"/>
        </w:rPr>
        <w:t>,</w:t>
      </w:r>
      <w:r w:rsidRPr="0038133D">
        <w:rPr>
          <w:rFonts w:ascii="Times New Roman" w:hAnsi="Times New Roman" w:cs="Times New Roman"/>
          <w:sz w:val="24"/>
          <w:szCs w:val="24"/>
        </w:rPr>
        <w:t xml:space="preserve"> including poverty and redundancy</w:t>
      </w:r>
      <w:r w:rsidR="006774A5" w:rsidRPr="0038133D">
        <w:rPr>
          <w:rFonts w:ascii="Times New Roman" w:hAnsi="Times New Roman" w:cs="Times New Roman"/>
          <w:sz w:val="24"/>
          <w:szCs w:val="24"/>
        </w:rPr>
        <w:t>,</w:t>
      </w:r>
      <w:r w:rsidRPr="0038133D">
        <w:rPr>
          <w:rFonts w:ascii="Times New Roman" w:hAnsi="Times New Roman" w:cs="Times New Roman"/>
          <w:sz w:val="24"/>
          <w:szCs w:val="24"/>
        </w:rPr>
        <w:t xml:space="preserve"> can extensively impact the health</w:t>
      </w:r>
      <w:r w:rsidR="00672DB7" w:rsidRPr="0038133D">
        <w:rPr>
          <w:rFonts w:ascii="Times New Roman" w:hAnsi="Times New Roman" w:cs="Times New Roman"/>
          <w:sz w:val="24"/>
          <w:szCs w:val="24"/>
        </w:rPr>
        <w:t xml:space="preserve"> </w:t>
      </w:r>
      <w:r w:rsidR="006774A5" w:rsidRPr="0038133D">
        <w:rPr>
          <w:rFonts w:ascii="Times New Roman" w:hAnsi="Times New Roman" w:cs="Times New Roman"/>
          <w:sz w:val="24"/>
          <w:szCs w:val="24"/>
        </w:rPr>
        <w:t xml:space="preserve">of </w:t>
      </w:r>
      <w:r w:rsidR="00672DB7" w:rsidRPr="0038133D">
        <w:rPr>
          <w:rFonts w:ascii="Times New Roman" w:hAnsi="Times New Roman" w:cs="Times New Roman"/>
          <w:sz w:val="24"/>
          <w:szCs w:val="24"/>
        </w:rPr>
        <w:t>Hispanic/Latino individuals</w:t>
      </w:r>
      <w:r w:rsidR="00217B38" w:rsidRPr="0038133D">
        <w:rPr>
          <w:rFonts w:ascii="Times New Roman" w:hAnsi="Times New Roman" w:cs="Times New Roman"/>
          <w:sz w:val="24"/>
          <w:szCs w:val="24"/>
        </w:rPr>
        <w:t xml:space="preserve"> (</w:t>
      </w:r>
      <w:proofErr w:type="spellStart"/>
      <w:r w:rsidR="00217B38" w:rsidRPr="0038133D">
        <w:rPr>
          <w:rFonts w:ascii="Times New Roman" w:hAnsi="Times New Roman" w:cs="Times New Roman"/>
          <w:sz w:val="24"/>
          <w:szCs w:val="24"/>
        </w:rPr>
        <w:t>Derose</w:t>
      </w:r>
      <w:proofErr w:type="spellEnd"/>
      <w:r w:rsidR="00217B38" w:rsidRPr="0038133D">
        <w:rPr>
          <w:rFonts w:ascii="Times New Roman" w:hAnsi="Times New Roman" w:cs="Times New Roman"/>
          <w:sz w:val="24"/>
          <w:szCs w:val="24"/>
        </w:rPr>
        <w:t xml:space="preserve"> &amp; </w:t>
      </w:r>
      <w:r w:rsidR="00217B38" w:rsidRPr="0038133D">
        <w:rPr>
          <w:rFonts w:ascii="Times New Roman" w:hAnsi="Times New Roman" w:cs="Times New Roman"/>
          <w:sz w:val="24"/>
          <w:szCs w:val="24"/>
        </w:rPr>
        <w:t>Rodriguez</w:t>
      </w:r>
      <w:r w:rsidR="00217B38" w:rsidRPr="0038133D">
        <w:rPr>
          <w:rFonts w:ascii="Times New Roman" w:hAnsi="Times New Roman" w:cs="Times New Roman"/>
          <w:sz w:val="24"/>
          <w:szCs w:val="24"/>
        </w:rPr>
        <w:t>, 2020)</w:t>
      </w:r>
      <w:r w:rsidR="00672DB7" w:rsidRPr="0038133D">
        <w:rPr>
          <w:rFonts w:ascii="Times New Roman" w:hAnsi="Times New Roman" w:cs="Times New Roman"/>
          <w:sz w:val="24"/>
          <w:szCs w:val="24"/>
        </w:rPr>
        <w:t xml:space="preserve">. As such, these components may </w:t>
      </w:r>
      <w:r w:rsidR="006774A5" w:rsidRPr="0038133D">
        <w:rPr>
          <w:rFonts w:ascii="Times New Roman" w:hAnsi="Times New Roman" w:cs="Times New Roman"/>
          <w:sz w:val="24"/>
          <w:szCs w:val="24"/>
        </w:rPr>
        <w:t>lead</w:t>
      </w:r>
      <w:r w:rsidR="00672DB7" w:rsidRPr="0038133D">
        <w:rPr>
          <w:rFonts w:ascii="Times New Roman" w:hAnsi="Times New Roman" w:cs="Times New Roman"/>
          <w:sz w:val="24"/>
          <w:szCs w:val="24"/>
        </w:rPr>
        <w:t xml:space="preserve"> to elevated rates of chronic conditions and poor quality of life. More importantly, </w:t>
      </w:r>
      <w:r w:rsidR="003C5AF7" w:rsidRPr="0038133D">
        <w:rPr>
          <w:rFonts w:ascii="Times New Roman" w:hAnsi="Times New Roman" w:cs="Times New Roman"/>
          <w:sz w:val="24"/>
          <w:szCs w:val="24"/>
        </w:rPr>
        <w:t xml:space="preserve">racism and </w:t>
      </w:r>
      <w:r w:rsidR="0005458F" w:rsidRPr="0038133D">
        <w:rPr>
          <w:rFonts w:ascii="Times New Roman" w:hAnsi="Times New Roman" w:cs="Times New Roman"/>
          <w:sz w:val="24"/>
          <w:szCs w:val="24"/>
        </w:rPr>
        <w:t>discrimination</w:t>
      </w:r>
      <w:r w:rsidR="00986EA1" w:rsidRPr="0038133D">
        <w:rPr>
          <w:rFonts w:ascii="Times New Roman" w:hAnsi="Times New Roman" w:cs="Times New Roman"/>
          <w:sz w:val="24"/>
          <w:szCs w:val="24"/>
        </w:rPr>
        <w:t xml:space="preserve"> are sociopolitical aspects that impact the health of Hispanic people. Per se, these factors induce high-stress levels and poor health outcomes, therein inhibiting access to adequate healthcare resources. </w:t>
      </w:r>
      <w:proofErr w:type="spellStart"/>
      <w:r w:rsidR="00986EA1" w:rsidRPr="0038133D">
        <w:rPr>
          <w:rFonts w:ascii="Times New Roman" w:hAnsi="Times New Roman" w:cs="Times New Roman"/>
          <w:sz w:val="24"/>
          <w:szCs w:val="24"/>
        </w:rPr>
        <w:t>Derose</w:t>
      </w:r>
      <w:proofErr w:type="spellEnd"/>
      <w:r w:rsidR="00986EA1" w:rsidRPr="0038133D">
        <w:rPr>
          <w:rFonts w:ascii="Times New Roman" w:hAnsi="Times New Roman" w:cs="Times New Roman"/>
          <w:sz w:val="24"/>
          <w:szCs w:val="24"/>
        </w:rPr>
        <w:t xml:space="preserve"> and </w:t>
      </w:r>
      <w:r w:rsidR="00217B38" w:rsidRPr="0038133D">
        <w:rPr>
          <w:rFonts w:ascii="Times New Roman" w:hAnsi="Times New Roman" w:cs="Times New Roman"/>
          <w:sz w:val="24"/>
          <w:szCs w:val="24"/>
        </w:rPr>
        <w:t>Rodriguez</w:t>
      </w:r>
      <w:r w:rsidR="00217B38" w:rsidRPr="0038133D">
        <w:rPr>
          <w:rFonts w:ascii="Times New Roman" w:hAnsi="Times New Roman" w:cs="Times New Roman"/>
          <w:sz w:val="24"/>
          <w:szCs w:val="24"/>
        </w:rPr>
        <w:t xml:space="preserve"> (2020) elucidated that </w:t>
      </w:r>
      <w:r w:rsidR="00E77614">
        <w:rPr>
          <w:rFonts w:ascii="Times New Roman" w:hAnsi="Times New Roman" w:cs="Times New Roman"/>
          <w:sz w:val="24"/>
          <w:szCs w:val="24"/>
        </w:rPr>
        <w:t xml:space="preserve">the </w:t>
      </w:r>
      <w:r w:rsidR="00217B38" w:rsidRPr="0038133D">
        <w:rPr>
          <w:rFonts w:ascii="Times New Roman" w:hAnsi="Times New Roman" w:cs="Times New Roman"/>
          <w:sz w:val="24"/>
          <w:szCs w:val="24"/>
        </w:rPr>
        <w:t>insufficient income sources of Hispanics are hindrances to receiving judicious and proper healthcare services.</w:t>
      </w:r>
      <w:r w:rsidR="006273F8">
        <w:rPr>
          <w:rFonts w:ascii="Times New Roman" w:hAnsi="Times New Roman" w:cs="Times New Roman"/>
          <w:sz w:val="24"/>
          <w:szCs w:val="24"/>
        </w:rPr>
        <w:t xml:space="preserve"> Furthermore, individuals who</w:t>
      </w:r>
      <w:r w:rsidR="00217B38" w:rsidRPr="0038133D">
        <w:rPr>
          <w:rFonts w:ascii="Times New Roman" w:hAnsi="Times New Roman" w:cs="Times New Roman"/>
          <w:sz w:val="24"/>
          <w:szCs w:val="24"/>
        </w:rPr>
        <w:t xml:space="preserve"> </w:t>
      </w:r>
      <w:r w:rsidR="00E77614">
        <w:rPr>
          <w:rFonts w:ascii="Times New Roman" w:hAnsi="Times New Roman" w:cs="Times New Roman"/>
          <w:sz w:val="24"/>
          <w:szCs w:val="24"/>
        </w:rPr>
        <w:t>meager</w:t>
      </w:r>
      <w:r w:rsidR="00217B38" w:rsidRPr="0038133D">
        <w:rPr>
          <w:rFonts w:ascii="Times New Roman" w:hAnsi="Times New Roman" w:cs="Times New Roman"/>
          <w:sz w:val="24"/>
          <w:szCs w:val="24"/>
        </w:rPr>
        <w:t xml:space="preserve"> salaries and wages cannot afford the high out-of-pocket medical care costs despite having insurance coverage. </w:t>
      </w:r>
      <w:r w:rsidR="006273F8">
        <w:rPr>
          <w:rFonts w:ascii="Times New Roman" w:hAnsi="Times New Roman" w:cs="Times New Roman"/>
          <w:sz w:val="24"/>
          <w:szCs w:val="24"/>
        </w:rPr>
        <w:t>T</w:t>
      </w:r>
      <w:r w:rsidR="006273F8" w:rsidRPr="0038133D">
        <w:rPr>
          <w:rFonts w:ascii="Times New Roman" w:hAnsi="Times New Roman" w:cs="Times New Roman"/>
          <w:sz w:val="24"/>
          <w:szCs w:val="24"/>
        </w:rPr>
        <w:t>rifling educational accomplishment</w:t>
      </w:r>
      <w:r w:rsidR="006273F8" w:rsidRPr="0038133D">
        <w:rPr>
          <w:rFonts w:ascii="Times New Roman" w:hAnsi="Times New Roman" w:cs="Times New Roman"/>
          <w:sz w:val="24"/>
          <w:szCs w:val="24"/>
        </w:rPr>
        <w:t xml:space="preserve"> </w:t>
      </w:r>
      <w:r w:rsidR="00217B38" w:rsidRPr="0038133D">
        <w:rPr>
          <w:rFonts w:ascii="Times New Roman" w:hAnsi="Times New Roman" w:cs="Times New Roman"/>
          <w:sz w:val="24"/>
          <w:szCs w:val="24"/>
        </w:rPr>
        <w:t xml:space="preserve">contributes significantly to health illiteracy which makes it hard </w:t>
      </w:r>
      <w:r w:rsidR="00E77614">
        <w:rPr>
          <w:rFonts w:ascii="Times New Roman" w:hAnsi="Times New Roman" w:cs="Times New Roman"/>
          <w:sz w:val="24"/>
          <w:szCs w:val="24"/>
        </w:rPr>
        <w:t xml:space="preserve">for low-income </w:t>
      </w:r>
      <w:r w:rsidR="00217B38" w:rsidRPr="0038133D">
        <w:rPr>
          <w:rFonts w:ascii="Times New Roman" w:hAnsi="Times New Roman" w:cs="Times New Roman"/>
          <w:sz w:val="24"/>
          <w:szCs w:val="24"/>
        </w:rPr>
        <w:t>earners to navigate the intricate healthcare system, and communicate comfortably with clinicians about their health issues</w:t>
      </w:r>
      <w:r w:rsidR="00792DA6" w:rsidRPr="0038133D">
        <w:rPr>
          <w:rFonts w:ascii="Times New Roman" w:hAnsi="Times New Roman" w:cs="Times New Roman"/>
          <w:sz w:val="24"/>
          <w:szCs w:val="24"/>
        </w:rPr>
        <w:t xml:space="preserve"> </w:t>
      </w:r>
      <w:r w:rsidR="00792DA6" w:rsidRPr="0038133D">
        <w:rPr>
          <w:rFonts w:ascii="Times New Roman" w:hAnsi="Times New Roman" w:cs="Times New Roman"/>
          <w:sz w:val="24"/>
          <w:szCs w:val="24"/>
        </w:rPr>
        <w:t>(</w:t>
      </w:r>
      <w:proofErr w:type="spellStart"/>
      <w:r w:rsidR="00792DA6" w:rsidRPr="0038133D">
        <w:rPr>
          <w:rFonts w:ascii="Times New Roman" w:hAnsi="Times New Roman" w:cs="Times New Roman"/>
          <w:sz w:val="24"/>
          <w:szCs w:val="24"/>
        </w:rPr>
        <w:t>Canedo</w:t>
      </w:r>
      <w:proofErr w:type="spellEnd"/>
      <w:r w:rsidR="00792DA6" w:rsidRPr="0038133D">
        <w:rPr>
          <w:rFonts w:ascii="Times New Roman" w:hAnsi="Times New Roman" w:cs="Times New Roman"/>
          <w:sz w:val="24"/>
          <w:szCs w:val="24"/>
        </w:rPr>
        <w:t xml:space="preserve"> et al., 2020)</w:t>
      </w:r>
      <w:r w:rsidR="00163C6A" w:rsidRPr="0038133D">
        <w:rPr>
          <w:rFonts w:ascii="Times New Roman" w:hAnsi="Times New Roman" w:cs="Times New Roman"/>
          <w:sz w:val="24"/>
          <w:szCs w:val="24"/>
        </w:rPr>
        <w:t>. Essentially, many Hispanics/Latinos preserve their cultural philosophies and practices about health which leaves them predisposed to dissimilar cultural values and trends that affect their health.</w:t>
      </w:r>
    </w:p>
    <w:p w:rsidR="001107E4" w:rsidRPr="0038133D" w:rsidRDefault="001107E4" w:rsidP="006273F8">
      <w:pPr>
        <w:spacing w:after="0" w:line="480" w:lineRule="auto"/>
        <w:jc w:val="center"/>
        <w:rPr>
          <w:rFonts w:ascii="Times New Roman" w:hAnsi="Times New Roman" w:cs="Times New Roman"/>
          <w:b/>
          <w:sz w:val="24"/>
          <w:szCs w:val="24"/>
        </w:rPr>
      </w:pPr>
      <w:r w:rsidRPr="0038133D">
        <w:rPr>
          <w:rFonts w:ascii="Times New Roman" w:hAnsi="Times New Roman" w:cs="Times New Roman"/>
          <w:b/>
          <w:sz w:val="24"/>
          <w:szCs w:val="24"/>
        </w:rPr>
        <w:t>Health Promotion</w:t>
      </w:r>
    </w:p>
    <w:p w:rsidR="006273F8" w:rsidRDefault="00E77614" w:rsidP="006273F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Primarily,</w:t>
      </w:r>
      <w:r w:rsidR="0081784A" w:rsidRPr="0038133D">
        <w:rPr>
          <w:rFonts w:ascii="Times New Roman" w:hAnsi="Times New Roman" w:cs="Times New Roman"/>
          <w:sz w:val="24"/>
          <w:szCs w:val="24"/>
        </w:rPr>
        <w:t xml:space="preserve"> Hispanic</w:t>
      </w:r>
      <w:r>
        <w:rPr>
          <w:rFonts w:ascii="Times New Roman" w:hAnsi="Times New Roman" w:cs="Times New Roman"/>
          <w:sz w:val="24"/>
          <w:szCs w:val="24"/>
        </w:rPr>
        <w:t>s</w:t>
      </w:r>
      <w:r w:rsidR="0081784A" w:rsidRPr="0038133D">
        <w:rPr>
          <w:rFonts w:ascii="Times New Roman" w:hAnsi="Times New Roman" w:cs="Times New Roman"/>
          <w:sz w:val="24"/>
          <w:szCs w:val="24"/>
        </w:rPr>
        <w:t>/Latino</w:t>
      </w:r>
      <w:r>
        <w:rPr>
          <w:rFonts w:ascii="Times New Roman" w:hAnsi="Times New Roman" w:cs="Times New Roman"/>
          <w:sz w:val="24"/>
          <w:szCs w:val="24"/>
        </w:rPr>
        <w:t>s</w:t>
      </w:r>
      <w:r w:rsidR="0081784A" w:rsidRPr="0038133D">
        <w:rPr>
          <w:rFonts w:ascii="Times New Roman" w:hAnsi="Times New Roman" w:cs="Times New Roman"/>
          <w:sz w:val="24"/>
          <w:szCs w:val="24"/>
        </w:rPr>
        <w:t xml:space="preserve"> practice several activities that promote their health such as </w:t>
      </w:r>
      <w:r w:rsidR="00EA2F98" w:rsidRPr="0038133D">
        <w:rPr>
          <w:rFonts w:ascii="Times New Roman" w:hAnsi="Times New Roman" w:cs="Times New Roman"/>
          <w:sz w:val="24"/>
          <w:szCs w:val="24"/>
        </w:rPr>
        <w:t>nutrition education</w:t>
      </w:r>
      <w:r w:rsidR="0081784A" w:rsidRPr="0038133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81784A" w:rsidRPr="0038133D">
        <w:rPr>
          <w:rFonts w:ascii="Times New Roman" w:hAnsi="Times New Roman" w:cs="Times New Roman"/>
          <w:sz w:val="24"/>
          <w:szCs w:val="24"/>
        </w:rPr>
        <w:t>health programs</w:t>
      </w:r>
      <w:r w:rsidR="00EA2F98" w:rsidRPr="0038133D">
        <w:rPr>
          <w:rFonts w:ascii="Times New Roman" w:hAnsi="Times New Roman" w:cs="Times New Roman"/>
          <w:sz w:val="24"/>
          <w:szCs w:val="24"/>
        </w:rPr>
        <w:t xml:space="preserve"> which are culturally bespoke. For example, Hispanic women residing in rural areas participate in eat healthy and be active (EHBA) workshops that are led by community health workers </w:t>
      </w:r>
      <w:r w:rsidR="00A55BCE" w:rsidRPr="0038133D">
        <w:rPr>
          <w:rFonts w:ascii="Times New Roman" w:hAnsi="Times New Roman" w:cs="Times New Roman"/>
          <w:sz w:val="24"/>
          <w:szCs w:val="24"/>
        </w:rPr>
        <w:t>(Sanchez et al., 2021)</w:t>
      </w:r>
      <w:r w:rsidR="00EA2F98" w:rsidRPr="0038133D">
        <w:rPr>
          <w:rFonts w:ascii="Times New Roman" w:hAnsi="Times New Roman" w:cs="Times New Roman"/>
          <w:sz w:val="24"/>
          <w:szCs w:val="24"/>
        </w:rPr>
        <w:t xml:space="preserve">. </w:t>
      </w:r>
      <w:r w:rsidR="00753A12" w:rsidRPr="0038133D">
        <w:rPr>
          <w:rFonts w:ascii="Times New Roman" w:hAnsi="Times New Roman" w:cs="Times New Roman"/>
          <w:sz w:val="24"/>
          <w:szCs w:val="24"/>
        </w:rPr>
        <w:t>The</w:t>
      </w:r>
      <w:r w:rsidR="00EA2F98" w:rsidRPr="0038133D">
        <w:rPr>
          <w:rFonts w:ascii="Times New Roman" w:hAnsi="Times New Roman" w:cs="Times New Roman"/>
          <w:sz w:val="24"/>
          <w:szCs w:val="24"/>
        </w:rPr>
        <w:t xml:space="preserve"> EHBA workshops are utilized to educate the natives about nutrition and physical activity recommendations</w:t>
      </w:r>
      <w:r w:rsidR="00753A12" w:rsidRPr="0038133D">
        <w:rPr>
          <w:rFonts w:ascii="Times New Roman" w:hAnsi="Times New Roman" w:cs="Times New Roman"/>
          <w:sz w:val="24"/>
          <w:szCs w:val="24"/>
        </w:rPr>
        <w:t xml:space="preserve"> which help</w:t>
      </w:r>
      <w:r w:rsidR="00EA2F98" w:rsidRPr="0038133D">
        <w:rPr>
          <w:rFonts w:ascii="Times New Roman" w:hAnsi="Times New Roman" w:cs="Times New Roman"/>
          <w:sz w:val="24"/>
          <w:szCs w:val="24"/>
        </w:rPr>
        <w:t xml:space="preserve"> the women foster </w:t>
      </w:r>
      <w:r w:rsidR="00A55BCE" w:rsidRPr="0038133D">
        <w:rPr>
          <w:rFonts w:ascii="Times New Roman" w:hAnsi="Times New Roman" w:cs="Times New Roman"/>
          <w:sz w:val="24"/>
          <w:szCs w:val="24"/>
        </w:rPr>
        <w:t>healthier lifestyle behaviors and mitigate health disparities concurrently.</w:t>
      </w:r>
      <w:r w:rsidR="00472194" w:rsidRPr="0038133D">
        <w:rPr>
          <w:rFonts w:ascii="Times New Roman" w:hAnsi="Times New Roman" w:cs="Times New Roman"/>
          <w:sz w:val="24"/>
          <w:szCs w:val="24"/>
        </w:rPr>
        <w:t xml:space="preserve"> Additionally, the Hispanic cohort also undertake</w:t>
      </w:r>
      <w:r>
        <w:rPr>
          <w:rFonts w:ascii="Times New Roman" w:hAnsi="Times New Roman" w:cs="Times New Roman"/>
          <w:sz w:val="24"/>
          <w:szCs w:val="24"/>
        </w:rPr>
        <w:t>s</w:t>
      </w:r>
      <w:r w:rsidR="00472194" w:rsidRPr="0038133D">
        <w:rPr>
          <w:rFonts w:ascii="Times New Roman" w:hAnsi="Times New Roman" w:cs="Times New Roman"/>
          <w:sz w:val="24"/>
          <w:szCs w:val="24"/>
        </w:rPr>
        <w:t xml:space="preserve"> a health promotion initiative known as health windows (Flynn et al., 2021). The initiative seeks to ameliorate the ease of access to primary care and preventive </w:t>
      </w:r>
      <w:r w:rsidR="00472194" w:rsidRPr="0038133D">
        <w:rPr>
          <w:rFonts w:ascii="Times New Roman" w:hAnsi="Times New Roman" w:cs="Times New Roman"/>
          <w:sz w:val="24"/>
          <w:szCs w:val="24"/>
        </w:rPr>
        <w:lastRenderedPageBreak/>
        <w:t>care, increase the number of health insurance among members of this community and ratify a self-care culture. As such, it provides Hispanics with apt health information, preventive, and screening measures that can supplement their health.</w:t>
      </w:r>
    </w:p>
    <w:p w:rsidR="006273F8" w:rsidRDefault="006273F8" w:rsidP="006273F8">
      <w:pPr>
        <w:spacing w:after="0" w:line="480" w:lineRule="auto"/>
        <w:jc w:val="center"/>
        <w:rPr>
          <w:rFonts w:ascii="Times New Roman" w:hAnsi="Times New Roman" w:cs="Times New Roman"/>
          <w:sz w:val="24"/>
          <w:szCs w:val="24"/>
        </w:rPr>
      </w:pPr>
      <w:r w:rsidRPr="0038133D">
        <w:rPr>
          <w:rFonts w:ascii="Times New Roman" w:hAnsi="Times New Roman" w:cs="Times New Roman"/>
          <w:b/>
          <w:sz w:val="24"/>
          <w:szCs w:val="24"/>
        </w:rPr>
        <w:t>Health Promotion Prevention Approach</w:t>
      </w:r>
    </w:p>
    <w:p w:rsidR="003E47BD" w:rsidRPr="006273F8" w:rsidRDefault="003E47BD" w:rsidP="006273F8">
      <w:pPr>
        <w:spacing w:after="0" w:line="480" w:lineRule="auto"/>
        <w:ind w:firstLine="720"/>
        <w:rPr>
          <w:rFonts w:ascii="Times New Roman" w:hAnsi="Times New Roman" w:cs="Times New Roman"/>
          <w:sz w:val="24"/>
          <w:szCs w:val="24"/>
        </w:rPr>
      </w:pPr>
      <w:r w:rsidRPr="0038133D">
        <w:rPr>
          <w:rFonts w:ascii="Times New Roman" w:hAnsi="Times New Roman" w:cs="Times New Roman"/>
          <w:sz w:val="24"/>
          <w:szCs w:val="24"/>
        </w:rPr>
        <w:t xml:space="preserve">Ideally, a community-centered </w:t>
      </w:r>
      <w:r w:rsidR="00753A12" w:rsidRPr="0038133D">
        <w:rPr>
          <w:rFonts w:ascii="Times New Roman" w:hAnsi="Times New Roman" w:cs="Times New Roman"/>
          <w:sz w:val="24"/>
          <w:szCs w:val="24"/>
        </w:rPr>
        <w:t xml:space="preserve">health program </w:t>
      </w:r>
      <w:r w:rsidRPr="0038133D">
        <w:rPr>
          <w:rFonts w:ascii="Times New Roman" w:hAnsi="Times New Roman" w:cs="Times New Roman"/>
          <w:sz w:val="24"/>
          <w:szCs w:val="24"/>
        </w:rPr>
        <w:t>approach is likely to be efficacious in a care plan. For one</w:t>
      </w:r>
      <w:r w:rsidR="00471178" w:rsidRPr="0038133D">
        <w:rPr>
          <w:rFonts w:ascii="Times New Roman" w:hAnsi="Times New Roman" w:cs="Times New Roman"/>
          <w:sz w:val="24"/>
          <w:szCs w:val="24"/>
        </w:rPr>
        <w:t>, it can be used as a primary prevention model to address the causal socioeconomic facets that lead to health disparities within the Hispanic population</w:t>
      </w:r>
      <w:r w:rsidR="00753A12" w:rsidRPr="0038133D">
        <w:rPr>
          <w:rFonts w:ascii="Times New Roman" w:hAnsi="Times New Roman" w:cs="Times New Roman"/>
          <w:sz w:val="24"/>
          <w:szCs w:val="24"/>
        </w:rPr>
        <w:t xml:space="preserve"> and provide healthcare services</w:t>
      </w:r>
      <w:r w:rsidR="00471178" w:rsidRPr="0038133D">
        <w:rPr>
          <w:rFonts w:ascii="Times New Roman" w:hAnsi="Times New Roman" w:cs="Times New Roman"/>
          <w:sz w:val="24"/>
          <w:szCs w:val="24"/>
        </w:rPr>
        <w:t xml:space="preserve"> l</w:t>
      </w:r>
      <w:r w:rsidR="00753A12" w:rsidRPr="0038133D">
        <w:rPr>
          <w:rFonts w:ascii="Times New Roman" w:hAnsi="Times New Roman" w:cs="Times New Roman"/>
          <w:sz w:val="24"/>
          <w:szCs w:val="24"/>
        </w:rPr>
        <w:t>ike immunizations and screenings</w:t>
      </w:r>
      <w:r w:rsidR="00123A95" w:rsidRPr="0038133D">
        <w:rPr>
          <w:rFonts w:ascii="Times New Roman" w:hAnsi="Times New Roman" w:cs="Times New Roman"/>
          <w:sz w:val="24"/>
          <w:szCs w:val="24"/>
        </w:rPr>
        <w:t xml:space="preserve"> (</w:t>
      </w:r>
      <w:proofErr w:type="spellStart"/>
      <w:r w:rsidR="00123A95" w:rsidRPr="0038133D">
        <w:rPr>
          <w:rFonts w:ascii="Times New Roman" w:hAnsi="Times New Roman" w:cs="Times New Roman"/>
          <w:sz w:val="24"/>
          <w:szCs w:val="24"/>
        </w:rPr>
        <w:t>Zambrana</w:t>
      </w:r>
      <w:proofErr w:type="spellEnd"/>
      <w:r w:rsidR="00123A95" w:rsidRPr="0038133D">
        <w:rPr>
          <w:rFonts w:ascii="Times New Roman" w:hAnsi="Times New Roman" w:cs="Times New Roman"/>
          <w:sz w:val="24"/>
          <w:szCs w:val="24"/>
        </w:rPr>
        <w:t xml:space="preserve">, Torres-Burgos &amp; </w:t>
      </w:r>
      <w:proofErr w:type="spellStart"/>
      <w:r w:rsidR="00123A95" w:rsidRPr="0038133D">
        <w:rPr>
          <w:rFonts w:ascii="Times New Roman" w:hAnsi="Times New Roman" w:cs="Times New Roman"/>
          <w:sz w:val="24"/>
          <w:szCs w:val="24"/>
        </w:rPr>
        <w:t>Carvajal</w:t>
      </w:r>
      <w:proofErr w:type="spellEnd"/>
      <w:r w:rsidR="00123A95" w:rsidRPr="0038133D">
        <w:rPr>
          <w:rFonts w:ascii="Times New Roman" w:hAnsi="Times New Roman" w:cs="Times New Roman"/>
          <w:sz w:val="24"/>
          <w:szCs w:val="24"/>
        </w:rPr>
        <w:t>, 2022)</w:t>
      </w:r>
      <w:r w:rsidR="00471178" w:rsidRPr="0038133D">
        <w:rPr>
          <w:rFonts w:ascii="Times New Roman" w:hAnsi="Times New Roman" w:cs="Times New Roman"/>
          <w:sz w:val="24"/>
          <w:szCs w:val="24"/>
        </w:rPr>
        <w:t xml:space="preserve">. </w:t>
      </w:r>
      <w:r w:rsidR="00753A12" w:rsidRPr="0038133D">
        <w:rPr>
          <w:rFonts w:ascii="Times New Roman" w:hAnsi="Times New Roman" w:cs="Times New Roman"/>
          <w:sz w:val="24"/>
          <w:szCs w:val="24"/>
        </w:rPr>
        <w:t>This approach can use the secondary level</w:t>
      </w:r>
      <w:r w:rsidR="00471178" w:rsidRPr="0038133D">
        <w:rPr>
          <w:rFonts w:ascii="Times New Roman" w:hAnsi="Times New Roman" w:cs="Times New Roman"/>
          <w:sz w:val="24"/>
          <w:szCs w:val="24"/>
        </w:rPr>
        <w:t xml:space="preserve"> to detect illnesses early and provide prompt </w:t>
      </w:r>
      <w:r w:rsidR="00E77614">
        <w:rPr>
          <w:rFonts w:ascii="Times New Roman" w:hAnsi="Times New Roman" w:cs="Times New Roman"/>
          <w:sz w:val="24"/>
          <w:szCs w:val="24"/>
        </w:rPr>
        <w:t>culturally</w:t>
      </w:r>
      <w:r w:rsidR="00471178" w:rsidRPr="0038133D">
        <w:rPr>
          <w:rFonts w:ascii="Times New Roman" w:hAnsi="Times New Roman" w:cs="Times New Roman"/>
          <w:sz w:val="24"/>
          <w:szCs w:val="24"/>
        </w:rPr>
        <w:t xml:space="preserve"> appropriate interventions such as medication to treat prevailing illnesses. The community-centered approach can </w:t>
      </w:r>
      <w:r w:rsidR="006273F8">
        <w:rPr>
          <w:rFonts w:ascii="Times New Roman" w:hAnsi="Times New Roman" w:cs="Times New Roman"/>
          <w:sz w:val="24"/>
          <w:szCs w:val="24"/>
        </w:rPr>
        <w:t xml:space="preserve">also </w:t>
      </w:r>
      <w:r w:rsidR="00471178" w:rsidRPr="0038133D">
        <w:rPr>
          <w:rFonts w:ascii="Times New Roman" w:hAnsi="Times New Roman" w:cs="Times New Roman"/>
          <w:sz w:val="24"/>
          <w:szCs w:val="24"/>
        </w:rPr>
        <w:t xml:space="preserve">use the tertiary </w:t>
      </w:r>
      <w:r w:rsidR="00753A12" w:rsidRPr="0038133D">
        <w:rPr>
          <w:rFonts w:ascii="Times New Roman" w:hAnsi="Times New Roman" w:cs="Times New Roman"/>
          <w:sz w:val="24"/>
          <w:szCs w:val="24"/>
        </w:rPr>
        <w:t>level</w:t>
      </w:r>
      <w:r w:rsidR="00471178" w:rsidRPr="0038133D">
        <w:rPr>
          <w:rFonts w:ascii="Times New Roman" w:hAnsi="Times New Roman" w:cs="Times New Roman"/>
          <w:sz w:val="24"/>
          <w:szCs w:val="24"/>
        </w:rPr>
        <w:t xml:space="preserve"> </w:t>
      </w:r>
      <w:r w:rsidR="00D37D19" w:rsidRPr="0038133D">
        <w:rPr>
          <w:rFonts w:ascii="Times New Roman" w:hAnsi="Times New Roman" w:cs="Times New Roman"/>
          <w:sz w:val="24"/>
          <w:szCs w:val="24"/>
        </w:rPr>
        <w:t xml:space="preserve">to provide </w:t>
      </w:r>
      <w:r w:rsidR="00753A12" w:rsidRPr="0038133D">
        <w:rPr>
          <w:rFonts w:ascii="Times New Roman" w:hAnsi="Times New Roman" w:cs="Times New Roman"/>
          <w:sz w:val="24"/>
          <w:szCs w:val="24"/>
        </w:rPr>
        <w:t xml:space="preserve">access to </w:t>
      </w:r>
      <w:r w:rsidR="00471178" w:rsidRPr="0038133D">
        <w:rPr>
          <w:rFonts w:ascii="Times New Roman" w:hAnsi="Times New Roman" w:cs="Times New Roman"/>
          <w:sz w:val="24"/>
          <w:szCs w:val="24"/>
        </w:rPr>
        <w:t xml:space="preserve">educational resources </w:t>
      </w:r>
      <w:r w:rsidR="00753A12" w:rsidRPr="0038133D">
        <w:rPr>
          <w:rFonts w:ascii="Times New Roman" w:hAnsi="Times New Roman" w:cs="Times New Roman"/>
          <w:sz w:val="24"/>
          <w:szCs w:val="24"/>
        </w:rPr>
        <w:t>that can help individuals opt for healthier lifestyle alternative</w:t>
      </w:r>
      <w:r w:rsidR="00123A95" w:rsidRPr="0038133D">
        <w:rPr>
          <w:rFonts w:ascii="Times New Roman" w:hAnsi="Times New Roman" w:cs="Times New Roman"/>
          <w:sz w:val="24"/>
          <w:szCs w:val="24"/>
        </w:rPr>
        <w:t xml:space="preserve"> and rehabilitation programs</w:t>
      </w:r>
      <w:r w:rsidR="00471178" w:rsidRPr="0038133D">
        <w:rPr>
          <w:rFonts w:ascii="Times New Roman" w:hAnsi="Times New Roman" w:cs="Times New Roman"/>
          <w:sz w:val="24"/>
          <w:szCs w:val="24"/>
        </w:rPr>
        <w:t>.</w:t>
      </w:r>
      <w:r w:rsidR="00D37D19" w:rsidRPr="0038133D">
        <w:rPr>
          <w:rFonts w:ascii="Times New Roman" w:hAnsi="Times New Roman" w:cs="Times New Roman"/>
          <w:sz w:val="24"/>
          <w:szCs w:val="24"/>
        </w:rPr>
        <w:t xml:space="preserve"> </w:t>
      </w:r>
      <w:r w:rsidR="00123A95" w:rsidRPr="0038133D">
        <w:rPr>
          <w:rFonts w:ascii="Times New Roman" w:hAnsi="Times New Roman" w:cs="Times New Roman"/>
          <w:sz w:val="24"/>
          <w:szCs w:val="24"/>
        </w:rPr>
        <w:t>Overall</w:t>
      </w:r>
      <w:r w:rsidR="00D37D19" w:rsidRPr="0038133D">
        <w:rPr>
          <w:rFonts w:ascii="Times New Roman" w:hAnsi="Times New Roman" w:cs="Times New Roman"/>
          <w:sz w:val="24"/>
          <w:szCs w:val="24"/>
        </w:rPr>
        <w:t xml:space="preserve">, the community-centered </w:t>
      </w:r>
      <w:r w:rsidR="00123A95" w:rsidRPr="0038133D">
        <w:rPr>
          <w:rFonts w:ascii="Times New Roman" w:hAnsi="Times New Roman" w:cs="Times New Roman"/>
          <w:sz w:val="24"/>
          <w:szCs w:val="24"/>
        </w:rPr>
        <w:t xml:space="preserve">health program is the most efficacious </w:t>
      </w:r>
      <w:r w:rsidR="00D37D19" w:rsidRPr="0038133D">
        <w:rPr>
          <w:rFonts w:ascii="Times New Roman" w:hAnsi="Times New Roman" w:cs="Times New Roman"/>
          <w:sz w:val="24"/>
          <w:szCs w:val="24"/>
        </w:rPr>
        <w:t xml:space="preserve">approach </w:t>
      </w:r>
      <w:r w:rsidR="00123A95" w:rsidRPr="0038133D">
        <w:rPr>
          <w:rFonts w:ascii="Times New Roman" w:hAnsi="Times New Roman" w:cs="Times New Roman"/>
          <w:sz w:val="24"/>
          <w:szCs w:val="24"/>
        </w:rPr>
        <w:t>that uses</w:t>
      </w:r>
      <w:r w:rsidR="00D37D19" w:rsidRPr="0038133D">
        <w:rPr>
          <w:rFonts w:ascii="Times New Roman" w:hAnsi="Times New Roman" w:cs="Times New Roman"/>
          <w:sz w:val="24"/>
          <w:szCs w:val="24"/>
        </w:rPr>
        <w:t xml:space="preserve"> the threefold levels of health promotion to meet the needs of the Hispanic cohort</w:t>
      </w:r>
      <w:r w:rsidR="00123A95" w:rsidRPr="0038133D">
        <w:rPr>
          <w:rFonts w:ascii="Times New Roman" w:hAnsi="Times New Roman" w:cs="Times New Roman"/>
          <w:sz w:val="24"/>
          <w:szCs w:val="24"/>
        </w:rPr>
        <w:t xml:space="preserve"> </w:t>
      </w:r>
      <w:r w:rsidR="00123A95" w:rsidRPr="0038133D">
        <w:rPr>
          <w:rFonts w:ascii="Times New Roman" w:hAnsi="Times New Roman" w:cs="Times New Roman"/>
          <w:sz w:val="24"/>
          <w:szCs w:val="24"/>
        </w:rPr>
        <w:t>(</w:t>
      </w:r>
      <w:proofErr w:type="spellStart"/>
      <w:r w:rsidR="00123A95" w:rsidRPr="0038133D">
        <w:rPr>
          <w:rFonts w:ascii="Times New Roman" w:hAnsi="Times New Roman" w:cs="Times New Roman"/>
          <w:sz w:val="24"/>
          <w:szCs w:val="24"/>
        </w:rPr>
        <w:t>Zambrana</w:t>
      </w:r>
      <w:proofErr w:type="spellEnd"/>
      <w:r w:rsidR="00123A95" w:rsidRPr="0038133D">
        <w:rPr>
          <w:rFonts w:ascii="Times New Roman" w:hAnsi="Times New Roman" w:cs="Times New Roman"/>
          <w:sz w:val="24"/>
          <w:szCs w:val="24"/>
        </w:rPr>
        <w:t xml:space="preserve">, Torres-Burgos &amp; </w:t>
      </w:r>
      <w:proofErr w:type="spellStart"/>
      <w:r w:rsidR="00123A95" w:rsidRPr="0038133D">
        <w:rPr>
          <w:rFonts w:ascii="Times New Roman" w:hAnsi="Times New Roman" w:cs="Times New Roman"/>
          <w:sz w:val="24"/>
          <w:szCs w:val="24"/>
        </w:rPr>
        <w:t>Carvajal</w:t>
      </w:r>
      <w:proofErr w:type="spellEnd"/>
      <w:r w:rsidR="00123A95" w:rsidRPr="0038133D">
        <w:rPr>
          <w:rFonts w:ascii="Times New Roman" w:hAnsi="Times New Roman" w:cs="Times New Roman"/>
          <w:sz w:val="24"/>
          <w:szCs w:val="24"/>
        </w:rPr>
        <w:t>, 2022)</w:t>
      </w:r>
      <w:r w:rsidR="00D37D19" w:rsidRPr="0038133D">
        <w:rPr>
          <w:rFonts w:ascii="Times New Roman" w:hAnsi="Times New Roman" w:cs="Times New Roman"/>
          <w:sz w:val="24"/>
          <w:szCs w:val="24"/>
        </w:rPr>
        <w:t>.</w:t>
      </w:r>
    </w:p>
    <w:p w:rsidR="00123A95" w:rsidRPr="0038133D" w:rsidRDefault="00123A95" w:rsidP="006273F8">
      <w:pPr>
        <w:spacing w:after="0" w:line="480" w:lineRule="auto"/>
        <w:jc w:val="center"/>
        <w:rPr>
          <w:rFonts w:ascii="Times New Roman" w:hAnsi="Times New Roman" w:cs="Times New Roman"/>
          <w:b/>
          <w:sz w:val="24"/>
          <w:szCs w:val="24"/>
        </w:rPr>
      </w:pPr>
      <w:r w:rsidRPr="0038133D">
        <w:rPr>
          <w:rFonts w:ascii="Times New Roman" w:hAnsi="Times New Roman" w:cs="Times New Roman"/>
          <w:b/>
          <w:sz w:val="24"/>
          <w:szCs w:val="24"/>
        </w:rPr>
        <w:t>Cultural Beliefs and Theory</w:t>
      </w:r>
    </w:p>
    <w:p w:rsidR="00123A95" w:rsidRPr="0038133D" w:rsidRDefault="00AF6B8D" w:rsidP="006273F8">
      <w:pPr>
        <w:spacing w:after="0" w:line="480" w:lineRule="auto"/>
        <w:ind w:firstLine="720"/>
        <w:rPr>
          <w:rFonts w:ascii="Times New Roman" w:hAnsi="Times New Roman" w:cs="Times New Roman"/>
          <w:sz w:val="24"/>
          <w:szCs w:val="24"/>
        </w:rPr>
      </w:pPr>
      <w:r w:rsidRPr="0038133D">
        <w:rPr>
          <w:rFonts w:ascii="Times New Roman" w:hAnsi="Times New Roman" w:cs="Times New Roman"/>
          <w:sz w:val="24"/>
          <w:szCs w:val="24"/>
        </w:rPr>
        <w:t xml:space="preserve">There are a variety of cultural </w:t>
      </w:r>
      <w:r w:rsidR="009B6DCD" w:rsidRPr="0038133D">
        <w:rPr>
          <w:rFonts w:ascii="Times New Roman" w:hAnsi="Times New Roman" w:cs="Times New Roman"/>
          <w:sz w:val="24"/>
          <w:szCs w:val="24"/>
        </w:rPr>
        <w:t>concepts</w:t>
      </w:r>
      <w:r w:rsidRPr="0038133D">
        <w:rPr>
          <w:rFonts w:ascii="Times New Roman" w:hAnsi="Times New Roman" w:cs="Times New Roman"/>
          <w:sz w:val="24"/>
          <w:szCs w:val="24"/>
        </w:rPr>
        <w:t xml:space="preserve"> and beliefs</w:t>
      </w:r>
      <w:r w:rsidR="009B6DCD" w:rsidRPr="0038133D">
        <w:rPr>
          <w:rFonts w:ascii="Times New Roman" w:hAnsi="Times New Roman" w:cs="Times New Roman"/>
          <w:sz w:val="24"/>
          <w:szCs w:val="24"/>
        </w:rPr>
        <w:t xml:space="preserve"> that ought to be considered</w:t>
      </w:r>
      <w:r w:rsidR="006273F8">
        <w:rPr>
          <w:rFonts w:ascii="Times New Roman" w:hAnsi="Times New Roman" w:cs="Times New Roman"/>
          <w:sz w:val="24"/>
          <w:szCs w:val="24"/>
        </w:rPr>
        <w:t xml:space="preserve">. </w:t>
      </w:r>
      <w:r w:rsidR="009B6DCD" w:rsidRPr="0038133D">
        <w:rPr>
          <w:rFonts w:ascii="Times New Roman" w:hAnsi="Times New Roman" w:cs="Times New Roman"/>
          <w:sz w:val="24"/>
          <w:szCs w:val="24"/>
        </w:rPr>
        <w:t>In this case,</w:t>
      </w:r>
      <w:r w:rsidR="009E1DE6" w:rsidRPr="0038133D">
        <w:rPr>
          <w:rFonts w:ascii="Times New Roman" w:hAnsi="Times New Roman" w:cs="Times New Roman"/>
          <w:sz w:val="24"/>
          <w:szCs w:val="24"/>
        </w:rPr>
        <w:t xml:space="preserve"> one of</w:t>
      </w:r>
      <w:r w:rsidR="009B6DCD" w:rsidRPr="0038133D">
        <w:rPr>
          <w:rFonts w:ascii="Times New Roman" w:hAnsi="Times New Roman" w:cs="Times New Roman"/>
          <w:sz w:val="24"/>
          <w:szCs w:val="24"/>
        </w:rPr>
        <w:t xml:space="preserve"> the cultural practices and beliefs that must be prioritized </w:t>
      </w:r>
      <w:r w:rsidR="009E1DE6" w:rsidRPr="0038133D">
        <w:rPr>
          <w:rFonts w:ascii="Times New Roman" w:hAnsi="Times New Roman" w:cs="Times New Roman"/>
          <w:sz w:val="24"/>
          <w:szCs w:val="24"/>
        </w:rPr>
        <w:t xml:space="preserve">when creating a care plan is </w:t>
      </w:r>
      <w:r w:rsidR="00C3145B" w:rsidRPr="0038133D">
        <w:rPr>
          <w:rFonts w:ascii="Times New Roman" w:hAnsi="Times New Roman" w:cs="Times New Roman"/>
          <w:sz w:val="24"/>
          <w:szCs w:val="24"/>
        </w:rPr>
        <w:t>religion. This is because many Hispanic individuals have religious affiliations that impact their healthcare decisions and practices such as prayers and faith in God</w:t>
      </w:r>
      <w:r w:rsidR="00502F67" w:rsidRPr="0038133D">
        <w:rPr>
          <w:rFonts w:ascii="Times New Roman" w:hAnsi="Times New Roman" w:cs="Times New Roman"/>
          <w:sz w:val="24"/>
          <w:szCs w:val="24"/>
        </w:rPr>
        <w:t xml:space="preserve"> </w:t>
      </w:r>
      <w:r w:rsidR="00502F67" w:rsidRPr="0038133D">
        <w:rPr>
          <w:rFonts w:ascii="Times New Roman" w:hAnsi="Times New Roman" w:cs="Times New Roman"/>
          <w:sz w:val="24"/>
          <w:szCs w:val="24"/>
        </w:rPr>
        <w:t>(</w:t>
      </w:r>
      <w:proofErr w:type="spellStart"/>
      <w:r w:rsidR="00502F67" w:rsidRPr="0038133D">
        <w:rPr>
          <w:rFonts w:ascii="Times New Roman" w:hAnsi="Times New Roman" w:cs="Times New Roman"/>
          <w:sz w:val="24"/>
          <w:szCs w:val="24"/>
        </w:rPr>
        <w:t>Derose</w:t>
      </w:r>
      <w:proofErr w:type="spellEnd"/>
      <w:r w:rsidR="00502F67" w:rsidRPr="0038133D">
        <w:rPr>
          <w:rFonts w:ascii="Times New Roman" w:hAnsi="Times New Roman" w:cs="Times New Roman"/>
          <w:sz w:val="24"/>
          <w:szCs w:val="24"/>
        </w:rPr>
        <w:t xml:space="preserve"> &amp; Rodriguez, 2020)</w:t>
      </w:r>
      <w:r w:rsidR="00C3145B" w:rsidRPr="0038133D">
        <w:rPr>
          <w:rFonts w:ascii="Times New Roman" w:hAnsi="Times New Roman" w:cs="Times New Roman"/>
          <w:sz w:val="24"/>
          <w:szCs w:val="24"/>
        </w:rPr>
        <w:t xml:space="preserve">. </w:t>
      </w:r>
      <w:r w:rsidR="00792DA6" w:rsidRPr="0038133D">
        <w:rPr>
          <w:rFonts w:ascii="Times New Roman" w:hAnsi="Times New Roman" w:cs="Times New Roman"/>
          <w:sz w:val="24"/>
          <w:szCs w:val="24"/>
        </w:rPr>
        <w:t>Hispanics place robust importance</w:t>
      </w:r>
      <w:r w:rsidR="00C3145B" w:rsidRPr="0038133D">
        <w:rPr>
          <w:rFonts w:ascii="Times New Roman" w:hAnsi="Times New Roman" w:cs="Times New Roman"/>
          <w:sz w:val="24"/>
          <w:szCs w:val="24"/>
        </w:rPr>
        <w:t xml:space="preserve"> </w:t>
      </w:r>
      <w:r w:rsidR="00792DA6" w:rsidRPr="0038133D">
        <w:rPr>
          <w:rFonts w:ascii="Times New Roman" w:hAnsi="Times New Roman" w:cs="Times New Roman"/>
          <w:sz w:val="24"/>
          <w:szCs w:val="24"/>
        </w:rPr>
        <w:t>on family values and may incorporate family members in healthcare decisions including formulating cultural</w:t>
      </w:r>
      <w:r w:rsidR="00E77614">
        <w:rPr>
          <w:rFonts w:ascii="Times New Roman" w:hAnsi="Times New Roman" w:cs="Times New Roman"/>
          <w:sz w:val="24"/>
          <w:szCs w:val="24"/>
        </w:rPr>
        <w:t>ly</w:t>
      </w:r>
      <w:r w:rsidR="00792DA6" w:rsidRPr="0038133D">
        <w:rPr>
          <w:rFonts w:ascii="Times New Roman" w:hAnsi="Times New Roman" w:cs="Times New Roman"/>
          <w:sz w:val="24"/>
          <w:szCs w:val="24"/>
        </w:rPr>
        <w:t xml:space="preserve"> apt care plans.</w:t>
      </w:r>
      <w:r w:rsidR="00502F67" w:rsidRPr="0038133D">
        <w:rPr>
          <w:rFonts w:ascii="Times New Roman" w:hAnsi="Times New Roman" w:cs="Times New Roman"/>
          <w:sz w:val="24"/>
          <w:szCs w:val="24"/>
        </w:rPr>
        <w:t xml:space="preserve"> </w:t>
      </w:r>
      <w:r w:rsidR="00E200AC" w:rsidRPr="0038133D">
        <w:rPr>
          <w:rFonts w:ascii="Times New Roman" w:hAnsi="Times New Roman" w:cs="Times New Roman"/>
          <w:sz w:val="24"/>
          <w:szCs w:val="24"/>
        </w:rPr>
        <w:t>Culture</w:t>
      </w:r>
      <w:r w:rsidR="00502F67" w:rsidRPr="0038133D">
        <w:rPr>
          <w:rFonts w:ascii="Times New Roman" w:hAnsi="Times New Roman" w:cs="Times New Roman"/>
          <w:sz w:val="24"/>
          <w:szCs w:val="24"/>
        </w:rPr>
        <w:t xml:space="preserve"> </w:t>
      </w:r>
      <w:r w:rsidR="00E200AC" w:rsidRPr="0038133D">
        <w:rPr>
          <w:rFonts w:ascii="Times New Roman" w:hAnsi="Times New Roman" w:cs="Times New Roman"/>
          <w:sz w:val="24"/>
          <w:szCs w:val="24"/>
        </w:rPr>
        <w:t>care</w:t>
      </w:r>
      <w:r w:rsidR="00502F67" w:rsidRPr="0038133D">
        <w:rPr>
          <w:rFonts w:ascii="Times New Roman" w:hAnsi="Times New Roman" w:cs="Times New Roman"/>
          <w:sz w:val="24"/>
          <w:szCs w:val="24"/>
        </w:rPr>
        <w:t xml:space="preserve"> theory would be paramount </w:t>
      </w:r>
      <w:r w:rsidR="00E77614">
        <w:rPr>
          <w:rFonts w:ascii="Times New Roman" w:hAnsi="Times New Roman" w:cs="Times New Roman"/>
          <w:sz w:val="24"/>
          <w:szCs w:val="24"/>
        </w:rPr>
        <w:t>in</w:t>
      </w:r>
      <w:r w:rsidR="00502F67" w:rsidRPr="0038133D">
        <w:rPr>
          <w:rFonts w:ascii="Times New Roman" w:hAnsi="Times New Roman" w:cs="Times New Roman"/>
          <w:sz w:val="24"/>
          <w:szCs w:val="24"/>
        </w:rPr>
        <w:t xml:space="preserve"> </w:t>
      </w:r>
      <w:r w:rsidR="00E77614">
        <w:rPr>
          <w:rFonts w:ascii="Times New Roman" w:hAnsi="Times New Roman" w:cs="Times New Roman"/>
          <w:sz w:val="24"/>
          <w:szCs w:val="24"/>
        </w:rPr>
        <w:t>supporting</w:t>
      </w:r>
      <w:r w:rsidR="00502F67" w:rsidRPr="0038133D">
        <w:rPr>
          <w:rFonts w:ascii="Times New Roman" w:hAnsi="Times New Roman" w:cs="Times New Roman"/>
          <w:sz w:val="24"/>
          <w:szCs w:val="24"/>
        </w:rPr>
        <w:t xml:space="preserve"> culturally competent health elevation for Hispanics. Per se, it u</w:t>
      </w:r>
      <w:r w:rsidR="00FB5F43" w:rsidRPr="0038133D">
        <w:rPr>
          <w:rFonts w:ascii="Times New Roman" w:hAnsi="Times New Roman" w:cs="Times New Roman"/>
          <w:sz w:val="24"/>
          <w:szCs w:val="24"/>
        </w:rPr>
        <w:t xml:space="preserve">tilizes </w:t>
      </w:r>
      <w:r w:rsidR="00FB5F43" w:rsidRPr="0038133D">
        <w:rPr>
          <w:rFonts w:ascii="Times New Roman" w:hAnsi="Times New Roman" w:cs="Times New Roman"/>
          <w:sz w:val="24"/>
          <w:szCs w:val="24"/>
        </w:rPr>
        <w:lastRenderedPageBreak/>
        <w:t>culture to fathom the behaviors of this cohort and in the provision of cultural</w:t>
      </w:r>
      <w:r w:rsidR="00E77614">
        <w:rPr>
          <w:rFonts w:ascii="Times New Roman" w:hAnsi="Times New Roman" w:cs="Times New Roman"/>
          <w:sz w:val="24"/>
          <w:szCs w:val="24"/>
        </w:rPr>
        <w:t>ly</w:t>
      </w:r>
      <w:r w:rsidR="00FB5F43" w:rsidRPr="0038133D">
        <w:rPr>
          <w:rFonts w:ascii="Times New Roman" w:hAnsi="Times New Roman" w:cs="Times New Roman"/>
          <w:sz w:val="24"/>
          <w:szCs w:val="24"/>
        </w:rPr>
        <w:t xml:space="preserve"> pertinent</w:t>
      </w:r>
      <w:r w:rsidR="00502F67" w:rsidRPr="0038133D">
        <w:rPr>
          <w:rFonts w:ascii="Times New Roman" w:hAnsi="Times New Roman" w:cs="Times New Roman"/>
          <w:sz w:val="24"/>
          <w:szCs w:val="24"/>
        </w:rPr>
        <w:t xml:space="preserve"> </w:t>
      </w:r>
      <w:r w:rsidR="00FB5F43" w:rsidRPr="0038133D">
        <w:rPr>
          <w:rFonts w:ascii="Times New Roman" w:hAnsi="Times New Roman" w:cs="Times New Roman"/>
          <w:sz w:val="24"/>
          <w:szCs w:val="24"/>
        </w:rPr>
        <w:t xml:space="preserve">healthcare services. </w:t>
      </w:r>
      <w:r w:rsidR="00E200AC" w:rsidRPr="0038133D">
        <w:rPr>
          <w:rFonts w:ascii="Times New Roman" w:hAnsi="Times New Roman" w:cs="Times New Roman"/>
          <w:sz w:val="24"/>
          <w:szCs w:val="24"/>
        </w:rPr>
        <w:t xml:space="preserve">Culture care </w:t>
      </w:r>
      <w:r w:rsidR="00FB5F43" w:rsidRPr="0038133D">
        <w:rPr>
          <w:rFonts w:ascii="Times New Roman" w:hAnsi="Times New Roman" w:cs="Times New Roman"/>
          <w:sz w:val="24"/>
          <w:szCs w:val="24"/>
        </w:rPr>
        <w:t xml:space="preserve">theory </w:t>
      </w:r>
      <w:r w:rsidR="00E200AC" w:rsidRPr="0038133D">
        <w:rPr>
          <w:rFonts w:ascii="Times New Roman" w:hAnsi="Times New Roman" w:cs="Times New Roman"/>
          <w:sz w:val="24"/>
          <w:szCs w:val="24"/>
        </w:rPr>
        <w:t>will aid</w:t>
      </w:r>
      <w:r w:rsidR="00FB5F43" w:rsidRPr="0038133D">
        <w:rPr>
          <w:rFonts w:ascii="Times New Roman" w:hAnsi="Times New Roman" w:cs="Times New Roman"/>
          <w:sz w:val="24"/>
          <w:szCs w:val="24"/>
        </w:rPr>
        <w:t xml:space="preserve"> in the provision of collaborative, </w:t>
      </w:r>
      <w:r w:rsidR="00E200AC" w:rsidRPr="0038133D">
        <w:rPr>
          <w:rFonts w:ascii="Times New Roman" w:hAnsi="Times New Roman" w:cs="Times New Roman"/>
          <w:sz w:val="24"/>
          <w:szCs w:val="24"/>
        </w:rPr>
        <w:t>comfortable, and judicious healthcare services</w:t>
      </w:r>
      <w:r w:rsidR="00FE54C9" w:rsidRPr="0038133D">
        <w:rPr>
          <w:rFonts w:ascii="Times New Roman" w:hAnsi="Times New Roman" w:cs="Times New Roman"/>
          <w:sz w:val="24"/>
          <w:szCs w:val="24"/>
        </w:rPr>
        <w:t xml:space="preserve"> enshrined </w:t>
      </w:r>
      <w:r w:rsidR="00E77614">
        <w:rPr>
          <w:rFonts w:ascii="Times New Roman" w:hAnsi="Times New Roman" w:cs="Times New Roman"/>
          <w:sz w:val="24"/>
          <w:szCs w:val="24"/>
        </w:rPr>
        <w:t>in</w:t>
      </w:r>
      <w:r w:rsidR="00FE54C9" w:rsidRPr="0038133D">
        <w:rPr>
          <w:rFonts w:ascii="Times New Roman" w:hAnsi="Times New Roman" w:cs="Times New Roman"/>
          <w:sz w:val="24"/>
          <w:szCs w:val="24"/>
        </w:rPr>
        <w:t xml:space="preserve"> the values, practices, and beliefs of the Hispanic/Latino culture</w:t>
      </w:r>
      <w:r w:rsidR="00E200AC" w:rsidRPr="0038133D">
        <w:rPr>
          <w:rFonts w:ascii="Times New Roman" w:hAnsi="Times New Roman" w:cs="Times New Roman"/>
          <w:sz w:val="24"/>
          <w:szCs w:val="24"/>
        </w:rPr>
        <w:t xml:space="preserve"> (</w:t>
      </w:r>
      <w:proofErr w:type="spellStart"/>
      <w:r w:rsidR="00E200AC" w:rsidRPr="0038133D">
        <w:rPr>
          <w:rFonts w:ascii="Times New Roman" w:hAnsi="Times New Roman" w:cs="Times New Roman"/>
          <w:sz w:val="24"/>
          <w:szCs w:val="24"/>
        </w:rPr>
        <w:t>Petiprin</w:t>
      </w:r>
      <w:proofErr w:type="spellEnd"/>
      <w:r w:rsidR="00E200AC" w:rsidRPr="0038133D">
        <w:rPr>
          <w:rFonts w:ascii="Times New Roman" w:hAnsi="Times New Roman" w:cs="Times New Roman"/>
          <w:sz w:val="24"/>
          <w:szCs w:val="24"/>
        </w:rPr>
        <w:t xml:space="preserve">, 2020). The Hispanics will also gain new insights </w:t>
      </w:r>
      <w:r w:rsidR="00A05AB2">
        <w:rPr>
          <w:rFonts w:ascii="Times New Roman" w:hAnsi="Times New Roman" w:cs="Times New Roman"/>
          <w:sz w:val="24"/>
          <w:szCs w:val="24"/>
        </w:rPr>
        <w:t>into</w:t>
      </w:r>
      <w:r w:rsidR="00E200AC" w:rsidRPr="0038133D">
        <w:rPr>
          <w:rFonts w:ascii="Times New Roman" w:hAnsi="Times New Roman" w:cs="Times New Roman"/>
          <w:sz w:val="24"/>
          <w:szCs w:val="24"/>
        </w:rPr>
        <w:t xml:space="preserve"> health promotion practices to curtail the high incidence of chronic conditions.</w:t>
      </w:r>
    </w:p>
    <w:p w:rsidR="00E200AC" w:rsidRPr="0038133D" w:rsidRDefault="00E200AC" w:rsidP="006273F8">
      <w:pPr>
        <w:spacing w:after="0" w:line="480" w:lineRule="auto"/>
        <w:jc w:val="center"/>
        <w:rPr>
          <w:rFonts w:ascii="Times New Roman" w:hAnsi="Times New Roman" w:cs="Times New Roman"/>
          <w:b/>
          <w:sz w:val="24"/>
          <w:szCs w:val="24"/>
        </w:rPr>
      </w:pPr>
      <w:r w:rsidRPr="0038133D">
        <w:rPr>
          <w:rFonts w:ascii="Times New Roman" w:hAnsi="Times New Roman" w:cs="Times New Roman"/>
          <w:b/>
          <w:sz w:val="24"/>
          <w:szCs w:val="24"/>
        </w:rPr>
        <w:t>Conclusion</w:t>
      </w:r>
    </w:p>
    <w:p w:rsidR="00E200AC" w:rsidRPr="0038133D" w:rsidRDefault="00FE54C9" w:rsidP="006273F8">
      <w:pPr>
        <w:spacing w:after="0" w:line="480" w:lineRule="auto"/>
        <w:ind w:firstLine="720"/>
        <w:rPr>
          <w:rFonts w:ascii="Times New Roman" w:hAnsi="Times New Roman" w:cs="Times New Roman"/>
          <w:sz w:val="24"/>
          <w:szCs w:val="24"/>
        </w:rPr>
      </w:pPr>
      <w:r w:rsidRPr="0038133D">
        <w:rPr>
          <w:rFonts w:ascii="Times New Roman" w:hAnsi="Times New Roman" w:cs="Times New Roman"/>
          <w:sz w:val="24"/>
          <w:szCs w:val="24"/>
        </w:rPr>
        <w:t>Ultimately, Hispanic</w:t>
      </w:r>
      <w:r w:rsidR="00A05AB2">
        <w:rPr>
          <w:rFonts w:ascii="Times New Roman" w:hAnsi="Times New Roman" w:cs="Times New Roman"/>
          <w:sz w:val="24"/>
          <w:szCs w:val="24"/>
        </w:rPr>
        <w:t>s</w:t>
      </w:r>
      <w:r w:rsidRPr="0038133D">
        <w:rPr>
          <w:rFonts w:ascii="Times New Roman" w:hAnsi="Times New Roman" w:cs="Times New Roman"/>
          <w:sz w:val="24"/>
          <w:szCs w:val="24"/>
        </w:rPr>
        <w:t>/Latino</w:t>
      </w:r>
      <w:r w:rsidR="00A05AB2">
        <w:rPr>
          <w:rFonts w:ascii="Times New Roman" w:hAnsi="Times New Roman" w:cs="Times New Roman"/>
          <w:sz w:val="24"/>
          <w:szCs w:val="24"/>
        </w:rPr>
        <w:t>s</w:t>
      </w:r>
      <w:r w:rsidRPr="0038133D">
        <w:rPr>
          <w:rFonts w:ascii="Times New Roman" w:hAnsi="Times New Roman" w:cs="Times New Roman"/>
          <w:sz w:val="24"/>
          <w:szCs w:val="24"/>
        </w:rPr>
        <w:t xml:space="preserve"> </w:t>
      </w:r>
      <w:r w:rsidR="00870ABB" w:rsidRPr="0038133D">
        <w:rPr>
          <w:rFonts w:ascii="Times New Roman" w:hAnsi="Times New Roman" w:cs="Times New Roman"/>
          <w:sz w:val="24"/>
          <w:szCs w:val="24"/>
        </w:rPr>
        <w:t xml:space="preserve">are the grandest </w:t>
      </w:r>
      <w:r w:rsidR="00FF4242" w:rsidRPr="0038133D">
        <w:rPr>
          <w:rFonts w:ascii="Times New Roman" w:hAnsi="Times New Roman" w:cs="Times New Roman"/>
          <w:sz w:val="24"/>
          <w:szCs w:val="24"/>
        </w:rPr>
        <w:t>ethnic minority group in the United States who grapple with various health disparities and are akin to access to proper healthcare services like unhealthy diets, biological practices, and sedentary lifestyles.</w:t>
      </w:r>
      <w:r w:rsidR="00870ABB" w:rsidRPr="0038133D">
        <w:rPr>
          <w:rFonts w:ascii="Times New Roman" w:hAnsi="Times New Roman" w:cs="Times New Roman"/>
          <w:sz w:val="24"/>
          <w:szCs w:val="24"/>
        </w:rPr>
        <w:t xml:space="preserve"> </w:t>
      </w:r>
      <w:r w:rsidR="00FF4242" w:rsidRPr="0038133D">
        <w:rPr>
          <w:rFonts w:ascii="Times New Roman" w:hAnsi="Times New Roman" w:cs="Times New Roman"/>
          <w:sz w:val="24"/>
          <w:szCs w:val="24"/>
        </w:rPr>
        <w:t>As such, Hispanics ought to indulge</w:t>
      </w:r>
      <w:r w:rsidR="00A05AB2">
        <w:rPr>
          <w:rFonts w:ascii="Times New Roman" w:hAnsi="Times New Roman" w:cs="Times New Roman"/>
          <w:sz w:val="24"/>
          <w:szCs w:val="24"/>
        </w:rPr>
        <w:t xml:space="preserve"> in</w:t>
      </w:r>
      <w:r w:rsidR="00FF4242" w:rsidRPr="0038133D">
        <w:rPr>
          <w:rFonts w:ascii="Times New Roman" w:hAnsi="Times New Roman" w:cs="Times New Roman"/>
          <w:sz w:val="24"/>
          <w:szCs w:val="24"/>
        </w:rPr>
        <w:t xml:space="preserve"> </w:t>
      </w:r>
      <w:r w:rsidR="0038133D" w:rsidRPr="0038133D">
        <w:rPr>
          <w:rFonts w:ascii="Times New Roman" w:hAnsi="Times New Roman" w:cs="Times New Roman"/>
          <w:sz w:val="24"/>
          <w:szCs w:val="24"/>
        </w:rPr>
        <w:t>activities that reinforce their health and augment ease in the accessibility of primary care services. Overall, clinicians ought to utilize the culture care theory to understand the cultures, beliefs, processes, and values of Hispanics to provide culturally congruent care.</w:t>
      </w:r>
    </w:p>
    <w:p w:rsidR="00FE54C9" w:rsidRPr="0038133D" w:rsidRDefault="00FE54C9" w:rsidP="0038133D">
      <w:pPr>
        <w:spacing w:after="0" w:line="480" w:lineRule="auto"/>
        <w:rPr>
          <w:rFonts w:ascii="Times New Roman" w:hAnsi="Times New Roman" w:cs="Times New Roman"/>
          <w:sz w:val="24"/>
          <w:szCs w:val="24"/>
        </w:rPr>
      </w:pPr>
    </w:p>
    <w:p w:rsidR="00FE54C9" w:rsidRPr="0038133D" w:rsidRDefault="00FE54C9" w:rsidP="0038133D">
      <w:pPr>
        <w:spacing w:after="0" w:line="480" w:lineRule="auto"/>
        <w:rPr>
          <w:rFonts w:ascii="Times New Roman" w:hAnsi="Times New Roman" w:cs="Times New Roman"/>
          <w:sz w:val="24"/>
          <w:szCs w:val="24"/>
        </w:rPr>
      </w:pPr>
    </w:p>
    <w:p w:rsidR="00FE54C9" w:rsidRPr="0038133D" w:rsidRDefault="00FE54C9" w:rsidP="0038133D">
      <w:pPr>
        <w:spacing w:after="0" w:line="480" w:lineRule="auto"/>
        <w:rPr>
          <w:rFonts w:ascii="Times New Roman" w:hAnsi="Times New Roman" w:cs="Times New Roman"/>
          <w:sz w:val="24"/>
          <w:szCs w:val="24"/>
        </w:rPr>
      </w:pPr>
    </w:p>
    <w:p w:rsidR="00FE54C9" w:rsidRPr="0038133D" w:rsidRDefault="00FE54C9" w:rsidP="0038133D">
      <w:pPr>
        <w:spacing w:after="0" w:line="480" w:lineRule="auto"/>
        <w:rPr>
          <w:rFonts w:ascii="Times New Roman" w:hAnsi="Times New Roman" w:cs="Times New Roman"/>
          <w:sz w:val="24"/>
          <w:szCs w:val="24"/>
        </w:rPr>
      </w:pPr>
    </w:p>
    <w:p w:rsidR="00FE54C9" w:rsidRPr="0038133D" w:rsidRDefault="00FE54C9" w:rsidP="0038133D">
      <w:pPr>
        <w:spacing w:after="0" w:line="480" w:lineRule="auto"/>
        <w:rPr>
          <w:rFonts w:ascii="Times New Roman" w:hAnsi="Times New Roman" w:cs="Times New Roman"/>
          <w:sz w:val="24"/>
          <w:szCs w:val="24"/>
        </w:rPr>
      </w:pPr>
    </w:p>
    <w:p w:rsidR="00FE54C9" w:rsidRPr="0038133D" w:rsidRDefault="00FE54C9" w:rsidP="0038133D">
      <w:pPr>
        <w:spacing w:after="0" w:line="480" w:lineRule="auto"/>
        <w:rPr>
          <w:rFonts w:ascii="Times New Roman" w:hAnsi="Times New Roman" w:cs="Times New Roman"/>
          <w:sz w:val="24"/>
          <w:szCs w:val="24"/>
        </w:rPr>
      </w:pPr>
    </w:p>
    <w:p w:rsidR="00FE54C9" w:rsidRPr="0038133D" w:rsidRDefault="00FE54C9" w:rsidP="0038133D">
      <w:pPr>
        <w:spacing w:after="0" w:line="480" w:lineRule="auto"/>
        <w:rPr>
          <w:rFonts w:ascii="Times New Roman" w:hAnsi="Times New Roman" w:cs="Times New Roman"/>
          <w:sz w:val="24"/>
          <w:szCs w:val="24"/>
        </w:rPr>
      </w:pPr>
    </w:p>
    <w:p w:rsidR="00FE54C9" w:rsidRPr="0038133D" w:rsidRDefault="00FE54C9" w:rsidP="0038133D">
      <w:pPr>
        <w:spacing w:after="0" w:line="480" w:lineRule="auto"/>
        <w:rPr>
          <w:rFonts w:ascii="Times New Roman" w:hAnsi="Times New Roman" w:cs="Times New Roman"/>
          <w:sz w:val="24"/>
          <w:szCs w:val="24"/>
        </w:rPr>
      </w:pPr>
    </w:p>
    <w:p w:rsidR="00FE54C9" w:rsidRPr="0038133D" w:rsidRDefault="00FE54C9" w:rsidP="0038133D">
      <w:pPr>
        <w:spacing w:after="0" w:line="480" w:lineRule="auto"/>
        <w:rPr>
          <w:rFonts w:ascii="Times New Roman" w:hAnsi="Times New Roman" w:cs="Times New Roman"/>
          <w:sz w:val="24"/>
          <w:szCs w:val="24"/>
        </w:rPr>
      </w:pPr>
    </w:p>
    <w:p w:rsidR="006273F8" w:rsidRDefault="006273F8" w:rsidP="006273F8">
      <w:pPr>
        <w:spacing w:after="0" w:line="480" w:lineRule="auto"/>
        <w:rPr>
          <w:rFonts w:ascii="Times New Roman" w:hAnsi="Times New Roman" w:cs="Times New Roman"/>
          <w:sz w:val="24"/>
          <w:szCs w:val="24"/>
        </w:rPr>
      </w:pPr>
    </w:p>
    <w:p w:rsidR="00A05AB2" w:rsidRDefault="00A05AB2" w:rsidP="00E77614">
      <w:pPr>
        <w:spacing w:after="0" w:line="480" w:lineRule="auto"/>
        <w:jc w:val="center"/>
        <w:rPr>
          <w:rFonts w:ascii="Times New Roman" w:hAnsi="Times New Roman" w:cs="Times New Roman"/>
          <w:b/>
          <w:sz w:val="24"/>
          <w:szCs w:val="24"/>
        </w:rPr>
      </w:pPr>
    </w:p>
    <w:p w:rsidR="00A05AB2" w:rsidRDefault="00A05AB2" w:rsidP="00E77614">
      <w:pPr>
        <w:spacing w:after="0" w:line="480" w:lineRule="auto"/>
        <w:jc w:val="center"/>
        <w:rPr>
          <w:rFonts w:ascii="Times New Roman" w:hAnsi="Times New Roman" w:cs="Times New Roman"/>
          <w:b/>
          <w:sz w:val="24"/>
          <w:szCs w:val="24"/>
        </w:rPr>
      </w:pPr>
    </w:p>
    <w:p w:rsidR="008B2C09" w:rsidRPr="0038133D" w:rsidRDefault="008B2C09" w:rsidP="00E77614">
      <w:pPr>
        <w:spacing w:after="0" w:line="480" w:lineRule="auto"/>
        <w:jc w:val="center"/>
        <w:rPr>
          <w:rFonts w:ascii="Times New Roman" w:hAnsi="Times New Roman" w:cs="Times New Roman"/>
          <w:b/>
          <w:sz w:val="24"/>
          <w:szCs w:val="24"/>
        </w:rPr>
      </w:pPr>
      <w:r w:rsidRPr="0038133D">
        <w:rPr>
          <w:rFonts w:ascii="Times New Roman" w:hAnsi="Times New Roman" w:cs="Times New Roman"/>
          <w:b/>
          <w:sz w:val="24"/>
          <w:szCs w:val="24"/>
        </w:rPr>
        <w:t>References</w:t>
      </w:r>
    </w:p>
    <w:p w:rsidR="00DF4FCC" w:rsidRPr="0038133D" w:rsidRDefault="00DF4FCC" w:rsidP="0038133D">
      <w:pPr>
        <w:spacing w:after="0" w:line="480" w:lineRule="auto"/>
        <w:ind w:left="720" w:hanging="720"/>
        <w:rPr>
          <w:rFonts w:ascii="Times New Roman" w:hAnsi="Times New Roman" w:cs="Times New Roman"/>
          <w:sz w:val="24"/>
          <w:szCs w:val="24"/>
        </w:rPr>
      </w:pPr>
      <w:r w:rsidRPr="0038133D">
        <w:rPr>
          <w:rFonts w:ascii="Times New Roman" w:hAnsi="Times New Roman" w:cs="Times New Roman"/>
          <w:sz w:val="24"/>
          <w:szCs w:val="24"/>
        </w:rPr>
        <w:t>Cabral, J., &amp; Cuevas, A. G. (2020). Health inequities among Latinos/Hispanics: Documentation status as a determinant of health. </w:t>
      </w:r>
      <w:r w:rsidRPr="0038133D">
        <w:rPr>
          <w:rFonts w:ascii="Times New Roman" w:hAnsi="Times New Roman" w:cs="Times New Roman"/>
          <w:i/>
          <w:iCs/>
          <w:sz w:val="24"/>
          <w:szCs w:val="24"/>
        </w:rPr>
        <w:t>Journal of Racial and Ethnic Health Disparities</w:t>
      </w:r>
      <w:r w:rsidRPr="0038133D">
        <w:rPr>
          <w:rFonts w:ascii="Times New Roman" w:hAnsi="Times New Roman" w:cs="Times New Roman"/>
          <w:sz w:val="24"/>
          <w:szCs w:val="24"/>
        </w:rPr>
        <w:t>, </w:t>
      </w:r>
      <w:r w:rsidRPr="0038133D">
        <w:rPr>
          <w:rFonts w:ascii="Times New Roman" w:hAnsi="Times New Roman" w:cs="Times New Roman"/>
          <w:i/>
          <w:iCs/>
          <w:sz w:val="24"/>
          <w:szCs w:val="24"/>
        </w:rPr>
        <w:t>7</w:t>
      </w:r>
      <w:r w:rsidRPr="0038133D">
        <w:rPr>
          <w:rFonts w:ascii="Times New Roman" w:hAnsi="Times New Roman" w:cs="Times New Roman"/>
          <w:sz w:val="24"/>
          <w:szCs w:val="24"/>
        </w:rPr>
        <w:t xml:space="preserve">(5), 874–879. </w:t>
      </w:r>
      <w:hyperlink r:id="rId7" w:history="1">
        <w:r w:rsidRPr="0038133D">
          <w:rPr>
            <w:rStyle w:val="Hyperlink"/>
            <w:rFonts w:ascii="Times New Roman" w:hAnsi="Times New Roman" w:cs="Times New Roman"/>
            <w:sz w:val="24"/>
            <w:szCs w:val="24"/>
          </w:rPr>
          <w:t>https://doi.org/10.1007/s40615-020-00710-0</w:t>
        </w:r>
      </w:hyperlink>
    </w:p>
    <w:p w:rsidR="00163C6A" w:rsidRPr="0038133D" w:rsidRDefault="00163C6A" w:rsidP="0038133D">
      <w:pPr>
        <w:spacing w:after="0" w:line="480" w:lineRule="auto"/>
        <w:ind w:left="720" w:hanging="720"/>
        <w:rPr>
          <w:rFonts w:ascii="Times New Roman" w:hAnsi="Times New Roman" w:cs="Times New Roman"/>
          <w:sz w:val="24"/>
          <w:szCs w:val="24"/>
        </w:rPr>
      </w:pPr>
      <w:proofErr w:type="spellStart"/>
      <w:r w:rsidRPr="0038133D">
        <w:rPr>
          <w:rFonts w:ascii="Times New Roman" w:hAnsi="Times New Roman" w:cs="Times New Roman"/>
          <w:sz w:val="24"/>
          <w:szCs w:val="24"/>
        </w:rPr>
        <w:t>Canedo</w:t>
      </w:r>
      <w:proofErr w:type="spellEnd"/>
      <w:r w:rsidRPr="0038133D">
        <w:rPr>
          <w:rFonts w:ascii="Times New Roman" w:hAnsi="Times New Roman" w:cs="Times New Roman"/>
          <w:sz w:val="24"/>
          <w:szCs w:val="24"/>
        </w:rPr>
        <w:t xml:space="preserve">, J. R., Wilkins, C. H., </w:t>
      </w:r>
      <w:proofErr w:type="spellStart"/>
      <w:r w:rsidRPr="0038133D">
        <w:rPr>
          <w:rFonts w:ascii="Times New Roman" w:hAnsi="Times New Roman" w:cs="Times New Roman"/>
          <w:sz w:val="24"/>
          <w:szCs w:val="24"/>
        </w:rPr>
        <w:t>Senft</w:t>
      </w:r>
      <w:proofErr w:type="spellEnd"/>
      <w:r w:rsidRPr="0038133D">
        <w:rPr>
          <w:rFonts w:ascii="Times New Roman" w:hAnsi="Times New Roman" w:cs="Times New Roman"/>
          <w:sz w:val="24"/>
          <w:szCs w:val="24"/>
        </w:rPr>
        <w:t>, N., Romero, A., Bonnet, K., &amp; Schlundt, D. (2020). Barriers and facilitators to dissemination and adoption of precision medicine among Hispanics/Latinos. </w:t>
      </w:r>
      <w:r w:rsidRPr="0038133D">
        <w:rPr>
          <w:rFonts w:ascii="Times New Roman" w:hAnsi="Times New Roman" w:cs="Times New Roman"/>
          <w:i/>
          <w:iCs/>
          <w:sz w:val="24"/>
          <w:szCs w:val="24"/>
        </w:rPr>
        <w:t>BMC Public Health</w:t>
      </w:r>
      <w:r w:rsidRPr="0038133D">
        <w:rPr>
          <w:rFonts w:ascii="Times New Roman" w:hAnsi="Times New Roman" w:cs="Times New Roman"/>
          <w:sz w:val="24"/>
          <w:szCs w:val="24"/>
        </w:rPr>
        <w:t>, </w:t>
      </w:r>
      <w:r w:rsidRPr="0038133D">
        <w:rPr>
          <w:rFonts w:ascii="Times New Roman" w:hAnsi="Times New Roman" w:cs="Times New Roman"/>
          <w:i/>
          <w:iCs/>
          <w:sz w:val="24"/>
          <w:szCs w:val="24"/>
        </w:rPr>
        <w:t>20</w:t>
      </w:r>
      <w:r w:rsidRPr="0038133D">
        <w:rPr>
          <w:rFonts w:ascii="Times New Roman" w:hAnsi="Times New Roman" w:cs="Times New Roman"/>
          <w:sz w:val="24"/>
          <w:szCs w:val="24"/>
        </w:rPr>
        <w:t xml:space="preserve">(1), 603. </w:t>
      </w:r>
      <w:hyperlink r:id="rId8" w:history="1">
        <w:r w:rsidRPr="0038133D">
          <w:rPr>
            <w:rStyle w:val="Hyperlink"/>
            <w:rFonts w:ascii="Times New Roman" w:hAnsi="Times New Roman" w:cs="Times New Roman"/>
            <w:sz w:val="24"/>
            <w:szCs w:val="24"/>
          </w:rPr>
          <w:t>https://doi.org/10.1186/s12889-020-08718-1</w:t>
        </w:r>
      </w:hyperlink>
    </w:p>
    <w:p w:rsidR="00376AD3" w:rsidRPr="0038133D" w:rsidRDefault="00376AD3" w:rsidP="0038133D">
      <w:pPr>
        <w:spacing w:after="0" w:line="480" w:lineRule="auto"/>
        <w:ind w:left="720" w:hanging="720"/>
        <w:rPr>
          <w:rFonts w:ascii="Times New Roman" w:hAnsi="Times New Roman" w:cs="Times New Roman"/>
          <w:sz w:val="24"/>
          <w:szCs w:val="24"/>
        </w:rPr>
      </w:pPr>
      <w:r w:rsidRPr="0038133D">
        <w:rPr>
          <w:rFonts w:ascii="Times New Roman" w:hAnsi="Times New Roman" w:cs="Times New Roman"/>
          <w:sz w:val="24"/>
          <w:szCs w:val="24"/>
        </w:rPr>
        <w:t xml:space="preserve">Center for American Progress (2020). Health disparities by race and ethnicity. </w:t>
      </w:r>
      <w:r w:rsidRPr="0038133D">
        <w:rPr>
          <w:rFonts w:ascii="Times New Roman" w:hAnsi="Times New Roman" w:cs="Times New Roman"/>
          <w:i/>
          <w:sz w:val="24"/>
          <w:szCs w:val="24"/>
        </w:rPr>
        <w:t>Center for American Progress.</w:t>
      </w:r>
      <w:r w:rsidRPr="0038133D">
        <w:rPr>
          <w:rFonts w:ascii="Times New Roman" w:hAnsi="Times New Roman" w:cs="Times New Roman"/>
          <w:sz w:val="24"/>
          <w:szCs w:val="24"/>
        </w:rPr>
        <w:t xml:space="preserve"> Retrieved from </w:t>
      </w:r>
      <w:hyperlink r:id="rId9" w:history="1">
        <w:r w:rsidRPr="0038133D">
          <w:rPr>
            <w:rStyle w:val="Hyperlink"/>
            <w:rFonts w:ascii="Times New Roman" w:hAnsi="Times New Roman" w:cs="Times New Roman"/>
            <w:sz w:val="24"/>
            <w:szCs w:val="24"/>
          </w:rPr>
          <w:t>https://www.americanprogress.org/issues/race/reports/2020/05/07/484742/health-disparities-race-ethnicity/</w:t>
        </w:r>
      </w:hyperlink>
      <w:r w:rsidRPr="0038133D">
        <w:rPr>
          <w:rFonts w:ascii="Times New Roman" w:hAnsi="Times New Roman" w:cs="Times New Roman"/>
          <w:sz w:val="24"/>
          <w:szCs w:val="24"/>
        </w:rPr>
        <w:t>.</w:t>
      </w:r>
    </w:p>
    <w:p w:rsidR="00217B38" w:rsidRPr="0038133D" w:rsidRDefault="00217B38" w:rsidP="0038133D">
      <w:pPr>
        <w:spacing w:after="0" w:line="480" w:lineRule="auto"/>
        <w:ind w:left="720" w:hanging="720"/>
        <w:rPr>
          <w:rFonts w:ascii="Times New Roman" w:hAnsi="Times New Roman" w:cs="Times New Roman"/>
          <w:sz w:val="24"/>
          <w:szCs w:val="24"/>
        </w:rPr>
      </w:pPr>
      <w:proofErr w:type="spellStart"/>
      <w:r w:rsidRPr="0038133D">
        <w:rPr>
          <w:rFonts w:ascii="Times New Roman" w:hAnsi="Times New Roman" w:cs="Times New Roman"/>
          <w:sz w:val="24"/>
          <w:szCs w:val="24"/>
        </w:rPr>
        <w:t>Derose</w:t>
      </w:r>
      <w:proofErr w:type="spellEnd"/>
      <w:r w:rsidRPr="0038133D">
        <w:rPr>
          <w:rFonts w:ascii="Times New Roman" w:hAnsi="Times New Roman" w:cs="Times New Roman"/>
          <w:sz w:val="24"/>
          <w:szCs w:val="24"/>
        </w:rPr>
        <w:t xml:space="preserve">, K. P., &amp; Rodriguez, C. (2020). A systematic review of church-based health interventions among </w:t>
      </w:r>
      <w:proofErr w:type="spellStart"/>
      <w:proofErr w:type="gramStart"/>
      <w:r w:rsidRPr="0038133D">
        <w:rPr>
          <w:rFonts w:ascii="Times New Roman" w:hAnsi="Times New Roman" w:cs="Times New Roman"/>
          <w:sz w:val="24"/>
          <w:szCs w:val="24"/>
        </w:rPr>
        <w:t>latinos</w:t>
      </w:r>
      <w:proofErr w:type="spellEnd"/>
      <w:proofErr w:type="gramEnd"/>
      <w:r w:rsidRPr="0038133D">
        <w:rPr>
          <w:rFonts w:ascii="Times New Roman" w:hAnsi="Times New Roman" w:cs="Times New Roman"/>
          <w:sz w:val="24"/>
          <w:szCs w:val="24"/>
        </w:rPr>
        <w:t>. </w:t>
      </w:r>
      <w:r w:rsidRPr="0038133D">
        <w:rPr>
          <w:rFonts w:ascii="Times New Roman" w:hAnsi="Times New Roman" w:cs="Times New Roman"/>
          <w:i/>
          <w:iCs/>
          <w:sz w:val="24"/>
          <w:szCs w:val="24"/>
        </w:rPr>
        <w:t>Journal of Immigrant and Minority Health</w:t>
      </w:r>
      <w:r w:rsidRPr="0038133D">
        <w:rPr>
          <w:rFonts w:ascii="Times New Roman" w:hAnsi="Times New Roman" w:cs="Times New Roman"/>
          <w:sz w:val="24"/>
          <w:szCs w:val="24"/>
        </w:rPr>
        <w:t>, </w:t>
      </w:r>
      <w:r w:rsidRPr="0038133D">
        <w:rPr>
          <w:rFonts w:ascii="Times New Roman" w:hAnsi="Times New Roman" w:cs="Times New Roman"/>
          <w:i/>
          <w:iCs/>
          <w:sz w:val="24"/>
          <w:szCs w:val="24"/>
        </w:rPr>
        <w:t>22</w:t>
      </w:r>
      <w:r w:rsidRPr="0038133D">
        <w:rPr>
          <w:rFonts w:ascii="Times New Roman" w:hAnsi="Times New Roman" w:cs="Times New Roman"/>
          <w:sz w:val="24"/>
          <w:szCs w:val="24"/>
        </w:rPr>
        <w:t xml:space="preserve">(4), 795–815. </w:t>
      </w:r>
      <w:hyperlink r:id="rId10" w:history="1">
        <w:r w:rsidRPr="0038133D">
          <w:rPr>
            <w:rStyle w:val="Hyperlink"/>
            <w:rFonts w:ascii="Times New Roman" w:hAnsi="Times New Roman" w:cs="Times New Roman"/>
            <w:sz w:val="24"/>
            <w:szCs w:val="24"/>
          </w:rPr>
          <w:t>https://doi.org/10.1007/s10903-019-00941-2</w:t>
        </w:r>
      </w:hyperlink>
    </w:p>
    <w:p w:rsidR="00472194" w:rsidRPr="0038133D" w:rsidRDefault="00472194" w:rsidP="0038133D">
      <w:pPr>
        <w:spacing w:after="0" w:line="480" w:lineRule="auto"/>
        <w:ind w:left="720" w:hanging="720"/>
        <w:rPr>
          <w:rFonts w:ascii="Times New Roman" w:hAnsi="Times New Roman" w:cs="Times New Roman"/>
          <w:sz w:val="24"/>
          <w:szCs w:val="24"/>
        </w:rPr>
      </w:pPr>
      <w:r w:rsidRPr="0038133D">
        <w:rPr>
          <w:rFonts w:ascii="Times New Roman" w:hAnsi="Times New Roman" w:cs="Times New Roman"/>
          <w:sz w:val="24"/>
          <w:szCs w:val="24"/>
        </w:rPr>
        <w:t xml:space="preserve">Flynn, M. A., Rodriguez </w:t>
      </w:r>
      <w:proofErr w:type="spellStart"/>
      <w:r w:rsidRPr="0038133D">
        <w:rPr>
          <w:rFonts w:ascii="Times New Roman" w:hAnsi="Times New Roman" w:cs="Times New Roman"/>
          <w:sz w:val="24"/>
          <w:szCs w:val="24"/>
        </w:rPr>
        <w:t>Lainz</w:t>
      </w:r>
      <w:proofErr w:type="spellEnd"/>
      <w:r w:rsidRPr="0038133D">
        <w:rPr>
          <w:rFonts w:ascii="Times New Roman" w:hAnsi="Times New Roman" w:cs="Times New Roman"/>
          <w:sz w:val="24"/>
          <w:szCs w:val="24"/>
        </w:rPr>
        <w:t xml:space="preserve">, A., Lara, J., Rosales, C., Feldstein, F., Dominguez, K., </w:t>
      </w:r>
      <w:proofErr w:type="spellStart"/>
      <w:r w:rsidRPr="0038133D">
        <w:rPr>
          <w:rFonts w:ascii="Times New Roman" w:hAnsi="Times New Roman" w:cs="Times New Roman"/>
          <w:sz w:val="24"/>
          <w:szCs w:val="24"/>
        </w:rPr>
        <w:t>Wolkin</w:t>
      </w:r>
      <w:proofErr w:type="spellEnd"/>
      <w:r w:rsidRPr="0038133D">
        <w:rPr>
          <w:rFonts w:ascii="Times New Roman" w:hAnsi="Times New Roman" w:cs="Times New Roman"/>
          <w:sz w:val="24"/>
          <w:szCs w:val="24"/>
        </w:rPr>
        <w:t xml:space="preserve">, A., Sierra Medal, I. R., </w:t>
      </w:r>
      <w:proofErr w:type="spellStart"/>
      <w:r w:rsidRPr="0038133D">
        <w:rPr>
          <w:rFonts w:ascii="Times New Roman" w:hAnsi="Times New Roman" w:cs="Times New Roman"/>
          <w:sz w:val="24"/>
          <w:szCs w:val="24"/>
        </w:rPr>
        <w:t>Tonda</w:t>
      </w:r>
      <w:proofErr w:type="spellEnd"/>
      <w:r w:rsidRPr="0038133D">
        <w:rPr>
          <w:rFonts w:ascii="Times New Roman" w:hAnsi="Times New Roman" w:cs="Times New Roman"/>
          <w:sz w:val="24"/>
          <w:szCs w:val="24"/>
        </w:rPr>
        <w:t xml:space="preserve">, J., Romero-Steiner, S., </w:t>
      </w:r>
      <w:proofErr w:type="spellStart"/>
      <w:r w:rsidRPr="0038133D">
        <w:rPr>
          <w:rFonts w:ascii="Times New Roman" w:hAnsi="Times New Roman" w:cs="Times New Roman"/>
          <w:sz w:val="24"/>
          <w:szCs w:val="24"/>
        </w:rPr>
        <w:t>Dicent-Taillepierre</w:t>
      </w:r>
      <w:proofErr w:type="spellEnd"/>
      <w:r w:rsidRPr="0038133D">
        <w:rPr>
          <w:rFonts w:ascii="Times New Roman" w:hAnsi="Times New Roman" w:cs="Times New Roman"/>
          <w:sz w:val="24"/>
          <w:szCs w:val="24"/>
        </w:rPr>
        <w:t xml:space="preserve">, J., &amp; Rangel Gómez, M. G. (2021). </w:t>
      </w:r>
      <w:r w:rsidR="007D534D" w:rsidRPr="0038133D">
        <w:rPr>
          <w:rFonts w:ascii="Times New Roman" w:hAnsi="Times New Roman" w:cs="Times New Roman"/>
          <w:sz w:val="24"/>
          <w:szCs w:val="24"/>
        </w:rPr>
        <w:t>An innovative United States-Mexico community outreach initiative for Hispanic and Latino people in the United States: A collaborative public health network</w:t>
      </w:r>
      <w:r w:rsidRPr="0038133D">
        <w:rPr>
          <w:rFonts w:ascii="Times New Roman" w:hAnsi="Times New Roman" w:cs="Times New Roman"/>
          <w:sz w:val="24"/>
          <w:szCs w:val="24"/>
        </w:rPr>
        <w:t>. </w:t>
      </w:r>
      <w:r w:rsidR="007D534D" w:rsidRPr="0038133D">
        <w:rPr>
          <w:rFonts w:ascii="Times New Roman" w:hAnsi="Times New Roman" w:cs="Times New Roman"/>
          <w:i/>
          <w:iCs/>
          <w:sz w:val="24"/>
          <w:szCs w:val="24"/>
        </w:rPr>
        <w:t>Public H</w:t>
      </w:r>
      <w:r w:rsidRPr="0038133D">
        <w:rPr>
          <w:rFonts w:ascii="Times New Roman" w:hAnsi="Times New Roman" w:cs="Times New Roman"/>
          <w:i/>
          <w:iCs/>
          <w:sz w:val="24"/>
          <w:szCs w:val="24"/>
        </w:rPr>
        <w:t>ea</w:t>
      </w:r>
      <w:r w:rsidR="007D534D" w:rsidRPr="0038133D">
        <w:rPr>
          <w:rFonts w:ascii="Times New Roman" w:hAnsi="Times New Roman" w:cs="Times New Roman"/>
          <w:i/>
          <w:iCs/>
          <w:sz w:val="24"/>
          <w:szCs w:val="24"/>
        </w:rPr>
        <w:t>lth R</w:t>
      </w:r>
      <w:r w:rsidRPr="0038133D">
        <w:rPr>
          <w:rFonts w:ascii="Times New Roman" w:hAnsi="Times New Roman" w:cs="Times New Roman"/>
          <w:i/>
          <w:iCs/>
          <w:sz w:val="24"/>
          <w:szCs w:val="24"/>
        </w:rPr>
        <w:t>eports (Washington, D.C.: 1974)</w:t>
      </w:r>
      <w:r w:rsidRPr="0038133D">
        <w:rPr>
          <w:rFonts w:ascii="Times New Roman" w:hAnsi="Times New Roman" w:cs="Times New Roman"/>
          <w:sz w:val="24"/>
          <w:szCs w:val="24"/>
        </w:rPr>
        <w:t>, </w:t>
      </w:r>
      <w:r w:rsidRPr="0038133D">
        <w:rPr>
          <w:rFonts w:ascii="Times New Roman" w:hAnsi="Times New Roman" w:cs="Times New Roman"/>
          <w:i/>
          <w:iCs/>
          <w:sz w:val="24"/>
          <w:szCs w:val="24"/>
        </w:rPr>
        <w:t>136</w:t>
      </w:r>
      <w:r w:rsidRPr="0038133D">
        <w:rPr>
          <w:rFonts w:ascii="Times New Roman" w:hAnsi="Times New Roman" w:cs="Times New Roman"/>
          <w:sz w:val="24"/>
          <w:szCs w:val="24"/>
        </w:rPr>
        <w:t xml:space="preserve">(3), 287–294. </w:t>
      </w:r>
      <w:hyperlink r:id="rId11" w:history="1">
        <w:r w:rsidRPr="0038133D">
          <w:rPr>
            <w:rStyle w:val="Hyperlink"/>
            <w:rFonts w:ascii="Times New Roman" w:hAnsi="Times New Roman" w:cs="Times New Roman"/>
            <w:sz w:val="24"/>
            <w:szCs w:val="24"/>
          </w:rPr>
          <w:t>https://doi.org/10.1177/0033354920972699</w:t>
        </w:r>
      </w:hyperlink>
    </w:p>
    <w:p w:rsidR="00220BE4" w:rsidRPr="0038133D" w:rsidRDefault="008B2C09" w:rsidP="0038133D">
      <w:pPr>
        <w:spacing w:after="0" w:line="480" w:lineRule="auto"/>
        <w:ind w:left="720" w:hanging="720"/>
        <w:rPr>
          <w:rFonts w:ascii="Times New Roman" w:hAnsi="Times New Roman" w:cs="Times New Roman"/>
          <w:sz w:val="24"/>
          <w:szCs w:val="24"/>
        </w:rPr>
      </w:pPr>
      <w:r w:rsidRPr="0038133D">
        <w:rPr>
          <w:rFonts w:ascii="Times New Roman" w:hAnsi="Times New Roman" w:cs="Times New Roman"/>
          <w:sz w:val="24"/>
          <w:szCs w:val="24"/>
        </w:rPr>
        <w:lastRenderedPageBreak/>
        <w:t xml:space="preserve">HHS.gov. (2022, September 26). Hispanic/Latino – </w:t>
      </w:r>
      <w:r w:rsidRPr="0038133D">
        <w:rPr>
          <w:rFonts w:ascii="Times New Roman" w:hAnsi="Times New Roman" w:cs="Times New Roman"/>
          <w:i/>
          <w:sz w:val="24"/>
          <w:szCs w:val="24"/>
        </w:rPr>
        <w:t>U.S Department of Health and Human Services Office of Minority Health</w:t>
      </w:r>
      <w:r w:rsidRPr="0038133D">
        <w:rPr>
          <w:rFonts w:ascii="Times New Roman" w:hAnsi="Times New Roman" w:cs="Times New Roman"/>
          <w:sz w:val="24"/>
          <w:szCs w:val="24"/>
        </w:rPr>
        <w:t xml:space="preserve">. Retrieved from </w:t>
      </w:r>
      <w:hyperlink r:id="rId12" w:history="1">
        <w:r w:rsidRPr="0038133D">
          <w:rPr>
            <w:rStyle w:val="Hyperlink"/>
            <w:rFonts w:ascii="Times New Roman" w:hAnsi="Times New Roman" w:cs="Times New Roman"/>
            <w:sz w:val="24"/>
            <w:szCs w:val="24"/>
          </w:rPr>
          <w:t>https://minorityhealth.hhs.gov/omh/browse.aspx?lvl=3&amp;lvlid=64</w:t>
        </w:r>
      </w:hyperlink>
    </w:p>
    <w:p w:rsidR="00220BE4" w:rsidRPr="0038133D" w:rsidRDefault="00220BE4" w:rsidP="0038133D">
      <w:pPr>
        <w:spacing w:after="0" w:line="480" w:lineRule="auto"/>
        <w:ind w:left="720" w:hanging="720"/>
        <w:rPr>
          <w:rFonts w:ascii="Times New Roman" w:hAnsi="Times New Roman" w:cs="Times New Roman"/>
          <w:sz w:val="24"/>
          <w:szCs w:val="24"/>
        </w:rPr>
      </w:pPr>
      <w:proofErr w:type="spellStart"/>
      <w:r w:rsidRPr="0038133D">
        <w:rPr>
          <w:rFonts w:ascii="Times New Roman" w:hAnsi="Times New Roman" w:cs="Times New Roman"/>
          <w:sz w:val="24"/>
          <w:szCs w:val="24"/>
        </w:rPr>
        <w:t>Overcash</w:t>
      </w:r>
      <w:proofErr w:type="spellEnd"/>
      <w:r w:rsidRPr="0038133D">
        <w:rPr>
          <w:rFonts w:ascii="Times New Roman" w:hAnsi="Times New Roman" w:cs="Times New Roman"/>
          <w:sz w:val="24"/>
          <w:szCs w:val="24"/>
        </w:rPr>
        <w:t xml:space="preserve">, F., &amp; </w:t>
      </w:r>
      <w:proofErr w:type="spellStart"/>
      <w:r w:rsidRPr="0038133D">
        <w:rPr>
          <w:rFonts w:ascii="Times New Roman" w:hAnsi="Times New Roman" w:cs="Times New Roman"/>
          <w:sz w:val="24"/>
          <w:szCs w:val="24"/>
        </w:rPr>
        <w:t>Reicks</w:t>
      </w:r>
      <w:proofErr w:type="spellEnd"/>
      <w:r w:rsidRPr="0038133D">
        <w:rPr>
          <w:rFonts w:ascii="Times New Roman" w:hAnsi="Times New Roman" w:cs="Times New Roman"/>
          <w:sz w:val="24"/>
          <w:szCs w:val="24"/>
        </w:rPr>
        <w:t>, M. (2021). Diet quality and eating practices among Hispanic/Latino men and women: NHANES 2011-2016. </w:t>
      </w:r>
      <w:r w:rsidRPr="0038133D">
        <w:rPr>
          <w:rFonts w:ascii="Times New Roman" w:hAnsi="Times New Roman" w:cs="Times New Roman"/>
          <w:i/>
          <w:iCs/>
          <w:sz w:val="24"/>
          <w:szCs w:val="24"/>
        </w:rPr>
        <w:t>International Journal of Environmental Research and Public Health</w:t>
      </w:r>
      <w:r w:rsidRPr="0038133D">
        <w:rPr>
          <w:rFonts w:ascii="Times New Roman" w:hAnsi="Times New Roman" w:cs="Times New Roman"/>
          <w:sz w:val="24"/>
          <w:szCs w:val="24"/>
        </w:rPr>
        <w:t>, </w:t>
      </w:r>
      <w:r w:rsidRPr="0038133D">
        <w:rPr>
          <w:rFonts w:ascii="Times New Roman" w:hAnsi="Times New Roman" w:cs="Times New Roman"/>
          <w:i/>
          <w:iCs/>
          <w:sz w:val="24"/>
          <w:szCs w:val="24"/>
        </w:rPr>
        <w:t>18</w:t>
      </w:r>
      <w:r w:rsidRPr="0038133D">
        <w:rPr>
          <w:rFonts w:ascii="Times New Roman" w:hAnsi="Times New Roman" w:cs="Times New Roman"/>
          <w:sz w:val="24"/>
          <w:szCs w:val="24"/>
        </w:rPr>
        <w:t xml:space="preserve">(3), 1302. </w:t>
      </w:r>
      <w:hyperlink r:id="rId13" w:history="1">
        <w:r w:rsidRPr="0038133D">
          <w:rPr>
            <w:rStyle w:val="Hyperlink"/>
            <w:rFonts w:ascii="Times New Roman" w:hAnsi="Times New Roman" w:cs="Times New Roman"/>
            <w:sz w:val="24"/>
            <w:szCs w:val="24"/>
          </w:rPr>
          <w:t>https://doi.org/10.3390/ijerph18031302</w:t>
        </w:r>
      </w:hyperlink>
    </w:p>
    <w:p w:rsidR="00E200AC" w:rsidRPr="0038133D" w:rsidRDefault="00E200AC" w:rsidP="0038133D">
      <w:pPr>
        <w:spacing w:after="0" w:line="480" w:lineRule="auto"/>
        <w:ind w:left="720" w:hanging="720"/>
        <w:rPr>
          <w:rFonts w:ascii="Times New Roman" w:hAnsi="Times New Roman" w:cs="Times New Roman"/>
          <w:sz w:val="24"/>
          <w:szCs w:val="24"/>
        </w:rPr>
      </w:pPr>
      <w:proofErr w:type="spellStart"/>
      <w:r w:rsidRPr="0038133D">
        <w:rPr>
          <w:rFonts w:ascii="Times New Roman" w:hAnsi="Times New Roman" w:cs="Times New Roman"/>
          <w:sz w:val="24"/>
          <w:szCs w:val="24"/>
        </w:rPr>
        <w:t>Petiprin</w:t>
      </w:r>
      <w:proofErr w:type="spellEnd"/>
      <w:r w:rsidRPr="0038133D">
        <w:rPr>
          <w:rFonts w:ascii="Times New Roman" w:hAnsi="Times New Roman" w:cs="Times New Roman"/>
          <w:sz w:val="24"/>
          <w:szCs w:val="24"/>
        </w:rPr>
        <w:t>, A. (2020, July 21). </w:t>
      </w:r>
      <w:r w:rsidRPr="0038133D">
        <w:rPr>
          <w:rFonts w:ascii="Times New Roman" w:hAnsi="Times New Roman" w:cs="Times New Roman"/>
          <w:iCs/>
          <w:sz w:val="24"/>
          <w:szCs w:val="24"/>
        </w:rPr>
        <w:t>Culture care theory</w:t>
      </w:r>
      <w:r w:rsidRPr="0038133D">
        <w:rPr>
          <w:rFonts w:ascii="Times New Roman" w:hAnsi="Times New Roman" w:cs="Times New Roman"/>
          <w:sz w:val="24"/>
          <w:szCs w:val="24"/>
        </w:rPr>
        <w:t>. Nursing Theory. </w:t>
      </w:r>
      <w:hyperlink r:id="rId14" w:history="1">
        <w:r w:rsidRPr="0038133D">
          <w:rPr>
            <w:rStyle w:val="Hyperlink"/>
            <w:rFonts w:ascii="Times New Roman" w:hAnsi="Times New Roman" w:cs="Times New Roman"/>
            <w:sz w:val="24"/>
            <w:szCs w:val="24"/>
          </w:rPr>
          <w:t>https://nursing-theory.org/theories-and-models/leininger-culture-care-theory.php</w:t>
        </w:r>
      </w:hyperlink>
    </w:p>
    <w:p w:rsidR="00A55BCE" w:rsidRPr="0038133D" w:rsidRDefault="00A55BCE" w:rsidP="0038133D">
      <w:pPr>
        <w:spacing w:after="0" w:line="480" w:lineRule="auto"/>
        <w:ind w:left="720" w:hanging="720"/>
        <w:rPr>
          <w:rFonts w:ascii="Times New Roman" w:hAnsi="Times New Roman" w:cs="Times New Roman"/>
          <w:sz w:val="24"/>
          <w:szCs w:val="24"/>
        </w:rPr>
      </w:pPr>
      <w:r w:rsidRPr="0038133D">
        <w:rPr>
          <w:rFonts w:ascii="Times New Roman" w:hAnsi="Times New Roman" w:cs="Times New Roman"/>
          <w:sz w:val="24"/>
          <w:szCs w:val="24"/>
        </w:rPr>
        <w:t xml:space="preserve">Sanchez, J. I., </w:t>
      </w:r>
      <w:proofErr w:type="spellStart"/>
      <w:r w:rsidRPr="0038133D">
        <w:rPr>
          <w:rFonts w:ascii="Times New Roman" w:hAnsi="Times New Roman" w:cs="Times New Roman"/>
          <w:sz w:val="24"/>
          <w:szCs w:val="24"/>
        </w:rPr>
        <w:t>Briant</w:t>
      </w:r>
      <w:proofErr w:type="spellEnd"/>
      <w:r w:rsidRPr="0038133D">
        <w:rPr>
          <w:rFonts w:ascii="Times New Roman" w:hAnsi="Times New Roman" w:cs="Times New Roman"/>
          <w:sz w:val="24"/>
          <w:szCs w:val="24"/>
        </w:rPr>
        <w:t>, K. J., Wu-Georges, S., Gonzalez, V., Galvan, A., Cole, S., &amp; Thompson, B. (2021). Eat healthy, be active community workshops implemented with rural Hispanic women. </w:t>
      </w:r>
      <w:r w:rsidRPr="0038133D">
        <w:rPr>
          <w:rFonts w:ascii="Times New Roman" w:hAnsi="Times New Roman" w:cs="Times New Roman"/>
          <w:i/>
          <w:iCs/>
          <w:sz w:val="24"/>
          <w:szCs w:val="24"/>
        </w:rPr>
        <w:t>BMC Women's Health</w:t>
      </w:r>
      <w:r w:rsidRPr="0038133D">
        <w:rPr>
          <w:rFonts w:ascii="Times New Roman" w:hAnsi="Times New Roman" w:cs="Times New Roman"/>
          <w:sz w:val="24"/>
          <w:szCs w:val="24"/>
        </w:rPr>
        <w:t>, </w:t>
      </w:r>
      <w:r w:rsidRPr="0038133D">
        <w:rPr>
          <w:rFonts w:ascii="Times New Roman" w:hAnsi="Times New Roman" w:cs="Times New Roman"/>
          <w:i/>
          <w:iCs/>
          <w:sz w:val="24"/>
          <w:szCs w:val="24"/>
        </w:rPr>
        <w:t>21</w:t>
      </w:r>
      <w:r w:rsidRPr="0038133D">
        <w:rPr>
          <w:rFonts w:ascii="Times New Roman" w:hAnsi="Times New Roman" w:cs="Times New Roman"/>
          <w:sz w:val="24"/>
          <w:szCs w:val="24"/>
        </w:rPr>
        <w:t xml:space="preserve">(1), 24. </w:t>
      </w:r>
      <w:hyperlink r:id="rId15" w:history="1">
        <w:r w:rsidRPr="0038133D">
          <w:rPr>
            <w:rStyle w:val="Hyperlink"/>
            <w:rFonts w:ascii="Times New Roman" w:hAnsi="Times New Roman" w:cs="Times New Roman"/>
            <w:sz w:val="24"/>
            <w:szCs w:val="24"/>
          </w:rPr>
          <w:t>https://doi.org/10.1186/s12905-020-01157-5</w:t>
        </w:r>
      </w:hyperlink>
    </w:p>
    <w:p w:rsidR="00123A95" w:rsidRPr="0038133D" w:rsidRDefault="00123A95" w:rsidP="0038133D">
      <w:pPr>
        <w:spacing w:after="0" w:line="480" w:lineRule="auto"/>
        <w:ind w:left="720" w:hanging="720"/>
        <w:rPr>
          <w:rFonts w:ascii="Times New Roman" w:hAnsi="Times New Roman" w:cs="Times New Roman"/>
          <w:sz w:val="24"/>
          <w:szCs w:val="24"/>
        </w:rPr>
      </w:pPr>
      <w:proofErr w:type="spellStart"/>
      <w:r w:rsidRPr="0038133D">
        <w:rPr>
          <w:rFonts w:ascii="Times New Roman" w:hAnsi="Times New Roman" w:cs="Times New Roman"/>
          <w:sz w:val="24"/>
          <w:szCs w:val="24"/>
        </w:rPr>
        <w:t>Zambrana</w:t>
      </w:r>
      <w:proofErr w:type="spellEnd"/>
      <w:r w:rsidRPr="0038133D">
        <w:rPr>
          <w:rFonts w:ascii="Times New Roman" w:hAnsi="Times New Roman" w:cs="Times New Roman"/>
          <w:sz w:val="24"/>
          <w:szCs w:val="24"/>
        </w:rPr>
        <w:t xml:space="preserve">, R. E., Torres-Burgos, D., &amp; </w:t>
      </w:r>
      <w:proofErr w:type="spellStart"/>
      <w:r w:rsidRPr="0038133D">
        <w:rPr>
          <w:rFonts w:ascii="Times New Roman" w:hAnsi="Times New Roman" w:cs="Times New Roman"/>
          <w:sz w:val="24"/>
          <w:szCs w:val="24"/>
        </w:rPr>
        <w:t>Carvajal</w:t>
      </w:r>
      <w:proofErr w:type="spellEnd"/>
      <w:r w:rsidRPr="0038133D">
        <w:rPr>
          <w:rFonts w:ascii="Times New Roman" w:hAnsi="Times New Roman" w:cs="Times New Roman"/>
          <w:sz w:val="24"/>
          <w:szCs w:val="24"/>
        </w:rPr>
        <w:t>, D. N. (2022). Expert perspectives on effective community-based pediatric healthcare for low-income Latino families: Persistent issues over time. </w:t>
      </w:r>
      <w:r w:rsidRPr="0038133D">
        <w:rPr>
          <w:rFonts w:ascii="Times New Roman" w:hAnsi="Times New Roman" w:cs="Times New Roman"/>
          <w:i/>
          <w:iCs/>
          <w:sz w:val="24"/>
          <w:szCs w:val="24"/>
        </w:rPr>
        <w:t>Journal of Racial and Ethnic Health Disparities</w:t>
      </w:r>
      <w:r w:rsidRPr="0038133D">
        <w:rPr>
          <w:rFonts w:ascii="Times New Roman" w:hAnsi="Times New Roman" w:cs="Times New Roman"/>
          <w:sz w:val="24"/>
          <w:szCs w:val="24"/>
        </w:rPr>
        <w:t>, </w:t>
      </w:r>
      <w:r w:rsidRPr="0038133D">
        <w:rPr>
          <w:rFonts w:ascii="Times New Roman" w:hAnsi="Times New Roman" w:cs="Times New Roman"/>
          <w:i/>
          <w:iCs/>
          <w:sz w:val="24"/>
          <w:szCs w:val="24"/>
        </w:rPr>
        <w:t>9</w:t>
      </w:r>
      <w:r w:rsidRPr="0038133D">
        <w:rPr>
          <w:rFonts w:ascii="Times New Roman" w:hAnsi="Times New Roman" w:cs="Times New Roman"/>
          <w:sz w:val="24"/>
          <w:szCs w:val="24"/>
        </w:rPr>
        <w:t xml:space="preserve">(3), 1051–1061. </w:t>
      </w:r>
      <w:hyperlink r:id="rId16" w:history="1">
        <w:r w:rsidRPr="0038133D">
          <w:rPr>
            <w:rStyle w:val="Hyperlink"/>
            <w:rFonts w:ascii="Times New Roman" w:hAnsi="Times New Roman" w:cs="Times New Roman"/>
            <w:sz w:val="24"/>
            <w:szCs w:val="24"/>
          </w:rPr>
          <w:t>https://doi.org/10.1007/s40615-021-01044-1</w:t>
        </w:r>
      </w:hyperlink>
    </w:p>
    <w:p w:rsidR="00123A95" w:rsidRPr="0038133D" w:rsidRDefault="00123A95" w:rsidP="0038133D">
      <w:pPr>
        <w:spacing w:after="0" w:line="480" w:lineRule="auto"/>
        <w:ind w:left="720" w:hanging="720"/>
        <w:rPr>
          <w:rFonts w:ascii="Times New Roman" w:hAnsi="Times New Roman" w:cs="Times New Roman"/>
          <w:sz w:val="24"/>
          <w:szCs w:val="24"/>
        </w:rPr>
      </w:pPr>
    </w:p>
    <w:p w:rsidR="00123A95" w:rsidRPr="0038133D" w:rsidRDefault="00123A95" w:rsidP="0038133D">
      <w:pPr>
        <w:spacing w:after="0" w:line="480" w:lineRule="auto"/>
        <w:ind w:left="720" w:hanging="720"/>
        <w:rPr>
          <w:rFonts w:ascii="Times New Roman" w:hAnsi="Times New Roman" w:cs="Times New Roman"/>
          <w:sz w:val="24"/>
          <w:szCs w:val="24"/>
        </w:rPr>
      </w:pPr>
    </w:p>
    <w:p w:rsidR="00A55BCE" w:rsidRPr="0038133D" w:rsidRDefault="00A55BCE" w:rsidP="0038133D">
      <w:pPr>
        <w:spacing w:after="0" w:line="480" w:lineRule="auto"/>
        <w:rPr>
          <w:rFonts w:ascii="Times New Roman" w:hAnsi="Times New Roman" w:cs="Times New Roman"/>
          <w:sz w:val="24"/>
          <w:szCs w:val="24"/>
        </w:rPr>
      </w:pPr>
    </w:p>
    <w:p w:rsidR="00A55BCE" w:rsidRPr="0038133D" w:rsidRDefault="00A55BCE" w:rsidP="0038133D">
      <w:pPr>
        <w:spacing w:after="0" w:line="480" w:lineRule="auto"/>
        <w:rPr>
          <w:rFonts w:ascii="Times New Roman" w:hAnsi="Times New Roman" w:cs="Times New Roman"/>
          <w:sz w:val="24"/>
          <w:szCs w:val="24"/>
        </w:rPr>
      </w:pPr>
    </w:p>
    <w:p w:rsidR="00220BE4" w:rsidRPr="0038133D" w:rsidRDefault="00220BE4" w:rsidP="0038133D">
      <w:pPr>
        <w:spacing w:after="0" w:line="480" w:lineRule="auto"/>
        <w:rPr>
          <w:rFonts w:ascii="Times New Roman" w:hAnsi="Times New Roman" w:cs="Times New Roman"/>
          <w:sz w:val="24"/>
          <w:szCs w:val="24"/>
        </w:rPr>
      </w:pPr>
    </w:p>
    <w:p w:rsidR="008B2C09" w:rsidRPr="0038133D" w:rsidRDefault="008B2C09" w:rsidP="0038133D">
      <w:pPr>
        <w:spacing w:after="0" w:line="480" w:lineRule="auto"/>
        <w:rPr>
          <w:rFonts w:ascii="Times New Roman" w:hAnsi="Times New Roman" w:cs="Times New Roman"/>
          <w:sz w:val="24"/>
          <w:szCs w:val="24"/>
        </w:rPr>
      </w:pPr>
    </w:p>
    <w:p w:rsidR="00220BE4" w:rsidRPr="0038133D" w:rsidRDefault="00220BE4" w:rsidP="0038133D">
      <w:pPr>
        <w:spacing w:after="0" w:line="480" w:lineRule="auto"/>
        <w:rPr>
          <w:rFonts w:ascii="Times New Roman" w:hAnsi="Times New Roman" w:cs="Times New Roman"/>
          <w:sz w:val="24"/>
          <w:szCs w:val="24"/>
        </w:rPr>
      </w:pPr>
      <w:bookmarkStart w:id="0" w:name="_GoBack"/>
      <w:bookmarkEnd w:id="0"/>
    </w:p>
    <w:sectPr w:rsidR="00220BE4" w:rsidRPr="0038133D">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32D" w:rsidRDefault="0007032D" w:rsidP="0038133D">
      <w:pPr>
        <w:spacing w:after="0" w:line="240" w:lineRule="auto"/>
      </w:pPr>
      <w:r>
        <w:separator/>
      </w:r>
    </w:p>
  </w:endnote>
  <w:endnote w:type="continuationSeparator" w:id="0">
    <w:p w:rsidR="0007032D" w:rsidRDefault="0007032D" w:rsidP="0038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32D" w:rsidRDefault="0007032D" w:rsidP="0038133D">
      <w:pPr>
        <w:spacing w:after="0" w:line="240" w:lineRule="auto"/>
      </w:pPr>
      <w:r>
        <w:separator/>
      </w:r>
    </w:p>
  </w:footnote>
  <w:footnote w:type="continuationSeparator" w:id="0">
    <w:p w:rsidR="0007032D" w:rsidRDefault="0007032D" w:rsidP="0038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40344"/>
      <w:docPartObj>
        <w:docPartGallery w:val="Page Numbers (Top of Page)"/>
        <w:docPartUnique/>
      </w:docPartObj>
    </w:sdtPr>
    <w:sdtEndPr>
      <w:rPr>
        <w:noProof/>
      </w:rPr>
    </w:sdtEndPr>
    <w:sdtContent>
      <w:p w:rsidR="0038133D" w:rsidRDefault="0038133D">
        <w:pPr>
          <w:pStyle w:val="Header"/>
          <w:jc w:val="right"/>
        </w:pPr>
        <w:r>
          <w:fldChar w:fldCharType="begin"/>
        </w:r>
        <w:r>
          <w:instrText xml:space="preserve"> PAGE   \* MERGEFORMAT </w:instrText>
        </w:r>
        <w:r>
          <w:fldChar w:fldCharType="separate"/>
        </w:r>
        <w:r w:rsidR="00A05AB2">
          <w:rPr>
            <w:noProof/>
          </w:rPr>
          <w:t>4</w:t>
        </w:r>
        <w:r>
          <w:rPr>
            <w:noProof/>
          </w:rPr>
          <w:fldChar w:fldCharType="end"/>
        </w:r>
      </w:p>
    </w:sdtContent>
  </w:sdt>
  <w:p w:rsidR="0038133D" w:rsidRDefault="00381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04B5D"/>
    <w:multiLevelType w:val="hybridMultilevel"/>
    <w:tmpl w:val="E940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9C"/>
    <w:rsid w:val="000118F9"/>
    <w:rsid w:val="000179BC"/>
    <w:rsid w:val="00052919"/>
    <w:rsid w:val="0005458F"/>
    <w:rsid w:val="0007032D"/>
    <w:rsid w:val="000D0021"/>
    <w:rsid w:val="000E2051"/>
    <w:rsid w:val="00104907"/>
    <w:rsid w:val="001107E4"/>
    <w:rsid w:val="00123A95"/>
    <w:rsid w:val="0014771E"/>
    <w:rsid w:val="00163C6A"/>
    <w:rsid w:val="001B6C46"/>
    <w:rsid w:val="001C7243"/>
    <w:rsid w:val="00217B38"/>
    <w:rsid w:val="00220879"/>
    <w:rsid w:val="00220BE4"/>
    <w:rsid w:val="00230FA9"/>
    <w:rsid w:val="002C3253"/>
    <w:rsid w:val="002D0910"/>
    <w:rsid w:val="002E6780"/>
    <w:rsid w:val="00376AD3"/>
    <w:rsid w:val="0038133D"/>
    <w:rsid w:val="00390DA1"/>
    <w:rsid w:val="003A6D57"/>
    <w:rsid w:val="003B4D9B"/>
    <w:rsid w:val="003C5AF7"/>
    <w:rsid w:val="003E47BD"/>
    <w:rsid w:val="00471178"/>
    <w:rsid w:val="00472194"/>
    <w:rsid w:val="004A7965"/>
    <w:rsid w:val="00502F67"/>
    <w:rsid w:val="006127D3"/>
    <w:rsid w:val="00616D54"/>
    <w:rsid w:val="006273F8"/>
    <w:rsid w:val="00650030"/>
    <w:rsid w:val="00672DB7"/>
    <w:rsid w:val="006774A5"/>
    <w:rsid w:val="00680B18"/>
    <w:rsid w:val="00693E1E"/>
    <w:rsid w:val="006A7DFD"/>
    <w:rsid w:val="006E171D"/>
    <w:rsid w:val="00731A7A"/>
    <w:rsid w:val="00753A12"/>
    <w:rsid w:val="00792DA6"/>
    <w:rsid w:val="007D534D"/>
    <w:rsid w:val="0081784A"/>
    <w:rsid w:val="00870ABB"/>
    <w:rsid w:val="008B2C09"/>
    <w:rsid w:val="008F6555"/>
    <w:rsid w:val="008F6D31"/>
    <w:rsid w:val="00920A25"/>
    <w:rsid w:val="00937055"/>
    <w:rsid w:val="00941182"/>
    <w:rsid w:val="009652EB"/>
    <w:rsid w:val="00986EA1"/>
    <w:rsid w:val="009B6DCD"/>
    <w:rsid w:val="009E1DE6"/>
    <w:rsid w:val="009F0B1D"/>
    <w:rsid w:val="00A05AB2"/>
    <w:rsid w:val="00A30AAF"/>
    <w:rsid w:val="00A44F0C"/>
    <w:rsid w:val="00A55BCE"/>
    <w:rsid w:val="00AF6B8D"/>
    <w:rsid w:val="00B125AA"/>
    <w:rsid w:val="00B3124B"/>
    <w:rsid w:val="00B64B50"/>
    <w:rsid w:val="00C3145B"/>
    <w:rsid w:val="00C64529"/>
    <w:rsid w:val="00C8259C"/>
    <w:rsid w:val="00C92786"/>
    <w:rsid w:val="00CA6DC8"/>
    <w:rsid w:val="00CD6A82"/>
    <w:rsid w:val="00CF593B"/>
    <w:rsid w:val="00D058CD"/>
    <w:rsid w:val="00D37D19"/>
    <w:rsid w:val="00D966AC"/>
    <w:rsid w:val="00DD2FF1"/>
    <w:rsid w:val="00DD6AC4"/>
    <w:rsid w:val="00DF2A70"/>
    <w:rsid w:val="00DF4FCC"/>
    <w:rsid w:val="00E200AC"/>
    <w:rsid w:val="00E77614"/>
    <w:rsid w:val="00EA2F98"/>
    <w:rsid w:val="00F54584"/>
    <w:rsid w:val="00F93D67"/>
    <w:rsid w:val="00FB5F43"/>
    <w:rsid w:val="00FE54C9"/>
    <w:rsid w:val="00FF2D00"/>
    <w:rsid w:val="00FF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22E6"/>
  <w15:chartTrackingRefBased/>
  <w15:docId w15:val="{FF66ACB8-066E-4708-8494-E95D2F04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786"/>
    <w:pPr>
      <w:ind w:left="720"/>
      <w:contextualSpacing/>
    </w:pPr>
  </w:style>
  <w:style w:type="character" w:styleId="Hyperlink">
    <w:name w:val="Hyperlink"/>
    <w:basedOn w:val="DefaultParagraphFont"/>
    <w:uiPriority w:val="99"/>
    <w:unhideWhenUsed/>
    <w:rsid w:val="008B2C09"/>
    <w:rPr>
      <w:color w:val="0563C1" w:themeColor="hyperlink"/>
      <w:u w:val="single"/>
    </w:rPr>
  </w:style>
  <w:style w:type="paragraph" w:styleId="Header">
    <w:name w:val="header"/>
    <w:basedOn w:val="Normal"/>
    <w:link w:val="HeaderChar"/>
    <w:uiPriority w:val="99"/>
    <w:unhideWhenUsed/>
    <w:rsid w:val="00381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33D"/>
  </w:style>
  <w:style w:type="paragraph" w:styleId="Footer">
    <w:name w:val="footer"/>
    <w:basedOn w:val="Normal"/>
    <w:link w:val="FooterChar"/>
    <w:uiPriority w:val="99"/>
    <w:unhideWhenUsed/>
    <w:rsid w:val="00381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44528">
      <w:bodyDiv w:val="1"/>
      <w:marLeft w:val="0"/>
      <w:marRight w:val="0"/>
      <w:marTop w:val="0"/>
      <w:marBottom w:val="0"/>
      <w:divBdr>
        <w:top w:val="none" w:sz="0" w:space="0" w:color="auto"/>
        <w:left w:val="none" w:sz="0" w:space="0" w:color="auto"/>
        <w:bottom w:val="none" w:sz="0" w:space="0" w:color="auto"/>
        <w:right w:val="none" w:sz="0" w:space="0" w:color="auto"/>
      </w:divBdr>
      <w:divsChild>
        <w:div w:id="1374572928">
          <w:marLeft w:val="0"/>
          <w:marRight w:val="0"/>
          <w:marTop w:val="0"/>
          <w:marBottom w:val="0"/>
          <w:divBdr>
            <w:top w:val="single" w:sz="6" w:space="8" w:color="CCCCCC"/>
            <w:left w:val="single" w:sz="6" w:space="4" w:color="CCCCCC"/>
            <w:bottom w:val="single" w:sz="6" w:space="0" w:color="CCCCCC"/>
            <w:right w:val="single" w:sz="6" w:space="4" w:color="CCCCCC"/>
          </w:divBdr>
          <w:divsChild>
            <w:div w:id="1643801803">
              <w:marLeft w:val="-150"/>
              <w:marRight w:val="-150"/>
              <w:marTop w:val="0"/>
              <w:marBottom w:val="0"/>
              <w:divBdr>
                <w:top w:val="none" w:sz="0" w:space="0" w:color="auto"/>
                <w:left w:val="none" w:sz="0" w:space="0" w:color="auto"/>
                <w:bottom w:val="none" w:sz="0" w:space="0" w:color="auto"/>
                <w:right w:val="none" w:sz="0" w:space="0" w:color="auto"/>
              </w:divBdr>
              <w:divsChild>
                <w:div w:id="80570918">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725951938">
      <w:bodyDiv w:val="1"/>
      <w:marLeft w:val="0"/>
      <w:marRight w:val="0"/>
      <w:marTop w:val="0"/>
      <w:marBottom w:val="0"/>
      <w:divBdr>
        <w:top w:val="none" w:sz="0" w:space="0" w:color="auto"/>
        <w:left w:val="none" w:sz="0" w:space="0" w:color="auto"/>
        <w:bottom w:val="none" w:sz="0" w:space="0" w:color="auto"/>
        <w:right w:val="none" w:sz="0" w:space="0" w:color="auto"/>
      </w:divBdr>
      <w:divsChild>
        <w:div w:id="55713487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0857228">
      <w:bodyDiv w:val="1"/>
      <w:marLeft w:val="0"/>
      <w:marRight w:val="0"/>
      <w:marTop w:val="0"/>
      <w:marBottom w:val="0"/>
      <w:divBdr>
        <w:top w:val="none" w:sz="0" w:space="0" w:color="auto"/>
        <w:left w:val="none" w:sz="0" w:space="0" w:color="auto"/>
        <w:bottom w:val="none" w:sz="0" w:space="0" w:color="auto"/>
        <w:right w:val="none" w:sz="0" w:space="0" w:color="auto"/>
      </w:divBdr>
      <w:divsChild>
        <w:div w:id="10146296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98245099">
      <w:bodyDiv w:val="1"/>
      <w:marLeft w:val="0"/>
      <w:marRight w:val="0"/>
      <w:marTop w:val="0"/>
      <w:marBottom w:val="0"/>
      <w:divBdr>
        <w:top w:val="none" w:sz="0" w:space="0" w:color="auto"/>
        <w:left w:val="none" w:sz="0" w:space="0" w:color="auto"/>
        <w:bottom w:val="none" w:sz="0" w:space="0" w:color="auto"/>
        <w:right w:val="none" w:sz="0" w:space="0" w:color="auto"/>
      </w:divBdr>
      <w:divsChild>
        <w:div w:id="147995474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55338132">
      <w:bodyDiv w:val="1"/>
      <w:marLeft w:val="0"/>
      <w:marRight w:val="0"/>
      <w:marTop w:val="0"/>
      <w:marBottom w:val="0"/>
      <w:divBdr>
        <w:top w:val="none" w:sz="0" w:space="0" w:color="auto"/>
        <w:left w:val="none" w:sz="0" w:space="0" w:color="auto"/>
        <w:bottom w:val="none" w:sz="0" w:space="0" w:color="auto"/>
        <w:right w:val="none" w:sz="0" w:space="0" w:color="auto"/>
      </w:divBdr>
      <w:divsChild>
        <w:div w:id="151376284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12053944">
      <w:bodyDiv w:val="1"/>
      <w:marLeft w:val="0"/>
      <w:marRight w:val="0"/>
      <w:marTop w:val="0"/>
      <w:marBottom w:val="0"/>
      <w:divBdr>
        <w:top w:val="none" w:sz="0" w:space="0" w:color="auto"/>
        <w:left w:val="none" w:sz="0" w:space="0" w:color="auto"/>
        <w:bottom w:val="none" w:sz="0" w:space="0" w:color="auto"/>
        <w:right w:val="none" w:sz="0" w:space="0" w:color="auto"/>
      </w:divBdr>
      <w:divsChild>
        <w:div w:id="194272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74835642">
      <w:bodyDiv w:val="1"/>
      <w:marLeft w:val="0"/>
      <w:marRight w:val="0"/>
      <w:marTop w:val="0"/>
      <w:marBottom w:val="0"/>
      <w:divBdr>
        <w:top w:val="none" w:sz="0" w:space="0" w:color="auto"/>
        <w:left w:val="none" w:sz="0" w:space="0" w:color="auto"/>
        <w:bottom w:val="none" w:sz="0" w:space="0" w:color="auto"/>
        <w:right w:val="none" w:sz="0" w:space="0" w:color="auto"/>
      </w:divBdr>
      <w:divsChild>
        <w:div w:id="1249852418">
          <w:marLeft w:val="0"/>
          <w:marRight w:val="0"/>
          <w:marTop w:val="0"/>
          <w:marBottom w:val="0"/>
          <w:divBdr>
            <w:top w:val="single" w:sz="6" w:space="8" w:color="CCCCCC"/>
            <w:left w:val="single" w:sz="6" w:space="4" w:color="CCCCCC"/>
            <w:bottom w:val="single" w:sz="6" w:space="0" w:color="CCCCCC"/>
            <w:right w:val="single" w:sz="6" w:space="4" w:color="CCCCCC"/>
          </w:divBdr>
          <w:divsChild>
            <w:div w:id="604920016">
              <w:marLeft w:val="-150"/>
              <w:marRight w:val="-150"/>
              <w:marTop w:val="0"/>
              <w:marBottom w:val="0"/>
              <w:divBdr>
                <w:top w:val="none" w:sz="0" w:space="0" w:color="auto"/>
                <w:left w:val="none" w:sz="0" w:space="0" w:color="auto"/>
                <w:bottom w:val="none" w:sz="0" w:space="0" w:color="auto"/>
                <w:right w:val="none" w:sz="0" w:space="0" w:color="auto"/>
              </w:divBdr>
              <w:divsChild>
                <w:div w:id="2098356955">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501965496">
      <w:bodyDiv w:val="1"/>
      <w:marLeft w:val="0"/>
      <w:marRight w:val="0"/>
      <w:marTop w:val="0"/>
      <w:marBottom w:val="0"/>
      <w:divBdr>
        <w:top w:val="none" w:sz="0" w:space="0" w:color="auto"/>
        <w:left w:val="none" w:sz="0" w:space="0" w:color="auto"/>
        <w:bottom w:val="none" w:sz="0" w:space="0" w:color="auto"/>
        <w:right w:val="none" w:sz="0" w:space="0" w:color="auto"/>
      </w:divBdr>
      <w:divsChild>
        <w:div w:id="54344926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2856506">
      <w:bodyDiv w:val="1"/>
      <w:marLeft w:val="0"/>
      <w:marRight w:val="0"/>
      <w:marTop w:val="0"/>
      <w:marBottom w:val="0"/>
      <w:divBdr>
        <w:top w:val="none" w:sz="0" w:space="0" w:color="auto"/>
        <w:left w:val="none" w:sz="0" w:space="0" w:color="auto"/>
        <w:bottom w:val="none" w:sz="0" w:space="0" w:color="auto"/>
        <w:right w:val="none" w:sz="0" w:space="0" w:color="auto"/>
      </w:divBdr>
      <w:divsChild>
        <w:div w:id="155343827">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0-08718-1" TargetMode="External"/><Relationship Id="rId13" Type="http://schemas.openxmlformats.org/officeDocument/2006/relationships/hyperlink" Target="https://doi.org/10.3390/ijerph1803130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40615-020-00710-0" TargetMode="External"/><Relationship Id="rId12" Type="http://schemas.openxmlformats.org/officeDocument/2006/relationships/hyperlink" Target="https://minorityhealth.hhs.gov/omh/browse.aspx?lvl=3&amp;lvlid=6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40615-021-0104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33354920972699" TargetMode="External"/><Relationship Id="rId5" Type="http://schemas.openxmlformats.org/officeDocument/2006/relationships/footnotes" Target="footnotes.xml"/><Relationship Id="rId15" Type="http://schemas.openxmlformats.org/officeDocument/2006/relationships/hyperlink" Target="https://doi.org/10.1186/s12905-020-01157-5" TargetMode="External"/><Relationship Id="rId10" Type="http://schemas.openxmlformats.org/officeDocument/2006/relationships/hyperlink" Target="https://doi.org/10.1007/s10903-019-0094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mericanprogress.org/issues/race/reports/2020/05/07/484742/health-disparities-race-ethnicity/" TargetMode="External"/><Relationship Id="rId14" Type="http://schemas.openxmlformats.org/officeDocument/2006/relationships/hyperlink" Target="https://nursing-theory.org/theories-and-models/leininger-culture-care-theor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6011</TotalTime>
  <Pages>8</Pages>
  <Words>2195</Words>
  <Characters>10057</Characters>
  <Application>Microsoft Office Word</Application>
  <DocSecurity>0</DocSecurity>
  <Lines>119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2022-12-21T08:04:00Z</dcterms:created>
  <dcterms:modified xsi:type="dcterms:W3CDTF">2022-12-25T17:13:00Z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470baf29d24adf20206c939a8c32359258719f1cbc47991d17afc2ade1f352c9</vt:lpwstr>
  </property>
</Properties>
</file>