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F2" w:rsidRPr="000D6373" w:rsidRDefault="003B1515" w:rsidP="000D63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D6373">
        <w:rPr>
          <w:rFonts w:ascii="Times New Roman" w:hAnsi="Times New Roman" w:cs="Times New Roman"/>
          <w:b/>
          <w:sz w:val="24"/>
          <w:szCs w:val="24"/>
        </w:rPr>
        <w:t xml:space="preserve">Response to Laura </w:t>
      </w:r>
      <w:proofErr w:type="spellStart"/>
      <w:r w:rsidRPr="000D6373">
        <w:rPr>
          <w:rFonts w:ascii="Times New Roman" w:hAnsi="Times New Roman" w:cs="Times New Roman"/>
          <w:b/>
          <w:sz w:val="24"/>
          <w:szCs w:val="24"/>
        </w:rPr>
        <w:t>Carr</w:t>
      </w:r>
      <w:proofErr w:type="spellEnd"/>
    </w:p>
    <w:bookmarkEnd w:id="0"/>
    <w:p w:rsidR="009725C9" w:rsidRPr="000D6373" w:rsidRDefault="009725C9" w:rsidP="000D637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6373">
        <w:rPr>
          <w:rFonts w:ascii="Times New Roman" w:hAnsi="Times New Roman" w:cs="Times New Roman"/>
          <w:sz w:val="24"/>
          <w:szCs w:val="24"/>
        </w:rPr>
        <w:t xml:space="preserve">Hello Laura, I reveled in reading your brilliant post on this week’s discussion. I concur that the </w:t>
      </w:r>
      <w:proofErr w:type="spellStart"/>
      <w:r w:rsidRPr="000D6373">
        <w:rPr>
          <w:rFonts w:ascii="Times New Roman" w:hAnsi="Times New Roman" w:cs="Times New Roman"/>
          <w:sz w:val="24"/>
          <w:szCs w:val="24"/>
        </w:rPr>
        <w:t>Kingdon</w:t>
      </w:r>
      <w:proofErr w:type="spellEnd"/>
      <w:r w:rsidRPr="000D6373">
        <w:rPr>
          <w:rFonts w:ascii="Times New Roman" w:hAnsi="Times New Roman" w:cs="Times New Roman"/>
          <w:sz w:val="24"/>
          <w:szCs w:val="24"/>
        </w:rPr>
        <w:t xml:space="preserve"> model is </w:t>
      </w:r>
      <w:r w:rsidR="005F3B37" w:rsidRPr="000D6373">
        <w:rPr>
          <w:rFonts w:ascii="Times New Roman" w:hAnsi="Times New Roman" w:cs="Times New Roman"/>
          <w:sz w:val="24"/>
          <w:szCs w:val="24"/>
        </w:rPr>
        <w:t>established</w:t>
      </w:r>
      <w:r w:rsidRPr="000D6373">
        <w:rPr>
          <w:rFonts w:ascii="Times New Roman" w:hAnsi="Times New Roman" w:cs="Times New Roman"/>
          <w:sz w:val="24"/>
          <w:szCs w:val="24"/>
        </w:rPr>
        <w:t xml:space="preserve"> </w:t>
      </w:r>
      <w:r w:rsidR="005F3B37" w:rsidRPr="000D6373">
        <w:rPr>
          <w:rFonts w:ascii="Times New Roman" w:hAnsi="Times New Roman" w:cs="Times New Roman"/>
          <w:sz w:val="24"/>
          <w:szCs w:val="24"/>
        </w:rPr>
        <w:t>on the confluence of threefold independent streams namely problem, policy</w:t>
      </w:r>
      <w:r w:rsidR="006E1868" w:rsidRPr="000D6373">
        <w:rPr>
          <w:rFonts w:ascii="Times New Roman" w:hAnsi="Times New Roman" w:cs="Times New Roman"/>
          <w:sz w:val="24"/>
          <w:szCs w:val="24"/>
        </w:rPr>
        <w:t>,</w:t>
      </w:r>
      <w:r w:rsidR="005F3B37" w:rsidRPr="000D6373">
        <w:rPr>
          <w:rFonts w:ascii="Times New Roman" w:hAnsi="Times New Roman" w:cs="Times New Roman"/>
          <w:sz w:val="24"/>
          <w:szCs w:val="24"/>
        </w:rPr>
        <w:t xml:space="preserve"> and politics.</w:t>
      </w:r>
      <w:r w:rsidR="000F3BC1" w:rsidRPr="000D6373">
        <w:rPr>
          <w:rFonts w:ascii="Times New Roman" w:hAnsi="Times New Roman" w:cs="Times New Roman"/>
          <w:sz w:val="24"/>
          <w:szCs w:val="24"/>
        </w:rPr>
        <w:t xml:space="preserve"> Thus, opening a policy window wherein the conditions are auspicious for political agenda-setting</w:t>
      </w:r>
      <w:r w:rsidR="000D6373" w:rsidRPr="000D6373">
        <w:rPr>
          <w:rFonts w:ascii="Times New Roman" w:hAnsi="Times New Roman" w:cs="Times New Roman"/>
          <w:sz w:val="24"/>
          <w:szCs w:val="24"/>
        </w:rPr>
        <w:t xml:space="preserve"> (Gregg, Miller</w:t>
      </w:r>
      <w:r w:rsidR="000D6373" w:rsidRPr="000D6373">
        <w:rPr>
          <w:rFonts w:ascii="Times New Roman" w:hAnsi="Times New Roman" w:cs="Times New Roman"/>
          <w:sz w:val="24"/>
          <w:szCs w:val="24"/>
        </w:rPr>
        <w:t xml:space="preserve"> &amp; Tennant</w:t>
      </w:r>
      <w:r w:rsidR="000D6373" w:rsidRPr="000D6373">
        <w:rPr>
          <w:rFonts w:ascii="Times New Roman" w:hAnsi="Times New Roman" w:cs="Times New Roman"/>
          <w:sz w:val="24"/>
          <w:szCs w:val="24"/>
        </w:rPr>
        <w:t>, 2018)</w:t>
      </w:r>
      <w:r w:rsidR="000F3BC1" w:rsidRPr="000D6373">
        <w:rPr>
          <w:rFonts w:ascii="Times New Roman" w:hAnsi="Times New Roman" w:cs="Times New Roman"/>
          <w:sz w:val="24"/>
          <w:szCs w:val="24"/>
        </w:rPr>
        <w:t>.</w:t>
      </w:r>
      <w:r w:rsidR="00785FB7" w:rsidRPr="000D6373">
        <w:rPr>
          <w:rFonts w:ascii="Times New Roman" w:hAnsi="Times New Roman" w:cs="Times New Roman"/>
          <w:sz w:val="24"/>
          <w:szCs w:val="24"/>
        </w:rPr>
        <w:t xml:space="preserve"> </w:t>
      </w:r>
      <w:r w:rsidR="00A55A04" w:rsidRPr="000D637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55A04" w:rsidRPr="000D6373">
        <w:rPr>
          <w:rFonts w:ascii="Times New Roman" w:hAnsi="Times New Roman" w:cs="Times New Roman"/>
          <w:sz w:val="24"/>
          <w:szCs w:val="24"/>
        </w:rPr>
        <w:t>Kingdon</w:t>
      </w:r>
      <w:proofErr w:type="spellEnd"/>
      <w:r w:rsidR="00A55A04" w:rsidRPr="000D6373">
        <w:rPr>
          <w:rFonts w:ascii="Times New Roman" w:hAnsi="Times New Roman" w:cs="Times New Roman"/>
          <w:sz w:val="24"/>
          <w:szCs w:val="24"/>
        </w:rPr>
        <w:t xml:space="preserve"> model elucidates the political agenda </w:t>
      </w:r>
      <w:r w:rsidR="000F3BC1" w:rsidRPr="000D6373">
        <w:rPr>
          <w:rFonts w:ascii="Times New Roman" w:hAnsi="Times New Roman" w:cs="Times New Roman"/>
          <w:sz w:val="24"/>
          <w:szCs w:val="24"/>
        </w:rPr>
        <w:t>environment</w:t>
      </w:r>
      <w:r w:rsidR="00A55A04" w:rsidRPr="000D6373">
        <w:rPr>
          <w:rFonts w:ascii="Times New Roman" w:hAnsi="Times New Roman" w:cs="Times New Roman"/>
          <w:sz w:val="24"/>
          <w:szCs w:val="24"/>
        </w:rPr>
        <w:t xml:space="preserve"> for a precise</w:t>
      </w:r>
      <w:r w:rsidR="005F3B37" w:rsidRPr="000D6373">
        <w:rPr>
          <w:rFonts w:ascii="Times New Roman" w:hAnsi="Times New Roman" w:cs="Times New Roman"/>
          <w:sz w:val="24"/>
          <w:szCs w:val="24"/>
        </w:rPr>
        <w:t xml:space="preserve"> </w:t>
      </w:r>
      <w:r w:rsidR="00A55A04" w:rsidRPr="000D6373">
        <w:rPr>
          <w:rFonts w:ascii="Times New Roman" w:hAnsi="Times New Roman" w:cs="Times New Roman"/>
          <w:sz w:val="24"/>
          <w:szCs w:val="24"/>
        </w:rPr>
        <w:t>health problem</w:t>
      </w:r>
      <w:r w:rsidR="000D6373">
        <w:rPr>
          <w:rFonts w:ascii="Times New Roman" w:hAnsi="Times New Roman" w:cs="Times New Roman"/>
          <w:sz w:val="24"/>
          <w:szCs w:val="24"/>
        </w:rPr>
        <w:t xml:space="preserve"> like obesity</w:t>
      </w:r>
      <w:r w:rsidR="00A55A04" w:rsidRPr="000D6373">
        <w:rPr>
          <w:rFonts w:ascii="Times New Roman" w:hAnsi="Times New Roman" w:cs="Times New Roman"/>
          <w:sz w:val="24"/>
          <w:szCs w:val="24"/>
        </w:rPr>
        <w:t xml:space="preserve"> and how the issue is momentous to the political agenda</w:t>
      </w:r>
      <w:r w:rsidR="000F3BC1" w:rsidRPr="000D6373">
        <w:rPr>
          <w:rFonts w:ascii="Times New Roman" w:hAnsi="Times New Roman" w:cs="Times New Roman"/>
          <w:sz w:val="24"/>
          <w:szCs w:val="24"/>
        </w:rPr>
        <w:t>, thus providing an opportunity for political action</w:t>
      </w:r>
      <w:r w:rsidR="00A55A04" w:rsidRPr="000D6373">
        <w:rPr>
          <w:rFonts w:ascii="Times New Roman" w:hAnsi="Times New Roman" w:cs="Times New Roman"/>
          <w:sz w:val="24"/>
          <w:szCs w:val="24"/>
        </w:rPr>
        <w:t xml:space="preserve">. Conversely, the model also ensures that </w:t>
      </w:r>
      <w:r w:rsidR="000F3BC1" w:rsidRPr="000D6373">
        <w:rPr>
          <w:rFonts w:ascii="Times New Roman" w:hAnsi="Times New Roman" w:cs="Times New Roman"/>
          <w:sz w:val="24"/>
          <w:szCs w:val="24"/>
        </w:rPr>
        <w:t>policy-makers</w:t>
      </w:r>
      <w:r w:rsidR="00A55A04" w:rsidRPr="000D6373">
        <w:rPr>
          <w:rFonts w:ascii="Times New Roman" w:hAnsi="Times New Roman" w:cs="Times New Roman"/>
          <w:sz w:val="24"/>
          <w:szCs w:val="24"/>
        </w:rPr>
        <w:t xml:space="preserve"> </w:t>
      </w:r>
      <w:r w:rsidR="000F3BC1" w:rsidRPr="000D6373">
        <w:rPr>
          <w:rFonts w:ascii="Times New Roman" w:hAnsi="Times New Roman" w:cs="Times New Roman"/>
          <w:sz w:val="24"/>
          <w:szCs w:val="24"/>
        </w:rPr>
        <w:t>evaluate and consider effective proposals that can address these problems which can be modified into public policies</w:t>
      </w:r>
      <w:r w:rsidR="000D6373" w:rsidRPr="000D6373">
        <w:rPr>
          <w:rFonts w:ascii="Times New Roman" w:hAnsi="Times New Roman" w:cs="Times New Roman"/>
          <w:sz w:val="24"/>
          <w:szCs w:val="24"/>
        </w:rPr>
        <w:t xml:space="preserve"> </w:t>
      </w:r>
      <w:r w:rsidR="000D6373" w:rsidRPr="000D6373">
        <w:rPr>
          <w:rFonts w:ascii="Times New Roman" w:hAnsi="Times New Roman" w:cs="Times New Roman"/>
          <w:sz w:val="24"/>
          <w:szCs w:val="24"/>
        </w:rPr>
        <w:t>(Gregg, Miller &amp; Tennant, 2018)</w:t>
      </w:r>
      <w:r w:rsidR="000F3BC1" w:rsidRPr="000D6373">
        <w:rPr>
          <w:rFonts w:ascii="Times New Roman" w:hAnsi="Times New Roman" w:cs="Times New Roman"/>
          <w:sz w:val="24"/>
          <w:szCs w:val="24"/>
        </w:rPr>
        <w:t xml:space="preserve">. </w:t>
      </w:r>
      <w:r w:rsidR="000D6373" w:rsidRPr="000D6373">
        <w:rPr>
          <w:rFonts w:ascii="Times New Roman" w:hAnsi="Times New Roman" w:cs="Times New Roman"/>
          <w:sz w:val="24"/>
          <w:szCs w:val="24"/>
        </w:rPr>
        <w:t>I</w:t>
      </w:r>
      <w:r w:rsidR="00FC3676" w:rsidRPr="000D6373">
        <w:rPr>
          <w:rFonts w:ascii="Times New Roman" w:hAnsi="Times New Roman" w:cs="Times New Roman"/>
          <w:sz w:val="24"/>
          <w:szCs w:val="24"/>
        </w:rPr>
        <w:t xml:space="preserve">t is vital for </w:t>
      </w:r>
      <w:r w:rsidR="002848E2" w:rsidRPr="000D6373">
        <w:rPr>
          <w:rFonts w:ascii="Times New Roman" w:hAnsi="Times New Roman" w:cs="Times New Roman"/>
          <w:sz w:val="24"/>
          <w:szCs w:val="24"/>
        </w:rPr>
        <w:t xml:space="preserve">obesity advocates, public health agencies, politicians, and researchers </w:t>
      </w:r>
      <w:r w:rsidR="00FC3676" w:rsidRPr="000D6373">
        <w:rPr>
          <w:rFonts w:ascii="Times New Roman" w:hAnsi="Times New Roman" w:cs="Times New Roman"/>
          <w:sz w:val="24"/>
          <w:szCs w:val="24"/>
        </w:rPr>
        <w:t>to leverage the convergence of the triad streams. In this case, they can launch an obesity prevention program by recognizing that obesity is a major health problem, developing feasible solutions, and garnering political support by pushing obesity to the top of the health policy agenda</w:t>
      </w:r>
      <w:r w:rsidR="000D6373" w:rsidRPr="000D6373">
        <w:rPr>
          <w:rFonts w:ascii="Times New Roman" w:hAnsi="Times New Roman" w:cs="Times New Roman"/>
          <w:sz w:val="24"/>
          <w:szCs w:val="24"/>
        </w:rPr>
        <w:t xml:space="preserve"> (Clarke et al., 2021)</w:t>
      </w:r>
      <w:r w:rsidR="00FC3676" w:rsidRPr="000D6373">
        <w:rPr>
          <w:rFonts w:ascii="Times New Roman" w:hAnsi="Times New Roman" w:cs="Times New Roman"/>
          <w:sz w:val="24"/>
          <w:szCs w:val="24"/>
        </w:rPr>
        <w:t>. As a result, these processes can facilitate the implementation of health reforms that can combat obesity such as accessibility to healthy and affordable food.</w:t>
      </w:r>
    </w:p>
    <w:p w:rsidR="000D6373" w:rsidRPr="000D6373" w:rsidRDefault="000D6373" w:rsidP="000D63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37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D6373" w:rsidRPr="000D6373" w:rsidRDefault="000D6373" w:rsidP="000D637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6373">
        <w:rPr>
          <w:rFonts w:ascii="Times New Roman" w:hAnsi="Times New Roman" w:cs="Times New Roman"/>
          <w:sz w:val="24"/>
          <w:szCs w:val="24"/>
        </w:rPr>
        <w:t xml:space="preserve">Clarke, B., Kwon, J., </w:t>
      </w:r>
      <w:proofErr w:type="spellStart"/>
      <w:r w:rsidRPr="000D6373">
        <w:rPr>
          <w:rFonts w:ascii="Times New Roman" w:hAnsi="Times New Roman" w:cs="Times New Roman"/>
          <w:sz w:val="24"/>
          <w:szCs w:val="24"/>
        </w:rPr>
        <w:t>Swinburn</w:t>
      </w:r>
      <w:proofErr w:type="spellEnd"/>
      <w:r w:rsidRPr="000D6373">
        <w:rPr>
          <w:rFonts w:ascii="Times New Roman" w:hAnsi="Times New Roman" w:cs="Times New Roman"/>
          <w:sz w:val="24"/>
          <w:szCs w:val="24"/>
        </w:rPr>
        <w:t>, B., &amp; Sacks, G. (2021). Understanding the dynamics of obesity prevention policy decision-making using a systems perspective: A case study of healthy together Victoria. </w:t>
      </w:r>
      <w:r w:rsidRPr="000D6373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0D6373">
        <w:rPr>
          <w:rFonts w:ascii="Times New Roman" w:hAnsi="Times New Roman" w:cs="Times New Roman"/>
          <w:sz w:val="24"/>
          <w:szCs w:val="24"/>
        </w:rPr>
        <w:t>, </w:t>
      </w:r>
      <w:r w:rsidRPr="000D637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D6373">
        <w:rPr>
          <w:rFonts w:ascii="Times New Roman" w:hAnsi="Times New Roman" w:cs="Times New Roman"/>
          <w:sz w:val="24"/>
          <w:szCs w:val="24"/>
        </w:rPr>
        <w:t>(1), e0245535. </w:t>
      </w:r>
      <w:hyperlink r:id="rId4" w:history="1">
        <w:r w:rsidRPr="000D637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https://doi.org/10.1371/journal.pone.0245535</w:t>
        </w:r>
      </w:hyperlink>
    </w:p>
    <w:p w:rsidR="000D6373" w:rsidRPr="000D6373" w:rsidRDefault="000D6373" w:rsidP="000D637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6373">
        <w:rPr>
          <w:rFonts w:ascii="Times New Roman" w:hAnsi="Times New Roman" w:cs="Times New Roman"/>
          <w:sz w:val="24"/>
          <w:szCs w:val="24"/>
        </w:rPr>
        <w:t>Gregg, J., Miller, J., &amp; Tennant, K. (2018). Nurse policy entrepreneurship in a rural community: A multiple streams framework approach. </w:t>
      </w:r>
      <w:r w:rsidRPr="000D6373">
        <w:rPr>
          <w:rFonts w:ascii="Times New Roman" w:hAnsi="Times New Roman" w:cs="Times New Roman"/>
          <w:i/>
          <w:iCs/>
          <w:sz w:val="24"/>
          <w:szCs w:val="24"/>
        </w:rPr>
        <w:t>OJIN: The Online Journal of Issues in Nursing</w:t>
      </w:r>
      <w:r w:rsidRPr="000D6373">
        <w:rPr>
          <w:rFonts w:ascii="Times New Roman" w:hAnsi="Times New Roman" w:cs="Times New Roman"/>
          <w:sz w:val="24"/>
          <w:szCs w:val="24"/>
        </w:rPr>
        <w:t>, </w:t>
      </w:r>
      <w:r w:rsidRPr="000D6373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D6373">
        <w:rPr>
          <w:rFonts w:ascii="Times New Roman" w:hAnsi="Times New Roman" w:cs="Times New Roman"/>
          <w:sz w:val="24"/>
          <w:szCs w:val="24"/>
        </w:rPr>
        <w:t>(3). </w:t>
      </w:r>
      <w:hyperlink r:id="rId5" w:history="1">
        <w:r w:rsidRPr="000D637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https://doi.org/10.3912/ojin.vol23no03ppt63</w:t>
        </w:r>
      </w:hyperlink>
    </w:p>
    <w:p w:rsidR="000D6373" w:rsidRPr="000D6373" w:rsidRDefault="000D6373" w:rsidP="000D63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D6373" w:rsidRPr="000D6373" w:rsidRDefault="000D6373" w:rsidP="000D63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D6373" w:rsidRPr="000D6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5"/>
    <w:rsid w:val="000906F2"/>
    <w:rsid w:val="000D6373"/>
    <w:rsid w:val="000F3BC1"/>
    <w:rsid w:val="002848E2"/>
    <w:rsid w:val="003B1515"/>
    <w:rsid w:val="005F3B37"/>
    <w:rsid w:val="006E1868"/>
    <w:rsid w:val="00785FB7"/>
    <w:rsid w:val="009725C9"/>
    <w:rsid w:val="00A35AC9"/>
    <w:rsid w:val="00A55A04"/>
    <w:rsid w:val="00C9366E"/>
    <w:rsid w:val="00F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B10E"/>
  <w15:chartTrackingRefBased/>
  <w15:docId w15:val="{E9639E9D-A43D-4558-8930-0192901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207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4384027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751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66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967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24368074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652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912/ojin.vol23no03ppt63" TargetMode="External"/><Relationship Id="rId4" Type="http://schemas.openxmlformats.org/officeDocument/2006/relationships/hyperlink" Target="https://doi.org/10.1371/journal.pone.024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322</Words>
  <Characters>1660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1</cp:revision>
  <dcterms:created xsi:type="dcterms:W3CDTF">2022-11-03T19:02:00Z</dcterms:created>
  <dcterms:modified xsi:type="dcterms:W3CDTF">2022-11-04T01:12:00Z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f2c011f9-e162-4f90-b858-1eac0626d586</vt:lpwstr>
  </property>
</Properties>
</file>