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69" w:rsidRPr="002B33AA" w:rsidRDefault="00CF4E16" w:rsidP="002B33A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B33AA">
        <w:rPr>
          <w:rFonts w:ascii="Times New Roman" w:hAnsi="Times New Roman" w:cs="Times New Roman"/>
          <w:b/>
          <w:sz w:val="24"/>
          <w:szCs w:val="24"/>
        </w:rPr>
        <w:t>Psychotherapy Response to Anthony Garcia</w:t>
      </w:r>
    </w:p>
    <w:bookmarkEnd w:id="0"/>
    <w:p w:rsidR="00CF4E16" w:rsidRPr="002B33AA" w:rsidRDefault="00CF4E16" w:rsidP="002B33A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33AA">
        <w:rPr>
          <w:rFonts w:ascii="Times New Roman" w:hAnsi="Times New Roman" w:cs="Times New Roman"/>
          <w:sz w:val="24"/>
          <w:szCs w:val="24"/>
        </w:rPr>
        <w:t xml:space="preserve">Hello Anthony, thank you for sharing a brilliant post on this week’s discussion. I identify with your opinion that women face tremendous </w:t>
      </w:r>
      <w:r w:rsidR="005A7E6F" w:rsidRPr="002B33AA">
        <w:rPr>
          <w:rFonts w:ascii="Times New Roman" w:hAnsi="Times New Roman" w:cs="Times New Roman"/>
          <w:sz w:val="24"/>
          <w:szCs w:val="24"/>
        </w:rPr>
        <w:t xml:space="preserve">pressure </w:t>
      </w:r>
      <w:r w:rsidR="002B33AA">
        <w:rPr>
          <w:rFonts w:ascii="Times New Roman" w:hAnsi="Times New Roman" w:cs="Times New Roman"/>
          <w:sz w:val="24"/>
          <w:szCs w:val="24"/>
        </w:rPr>
        <w:t>and as a result they undergo</w:t>
      </w:r>
      <w:r w:rsidRPr="002B33AA">
        <w:rPr>
          <w:rFonts w:ascii="Times New Roman" w:hAnsi="Times New Roman" w:cs="Times New Roman"/>
          <w:sz w:val="24"/>
          <w:szCs w:val="24"/>
        </w:rPr>
        <w:t xml:space="preserve"> either depression or anxiety during pregnancy.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 As such, the pressure becomes knitted into their cognitive schema and results in poor psychological well-being and suboptimal quality of life</w:t>
      </w:r>
      <w:r w:rsidR="002B33AA" w:rsidRPr="002B33AA">
        <w:rPr>
          <w:rFonts w:ascii="Times New Roman" w:hAnsi="Times New Roman" w:cs="Times New Roman"/>
          <w:sz w:val="24"/>
          <w:szCs w:val="24"/>
        </w:rPr>
        <w:t xml:space="preserve"> (Khan et al., 2019)</w:t>
      </w:r>
      <w:r w:rsidR="00181856" w:rsidRPr="002B33AA">
        <w:rPr>
          <w:rFonts w:ascii="Times New Roman" w:hAnsi="Times New Roman" w:cs="Times New Roman"/>
          <w:sz w:val="24"/>
          <w:szCs w:val="24"/>
        </w:rPr>
        <w:t>.</w:t>
      </w:r>
      <w:r w:rsidRPr="002B33AA">
        <w:rPr>
          <w:rFonts w:ascii="Times New Roman" w:hAnsi="Times New Roman" w:cs="Times New Roman"/>
          <w:sz w:val="24"/>
          <w:szCs w:val="24"/>
        </w:rPr>
        <w:t xml:space="preserve"> It is worth noting that 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anxiety is a plethora of psychological behavioral and physiological response to fear and uneasiness that stems from cues that signal either danger or distress. </w:t>
      </w:r>
      <w:r w:rsidR="00E2594F" w:rsidRPr="002B33AA">
        <w:rPr>
          <w:rFonts w:ascii="Times New Roman" w:hAnsi="Times New Roman" w:cs="Times New Roman"/>
          <w:sz w:val="24"/>
          <w:szCs w:val="24"/>
        </w:rPr>
        <w:t>On the other hand, depression is perceived as a reaction to adverse life events that precipitates feeling of sadness and loss of interest which can interfere with the daily endeavors of an individual</w:t>
      </w:r>
      <w:r w:rsidR="002B33AA">
        <w:rPr>
          <w:rFonts w:ascii="Times New Roman" w:hAnsi="Times New Roman" w:cs="Times New Roman"/>
          <w:sz w:val="24"/>
          <w:szCs w:val="24"/>
        </w:rPr>
        <w:t xml:space="preserve"> (Verhey et al., 2020)</w:t>
      </w:r>
      <w:r w:rsidR="00E2594F" w:rsidRPr="002B33AA">
        <w:rPr>
          <w:rFonts w:ascii="Times New Roman" w:hAnsi="Times New Roman" w:cs="Times New Roman"/>
          <w:sz w:val="24"/>
          <w:szCs w:val="24"/>
        </w:rPr>
        <w:t xml:space="preserve">. 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Furthermore, the enormous burden of anxiety </w:t>
      </w:r>
      <w:r w:rsidR="00181856" w:rsidRPr="002B33AA">
        <w:rPr>
          <w:rFonts w:ascii="Times New Roman" w:hAnsi="Times New Roman" w:cs="Times New Roman"/>
          <w:sz w:val="24"/>
          <w:szCs w:val="24"/>
        </w:rPr>
        <w:t>or depression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 can be alleviated through early detection and individualized-adequate treatment management</w:t>
      </w:r>
      <w:r w:rsidR="002B33AA">
        <w:rPr>
          <w:rFonts w:ascii="Times New Roman" w:hAnsi="Times New Roman" w:cs="Times New Roman"/>
          <w:sz w:val="24"/>
          <w:szCs w:val="24"/>
        </w:rPr>
        <w:t xml:space="preserve"> (Khan et al., </w:t>
      </w:r>
      <w:r w:rsidR="002B33AA" w:rsidRPr="002B33AA">
        <w:rPr>
          <w:rFonts w:ascii="Times New Roman" w:hAnsi="Times New Roman" w:cs="Times New Roman"/>
          <w:sz w:val="24"/>
          <w:szCs w:val="24"/>
        </w:rPr>
        <w:t>2019)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. </w:t>
      </w:r>
      <w:r w:rsidR="005A7E6F" w:rsidRPr="002B33AA">
        <w:rPr>
          <w:rFonts w:ascii="Times New Roman" w:hAnsi="Times New Roman" w:cs="Times New Roman"/>
          <w:sz w:val="24"/>
          <w:szCs w:val="24"/>
        </w:rPr>
        <w:t>C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ognitive behavioral therapy 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is an effective treatment approach that can help manage anxiety </w:t>
      </w:r>
      <w:r w:rsidR="002B33AA">
        <w:rPr>
          <w:rFonts w:ascii="Times New Roman" w:hAnsi="Times New Roman" w:cs="Times New Roman"/>
          <w:sz w:val="24"/>
          <w:szCs w:val="24"/>
        </w:rPr>
        <w:t>or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 depression, improve clinical outcomes and augment treatment efficacy</w:t>
      </w:r>
      <w:r w:rsidR="00181856" w:rsidRPr="002B33AA">
        <w:rPr>
          <w:rFonts w:ascii="Times New Roman" w:hAnsi="Times New Roman" w:cs="Times New Roman"/>
          <w:sz w:val="24"/>
          <w:szCs w:val="24"/>
        </w:rPr>
        <w:t xml:space="preserve">. </w:t>
      </w:r>
      <w:r w:rsidR="005A7E6F" w:rsidRPr="002B33AA">
        <w:rPr>
          <w:rFonts w:ascii="Times New Roman" w:hAnsi="Times New Roman" w:cs="Times New Roman"/>
          <w:sz w:val="24"/>
          <w:szCs w:val="24"/>
        </w:rPr>
        <w:t>In addition, CBT is underpinned on the principle which emphasizes that individual thought patterns influence their emotions and as a result, they can impact their behaviors. Guided discovery, behavioral experiments and role playi</w:t>
      </w:r>
      <w:r w:rsidR="002B33AA" w:rsidRPr="002B33AA">
        <w:rPr>
          <w:rFonts w:ascii="Times New Roman" w:hAnsi="Times New Roman" w:cs="Times New Roman"/>
          <w:sz w:val="24"/>
          <w:szCs w:val="24"/>
        </w:rPr>
        <w:t>ng are pertinent CBT-techniques that can be valuable to Alana (</w:t>
      </w:r>
      <w:r w:rsidR="002B33AA" w:rsidRPr="002B33AA">
        <w:rPr>
          <w:rFonts w:ascii="Times New Roman" w:hAnsi="Times New Roman" w:cs="Times New Roman"/>
          <w:sz w:val="24"/>
          <w:szCs w:val="24"/>
        </w:rPr>
        <w:t>Verhey</w:t>
      </w:r>
      <w:r w:rsidR="002B33AA" w:rsidRPr="002B33AA">
        <w:rPr>
          <w:rFonts w:ascii="Times New Roman" w:hAnsi="Times New Roman" w:cs="Times New Roman"/>
          <w:sz w:val="24"/>
          <w:szCs w:val="24"/>
        </w:rPr>
        <w:t xml:space="preserve"> et al., 2020).</w:t>
      </w:r>
    </w:p>
    <w:p w:rsidR="002B33AA" w:rsidRPr="002B33AA" w:rsidRDefault="002B33AA" w:rsidP="002B33A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3A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B33AA" w:rsidRPr="002B33AA" w:rsidRDefault="002B33AA" w:rsidP="002B33A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33AA">
        <w:rPr>
          <w:rFonts w:ascii="Times New Roman" w:hAnsi="Times New Roman" w:cs="Times New Roman"/>
          <w:sz w:val="24"/>
          <w:szCs w:val="24"/>
        </w:rPr>
        <w:t xml:space="preserve">Khan, S., Lovell, K., </w:t>
      </w:r>
      <w:proofErr w:type="spellStart"/>
      <w:r w:rsidRPr="002B33AA">
        <w:rPr>
          <w:rFonts w:ascii="Times New Roman" w:hAnsi="Times New Roman" w:cs="Times New Roman"/>
          <w:sz w:val="24"/>
          <w:szCs w:val="24"/>
        </w:rPr>
        <w:t>Lunat</w:t>
      </w:r>
      <w:proofErr w:type="spellEnd"/>
      <w:r w:rsidRPr="002B33AA">
        <w:rPr>
          <w:rFonts w:ascii="Times New Roman" w:hAnsi="Times New Roman" w:cs="Times New Roman"/>
          <w:sz w:val="24"/>
          <w:szCs w:val="24"/>
        </w:rPr>
        <w:t xml:space="preserve">, F., Masood, Y., Shah, S., </w:t>
      </w:r>
      <w:proofErr w:type="spellStart"/>
      <w:r w:rsidRPr="002B33AA">
        <w:rPr>
          <w:rFonts w:ascii="Times New Roman" w:hAnsi="Times New Roman" w:cs="Times New Roman"/>
          <w:sz w:val="24"/>
          <w:szCs w:val="24"/>
        </w:rPr>
        <w:t>Tomenson</w:t>
      </w:r>
      <w:proofErr w:type="spellEnd"/>
      <w:r w:rsidRPr="002B33AA">
        <w:rPr>
          <w:rFonts w:ascii="Times New Roman" w:hAnsi="Times New Roman" w:cs="Times New Roman"/>
          <w:sz w:val="24"/>
          <w:szCs w:val="24"/>
        </w:rPr>
        <w:t xml:space="preserve">, B., &amp; Husain, N. (2019). Culturally-adapted cognitive </w:t>
      </w:r>
      <w:proofErr w:type="spellStart"/>
      <w:r w:rsidRPr="002B33AA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2B33AA">
        <w:rPr>
          <w:rFonts w:ascii="Times New Roman" w:hAnsi="Times New Roman" w:cs="Times New Roman"/>
          <w:sz w:val="24"/>
          <w:szCs w:val="24"/>
        </w:rPr>
        <w:t xml:space="preserve"> therapy based intervention for maternal depression: a mixed-methods feasibility study. </w:t>
      </w:r>
      <w:r w:rsidRPr="002B33AA">
        <w:rPr>
          <w:rFonts w:ascii="Times New Roman" w:hAnsi="Times New Roman" w:cs="Times New Roman"/>
          <w:i/>
          <w:iCs/>
          <w:sz w:val="24"/>
          <w:szCs w:val="24"/>
        </w:rPr>
        <w:t>BMC women's health</w:t>
      </w:r>
      <w:r w:rsidRPr="002B33AA">
        <w:rPr>
          <w:rFonts w:ascii="Times New Roman" w:hAnsi="Times New Roman" w:cs="Times New Roman"/>
          <w:sz w:val="24"/>
          <w:szCs w:val="24"/>
        </w:rPr>
        <w:t>, </w:t>
      </w:r>
      <w:r w:rsidRPr="002B33A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2B33AA">
        <w:rPr>
          <w:rFonts w:ascii="Times New Roman" w:hAnsi="Times New Roman" w:cs="Times New Roman"/>
          <w:sz w:val="24"/>
          <w:szCs w:val="24"/>
        </w:rPr>
        <w:t xml:space="preserve">(1), 21. </w:t>
      </w:r>
      <w:hyperlink r:id="rId4" w:history="1">
        <w:r w:rsidRPr="002B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https://doi.org/10.1186/s12905-019-0712-7</w:t>
        </w:r>
      </w:hyperlink>
    </w:p>
    <w:p w:rsidR="002B33AA" w:rsidRPr="002B33AA" w:rsidRDefault="002B33AA" w:rsidP="002B33A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33AA">
        <w:rPr>
          <w:rFonts w:ascii="Times New Roman" w:hAnsi="Times New Roman" w:cs="Times New Roman"/>
          <w:sz w:val="24"/>
          <w:szCs w:val="24"/>
        </w:rPr>
        <w:lastRenderedPageBreak/>
        <w:t xml:space="preserve"> Verhey, I. J., Ryan, G. K., Scherer, N., &amp; </w:t>
      </w:r>
      <w:proofErr w:type="spellStart"/>
      <w:r w:rsidRPr="002B33AA">
        <w:rPr>
          <w:rFonts w:ascii="Times New Roman" w:hAnsi="Times New Roman" w:cs="Times New Roman"/>
          <w:sz w:val="24"/>
          <w:szCs w:val="24"/>
        </w:rPr>
        <w:t>Magidson</w:t>
      </w:r>
      <w:proofErr w:type="spellEnd"/>
      <w:r w:rsidRPr="002B33AA">
        <w:rPr>
          <w:rFonts w:ascii="Times New Roman" w:hAnsi="Times New Roman" w:cs="Times New Roman"/>
          <w:sz w:val="24"/>
          <w:szCs w:val="24"/>
        </w:rPr>
        <w:t xml:space="preserve">, J. F. (2020). Implementation outcomes of cognitive </w:t>
      </w:r>
      <w:proofErr w:type="spellStart"/>
      <w:r w:rsidRPr="002B33AA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2B33AA">
        <w:rPr>
          <w:rFonts w:ascii="Times New Roman" w:hAnsi="Times New Roman" w:cs="Times New Roman"/>
          <w:sz w:val="24"/>
          <w:szCs w:val="24"/>
        </w:rPr>
        <w:t xml:space="preserve"> therapy delivered by non-specialists for common mental disorders and substance-use disorders in low- and middle-income countries: a systematic review. </w:t>
      </w:r>
      <w:r w:rsidRPr="002B33AA">
        <w:rPr>
          <w:rFonts w:ascii="Times New Roman" w:hAnsi="Times New Roman" w:cs="Times New Roman"/>
          <w:i/>
          <w:iCs/>
          <w:sz w:val="24"/>
          <w:szCs w:val="24"/>
        </w:rPr>
        <w:t>International journal of mental health systems</w:t>
      </w:r>
      <w:r w:rsidRPr="002B33AA">
        <w:rPr>
          <w:rFonts w:ascii="Times New Roman" w:hAnsi="Times New Roman" w:cs="Times New Roman"/>
          <w:sz w:val="24"/>
          <w:szCs w:val="24"/>
        </w:rPr>
        <w:t>, </w:t>
      </w:r>
      <w:r w:rsidRPr="002B33AA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2B33AA">
        <w:rPr>
          <w:rFonts w:ascii="Times New Roman" w:hAnsi="Times New Roman" w:cs="Times New Roman"/>
          <w:sz w:val="24"/>
          <w:szCs w:val="24"/>
        </w:rPr>
        <w:t xml:space="preserve">, 40. </w:t>
      </w:r>
      <w:hyperlink r:id="rId5" w:history="1">
        <w:r w:rsidRPr="002B33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https://doi.org/10.1186/s13033-020-00372-9</w:t>
        </w:r>
      </w:hyperlink>
    </w:p>
    <w:p w:rsidR="002B33AA" w:rsidRPr="002B33AA" w:rsidRDefault="002B33AA" w:rsidP="002B33A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3AA" w:rsidRPr="002B33AA" w:rsidRDefault="002B33AA" w:rsidP="002B33A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B33AA" w:rsidRPr="002B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16"/>
    <w:rsid w:val="00181856"/>
    <w:rsid w:val="002B33AA"/>
    <w:rsid w:val="005A7E6F"/>
    <w:rsid w:val="008A0569"/>
    <w:rsid w:val="00CF4E16"/>
    <w:rsid w:val="00E2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4056"/>
  <w15:chartTrackingRefBased/>
  <w15:docId w15:val="{B0F2DFA1-F52D-4B64-ABED-1520643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39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60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79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3033-020-00372-9" TargetMode="External"/><Relationship Id="rId4" Type="http://schemas.openxmlformats.org/officeDocument/2006/relationships/hyperlink" Target="https://doi.org/10.1186/s12905-019-0712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1</cp:revision>
  <dcterms:created xsi:type="dcterms:W3CDTF">2022-10-08T00:32:00Z</dcterms:created>
  <dcterms:modified xsi:type="dcterms:W3CDTF">2022-10-08T01:26:00Z</dcterms:modified>
</cp:coreProperties>
</file>