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5" w14:textId="77777777" w:rsidR="00A1615D" w:rsidRDefault="00EF3099">
      <w:pPr>
        <w:spacing w:line="48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Reply to Harpreet Dhillion</w:t>
      </w:r>
    </w:p>
    <w:p w14:paraId="00000006" w14:textId="77777777" w:rsidR="00A1615D" w:rsidRDefault="00EF3099">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completely concur with you, Harpreet, that the following cognitive-behavioral techniques may help assist Alana's investigation of her feelings of irritation and hostility as she deals with her reactions to various stresses: Identifying and refuting her e</w:t>
      </w:r>
      <w:r>
        <w:rPr>
          <w:rFonts w:ascii="Times New Roman" w:eastAsia="Times New Roman" w:hAnsi="Times New Roman" w:cs="Times New Roman"/>
          <w:sz w:val="24"/>
          <w:szCs w:val="24"/>
        </w:rPr>
        <w:t>rroneous beliefs and attitudes about herself and her experiences, Understanding what enrages and upsets her, and how to handle it, Using relaxation and stress-reduction method, Establishing realistic expectations and goals for herself.</w:t>
      </w:r>
    </w:p>
    <w:p w14:paraId="00000007" w14:textId="77777777" w:rsidR="00A1615D" w:rsidRDefault="00EF3099">
      <w:pPr>
        <w:spacing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To address Alana’s f</w:t>
      </w:r>
      <w:r>
        <w:rPr>
          <w:rFonts w:ascii="Times New Roman" w:eastAsia="Times New Roman" w:hAnsi="Times New Roman" w:cs="Times New Roman"/>
          <w:sz w:val="24"/>
          <w:szCs w:val="24"/>
        </w:rPr>
        <w:t>eelings, it is elementary to adopt ways to countercheck her feelings since it is possible that some cognitive behavioral therapy techniques could be applied in a multicultural and gender-sensitive way (Corey, 2016). As a minority woman in the United States</w:t>
      </w:r>
      <w:r>
        <w:rPr>
          <w:rFonts w:ascii="Times New Roman" w:eastAsia="Times New Roman" w:hAnsi="Times New Roman" w:cs="Times New Roman"/>
          <w:sz w:val="24"/>
          <w:szCs w:val="24"/>
        </w:rPr>
        <w:t>,  her attempts to navigate healing while beginning a new life with her husband and unborn child can be dealt with in the following ways: Assisting her in accepting and comprehending her ethnic identity and background, Learning her thoughts and feelings ab</w:t>
      </w:r>
      <w:r>
        <w:rPr>
          <w:rFonts w:ascii="Times New Roman" w:eastAsia="Times New Roman" w:hAnsi="Times New Roman" w:cs="Times New Roman"/>
          <w:sz w:val="24"/>
          <w:szCs w:val="24"/>
        </w:rPr>
        <w:t>out being a woman and a minority in the United States, Encourage her to discuss her feelings and thoughts in a supportive environment, testing any self-defeating attitudes and thoughts she may have, Teaching her problem-solving and stress management techni</w:t>
      </w:r>
      <w:r>
        <w:rPr>
          <w:rFonts w:ascii="Times New Roman" w:eastAsia="Times New Roman" w:hAnsi="Times New Roman" w:cs="Times New Roman"/>
          <w:sz w:val="24"/>
          <w:szCs w:val="24"/>
        </w:rPr>
        <w:t>ques.</w:t>
      </w:r>
    </w:p>
    <w:p w14:paraId="00000008" w14:textId="77777777" w:rsidR="00A1615D" w:rsidRDefault="00EF3099">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your analysis, CBT concepts might be applied to the case study to help Alana get over her past traumatic experiences: Alana will need to recognize the unfavorable attitudes and beliefs she has about herself and her experiences to challen</w:t>
      </w:r>
      <w:r>
        <w:rPr>
          <w:rFonts w:ascii="Times New Roman" w:eastAsia="Times New Roman" w:hAnsi="Times New Roman" w:cs="Times New Roman"/>
          <w:sz w:val="24"/>
          <w:szCs w:val="24"/>
        </w:rPr>
        <w:t>ge them. - Alana will also have to confront her unfavorable perceptions of her experiences. She does this by challenging the assumptions that underlie her ideas, asking herself questions like, "Why do I believe this?" "Could it be that this is accurate?" a</w:t>
      </w:r>
      <w:r>
        <w:rPr>
          <w:rFonts w:ascii="Times New Roman" w:eastAsia="Times New Roman" w:hAnsi="Times New Roman" w:cs="Times New Roman"/>
          <w:sz w:val="24"/>
          <w:szCs w:val="24"/>
        </w:rPr>
        <w:t xml:space="preserve">nd "What evidence do I have to support or reject this belief? Acquiring the capacity to recognize and successfully control her sources of rage and irritation To succeed, </w:t>
      </w:r>
      <w:r>
        <w:rPr>
          <w:rFonts w:ascii="Times New Roman" w:eastAsia="Times New Roman" w:hAnsi="Times New Roman" w:cs="Times New Roman"/>
          <w:sz w:val="24"/>
          <w:szCs w:val="24"/>
        </w:rPr>
        <w:lastRenderedPageBreak/>
        <w:t>Alana will need to learn how to recognize and control her sources of rage and frustrat</w:t>
      </w:r>
      <w:r>
        <w:rPr>
          <w:rFonts w:ascii="Times New Roman" w:eastAsia="Times New Roman" w:hAnsi="Times New Roman" w:cs="Times New Roman"/>
          <w:sz w:val="24"/>
          <w:szCs w:val="24"/>
        </w:rPr>
        <w:t>ion. She can achieve this by identifying the triggers that set her off, then using relaxation and stress-reduction techniques to counteract their impact.</w:t>
      </w:r>
    </w:p>
    <w:p w14:paraId="00000009" w14:textId="77777777" w:rsidR="00A1615D" w:rsidRDefault="00EF30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0000000A" w14:textId="77777777" w:rsidR="00A1615D" w:rsidRDefault="00EF3099">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Corey, G. (2016). Theory and practice of counseling and psychotherapy (10th ed.). Boston, M</w:t>
      </w:r>
      <w:r>
        <w:rPr>
          <w:rFonts w:ascii="Times New Roman" w:eastAsia="Times New Roman" w:hAnsi="Times New Roman" w:cs="Times New Roman"/>
          <w:sz w:val="24"/>
          <w:szCs w:val="24"/>
        </w:rPr>
        <w:t>A: Cengage.</w:t>
      </w:r>
    </w:p>
    <w:p w14:paraId="0000000B" w14:textId="77777777" w:rsidR="00A1615D" w:rsidRDefault="00EF3099">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Graham, J. R., Sorenson, S., &amp; Hayes-Skelton, S. A. (2013). Enhancing the Cultural Sensitivity of Cognitive Behavioral Interventions for Anxiety in Diverse Populations. The Behavior therapist, 36(5), 101–108.</w:t>
      </w:r>
    </w:p>
    <w:p w14:paraId="0000000C" w14:textId="77777777" w:rsidR="00A1615D" w:rsidRDefault="00A1615D">
      <w:pPr>
        <w:spacing w:line="480" w:lineRule="auto"/>
        <w:rPr>
          <w:rFonts w:ascii="Times New Roman" w:eastAsia="Times New Roman" w:hAnsi="Times New Roman" w:cs="Times New Roman"/>
          <w:sz w:val="24"/>
          <w:szCs w:val="24"/>
        </w:rPr>
      </w:pPr>
    </w:p>
    <w:p w14:paraId="0000000D" w14:textId="77777777" w:rsidR="00A1615D" w:rsidRDefault="00A1615D">
      <w:pPr>
        <w:spacing w:line="480" w:lineRule="auto"/>
        <w:jc w:val="center"/>
        <w:rPr>
          <w:rFonts w:ascii="Times New Roman" w:eastAsia="Times New Roman" w:hAnsi="Times New Roman" w:cs="Times New Roman"/>
          <w:b/>
          <w:sz w:val="24"/>
          <w:szCs w:val="24"/>
        </w:rPr>
      </w:pPr>
    </w:p>
    <w:p w14:paraId="0000000E" w14:textId="77777777" w:rsidR="00A1615D" w:rsidRDefault="00EF30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Reply to Inyang Mercy Ajama</w:t>
      </w:r>
    </w:p>
    <w:p w14:paraId="0000000F" w14:textId="77777777" w:rsidR="00A1615D" w:rsidRDefault="00EF3099">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agr</w:t>
      </w:r>
      <w:r>
        <w:rPr>
          <w:rFonts w:ascii="Times New Roman" w:eastAsia="Times New Roman" w:hAnsi="Times New Roman" w:cs="Times New Roman"/>
          <w:sz w:val="24"/>
          <w:szCs w:val="24"/>
        </w:rPr>
        <w:t>ee with your core idea Inyang. Cognitive behavioral therapy (CBT) is when people's cognitive patterns affect their emotions and behavior. Alana might feel happier and act more effectively if she can constructively restructure her emotions. Although Alana's</w:t>
      </w:r>
      <w:r>
        <w:rPr>
          <w:rFonts w:ascii="Times New Roman" w:eastAsia="Times New Roman" w:hAnsi="Times New Roman" w:cs="Times New Roman"/>
          <w:sz w:val="24"/>
          <w:szCs w:val="24"/>
        </w:rPr>
        <w:t xml:space="preserve"> background is unquestionably significant, CBT will concentrate on giving her the tools she needs to deal with her current issues. Alana will need to practice strategies like deep breathing, progressive muscle relaxation, and visualization to improve her a</w:t>
      </w:r>
      <w:r>
        <w:rPr>
          <w:rFonts w:ascii="Times New Roman" w:eastAsia="Times New Roman" w:hAnsi="Times New Roman" w:cs="Times New Roman"/>
          <w:sz w:val="24"/>
          <w:szCs w:val="24"/>
        </w:rPr>
        <w:t>bility to decompress and manage stress (Algahtani et al., 2019). With these strategies, she may learn how to control her anger and impatience and become more composed.</w:t>
      </w:r>
    </w:p>
    <w:p w14:paraId="00000010" w14:textId="77777777" w:rsidR="00A1615D" w:rsidRDefault="00EF3099">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Alana's anxieties about being a minority woman in the US and attempting to navigate reco</w:t>
      </w:r>
      <w:r>
        <w:rPr>
          <w:rFonts w:ascii="Times New Roman" w:eastAsia="Times New Roman" w:hAnsi="Times New Roman" w:cs="Times New Roman"/>
          <w:sz w:val="24"/>
          <w:szCs w:val="24"/>
        </w:rPr>
        <w:t xml:space="preserve">very while establishing a new life with her husband and unborn child are effectively addressed through culturally appropriated CBT techniques. Techniques from cognitive behavioral therapy </w:t>
      </w:r>
      <w:r>
        <w:rPr>
          <w:rFonts w:ascii="Times New Roman" w:eastAsia="Times New Roman" w:hAnsi="Times New Roman" w:cs="Times New Roman"/>
          <w:sz w:val="24"/>
          <w:szCs w:val="24"/>
        </w:rPr>
        <w:lastRenderedPageBreak/>
        <w:t>that are attentive to gender and culture may be helpful for Alana as</w:t>
      </w:r>
      <w:r>
        <w:rPr>
          <w:rFonts w:ascii="Times New Roman" w:eastAsia="Times New Roman" w:hAnsi="Times New Roman" w:cs="Times New Roman"/>
          <w:sz w:val="24"/>
          <w:szCs w:val="24"/>
        </w:rPr>
        <w:t xml:space="preserve"> she deals with her concerns about being a minority woman in the US and attempting to recover while establishing a new life with her husband and unborn child (Hinton &amp; Patel, (2017). Alana will need to establish a network of family and friends for support.</w:t>
      </w:r>
      <w:r>
        <w:rPr>
          <w:rFonts w:ascii="Times New Roman" w:eastAsia="Times New Roman" w:hAnsi="Times New Roman" w:cs="Times New Roman"/>
          <w:sz w:val="24"/>
          <w:szCs w:val="24"/>
        </w:rPr>
        <w:t xml:space="preserve"> She can achieve this aim by telling her family and friends about the difficulties she has encountered and asking for their support.</w:t>
      </w:r>
    </w:p>
    <w:p w14:paraId="00000011" w14:textId="77777777" w:rsidR="00A1615D" w:rsidRDefault="00EF3099">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CBT is intended to help the person reevaluate how they perceive traumatic events, how they perceive themselves, and their p</w:t>
      </w:r>
      <w:r>
        <w:rPr>
          <w:rFonts w:ascii="Times New Roman" w:eastAsia="Times New Roman" w:hAnsi="Times New Roman" w:cs="Times New Roman"/>
          <w:sz w:val="24"/>
          <w:szCs w:val="24"/>
        </w:rPr>
        <w:t xml:space="preserve">otential for coping. Reading the trauma tale could be beneficial. Alaina will want to practice strategies like deep breathing, gradual muscle relaxation, and meditation to improve her ability to decompress and handle stress. With these techniques, she can </w:t>
      </w:r>
      <w:r>
        <w:rPr>
          <w:rFonts w:ascii="Times New Roman" w:eastAsia="Times New Roman" w:hAnsi="Times New Roman" w:cs="Times New Roman"/>
          <w:sz w:val="24"/>
          <w:szCs w:val="24"/>
        </w:rPr>
        <w:t>learn how to control her wrath and impatience and become more composed.</w:t>
      </w:r>
    </w:p>
    <w:p w14:paraId="00000012" w14:textId="77777777" w:rsidR="00A1615D" w:rsidRDefault="00EF309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00000013" w14:textId="77777777" w:rsidR="00A1615D" w:rsidRDefault="00EF3099">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Algahtani, H. M. S., Almulhim, A., AlNajjar, F. A., Ali, M. K., Irfan, M., Ayub, M., &amp; Naeem, F. (2019). Cultural adaptation of cognitive behavioural therapy (CBT) for patie</w:t>
      </w:r>
      <w:r>
        <w:rPr>
          <w:rFonts w:ascii="Times New Roman" w:eastAsia="Times New Roman" w:hAnsi="Times New Roman" w:cs="Times New Roman"/>
          <w:sz w:val="24"/>
          <w:szCs w:val="24"/>
        </w:rPr>
        <w:t xml:space="preserve">nts with depression and anxiety in Saudi Arabia and Bahrain: a qualitative study exploring views of patients, carers, and mental health professionals. The Cognitive Behaviour Therapist, 12. </w:t>
      </w:r>
      <w:hyperlink r:id="rId6">
        <w:r>
          <w:rPr>
            <w:rFonts w:ascii="Times New Roman" w:eastAsia="Times New Roman" w:hAnsi="Times New Roman" w:cs="Times New Roman"/>
            <w:color w:val="1155CC"/>
            <w:sz w:val="24"/>
            <w:szCs w:val="24"/>
            <w:u w:val="single"/>
          </w:rPr>
          <w:t>https</w:t>
        </w:r>
        <w:r>
          <w:rPr>
            <w:rFonts w:ascii="Times New Roman" w:eastAsia="Times New Roman" w:hAnsi="Times New Roman" w:cs="Times New Roman"/>
            <w:color w:val="1155CC"/>
            <w:sz w:val="24"/>
            <w:szCs w:val="24"/>
            <w:u w:val="single"/>
          </w:rPr>
          <w:t>://doi.org/10.1017/s1754470x1900028x</w:t>
        </w:r>
      </w:hyperlink>
    </w:p>
    <w:p w14:paraId="00000014" w14:textId="77777777" w:rsidR="00A1615D" w:rsidRDefault="00EF3099">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Hinton, D. E., &amp; Patel, A. (2017, December). Cultural Adaptations of Cognitive Behavioral Therapy. Psychiatric Clinics of North America, 40(4), 701–714. </w:t>
      </w:r>
      <w:hyperlink r:id="rId7">
        <w:r>
          <w:rPr>
            <w:rFonts w:ascii="Times New Roman" w:eastAsia="Times New Roman" w:hAnsi="Times New Roman" w:cs="Times New Roman"/>
            <w:color w:val="1155CC"/>
            <w:sz w:val="24"/>
            <w:szCs w:val="24"/>
            <w:u w:val="single"/>
          </w:rPr>
          <w:t>https</w:t>
        </w:r>
        <w:r>
          <w:rPr>
            <w:rFonts w:ascii="Times New Roman" w:eastAsia="Times New Roman" w:hAnsi="Times New Roman" w:cs="Times New Roman"/>
            <w:color w:val="1155CC"/>
            <w:sz w:val="24"/>
            <w:szCs w:val="24"/>
            <w:u w:val="single"/>
          </w:rPr>
          <w:t>://doi.org/10.1016/j.psc.2017.08.006</w:t>
        </w:r>
      </w:hyperlink>
    </w:p>
    <w:p w14:paraId="00000015" w14:textId="77777777" w:rsidR="00A1615D" w:rsidRDefault="00A1615D">
      <w:pPr>
        <w:spacing w:line="480" w:lineRule="auto"/>
        <w:jc w:val="both"/>
        <w:rPr>
          <w:rFonts w:ascii="Times New Roman" w:eastAsia="Times New Roman" w:hAnsi="Times New Roman" w:cs="Times New Roman"/>
          <w:sz w:val="24"/>
          <w:szCs w:val="24"/>
        </w:rPr>
      </w:pPr>
    </w:p>
    <w:p w14:paraId="00000016" w14:textId="77777777" w:rsidR="00A1615D" w:rsidRDefault="00A1615D">
      <w:pPr>
        <w:spacing w:line="480" w:lineRule="auto"/>
        <w:jc w:val="both"/>
        <w:rPr>
          <w:rFonts w:ascii="Times New Roman" w:eastAsia="Times New Roman" w:hAnsi="Times New Roman" w:cs="Times New Roman"/>
          <w:sz w:val="24"/>
          <w:szCs w:val="24"/>
        </w:rPr>
      </w:pPr>
    </w:p>
    <w:p w14:paraId="00000017" w14:textId="77777777" w:rsidR="00A1615D" w:rsidRDefault="00A1615D">
      <w:pPr>
        <w:spacing w:line="480" w:lineRule="auto"/>
        <w:jc w:val="both"/>
        <w:rPr>
          <w:rFonts w:ascii="Times New Roman" w:eastAsia="Times New Roman" w:hAnsi="Times New Roman" w:cs="Times New Roman"/>
          <w:sz w:val="24"/>
          <w:szCs w:val="24"/>
        </w:rPr>
      </w:pPr>
    </w:p>
    <w:sectPr w:rsidR="00A1615D">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15C90" w14:textId="77777777" w:rsidR="00EF3099" w:rsidRDefault="00EF3099">
      <w:pPr>
        <w:spacing w:line="240" w:lineRule="auto"/>
      </w:pPr>
      <w:r>
        <w:separator/>
      </w:r>
    </w:p>
  </w:endnote>
  <w:endnote w:type="continuationSeparator" w:id="0">
    <w:p w14:paraId="70F3B469" w14:textId="77777777" w:rsidR="00EF3099" w:rsidRDefault="00EF30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70C03" w14:textId="77777777" w:rsidR="00EF3099" w:rsidRDefault="00EF3099">
      <w:pPr>
        <w:spacing w:line="240" w:lineRule="auto"/>
      </w:pPr>
      <w:r>
        <w:separator/>
      </w:r>
    </w:p>
  </w:footnote>
  <w:footnote w:type="continuationSeparator" w:id="0">
    <w:p w14:paraId="24181306" w14:textId="77777777" w:rsidR="00EF3099" w:rsidRDefault="00EF30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8" w14:textId="5F146584" w:rsidR="00A1615D" w:rsidRDefault="00EF3099">
    <w:pPr>
      <w:jc w:val="right"/>
    </w:pPr>
    <w:r>
      <w:fldChar w:fldCharType="begin"/>
    </w:r>
    <w:r>
      <w:instrText>PAGE</w:instrText>
    </w:r>
    <w:r w:rsidR="00F21430">
      <w:fldChar w:fldCharType="separate"/>
    </w:r>
    <w:r w:rsidR="00110C6F">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5D"/>
    <w:rsid w:val="00110C6F"/>
    <w:rsid w:val="00A1615D"/>
    <w:rsid w:val="00EF3099"/>
    <w:rsid w:val="00F21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B3995"/>
  <w15:docId w15:val="{7BCFF347-BB9D-4DD0-8447-5DA58B77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16/j.psc.2017.08.0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7/s1754470x1900028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2</cp:revision>
  <dcterms:created xsi:type="dcterms:W3CDTF">2022-10-08T04:09:00Z</dcterms:created>
  <dcterms:modified xsi:type="dcterms:W3CDTF">2022-10-08T04:09:00Z</dcterms:modified>
</cp:coreProperties>
</file>