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1EE8" w:rsidRPr="00D67700" w:rsidRDefault="00301EE8" w:rsidP="00D67700">
      <w:pPr>
        <w:spacing w:after="0" w:line="480" w:lineRule="auto"/>
        <w:jc w:val="center"/>
        <w:rPr>
          <w:b/>
          <w:sz w:val="24"/>
          <w:szCs w:val="24"/>
        </w:rPr>
      </w:pPr>
      <w:r w:rsidRPr="00D67700">
        <w:rPr>
          <w:b/>
          <w:sz w:val="24"/>
          <w:szCs w:val="24"/>
        </w:rPr>
        <w:t>SOAP NOTE (Problem Visit/ Follow Up)</w:t>
      </w:r>
    </w:p>
    <w:p w:rsidR="00301EE8" w:rsidRPr="00D67700" w:rsidRDefault="00301EE8" w:rsidP="00D67700">
      <w:pPr>
        <w:spacing w:after="0" w:line="480" w:lineRule="auto"/>
        <w:rPr>
          <w:b/>
          <w:sz w:val="24"/>
          <w:szCs w:val="24"/>
        </w:rPr>
      </w:pPr>
    </w:p>
    <w:p w:rsidR="00301EE8" w:rsidRPr="00D67700" w:rsidRDefault="00301EE8" w:rsidP="00D67700">
      <w:pPr>
        <w:spacing w:after="0" w:line="480" w:lineRule="auto"/>
        <w:rPr>
          <w:b/>
          <w:sz w:val="24"/>
          <w:szCs w:val="24"/>
        </w:rPr>
      </w:pPr>
      <w:r w:rsidRPr="00D67700">
        <w:rPr>
          <w:b/>
          <w:sz w:val="24"/>
          <w:szCs w:val="24"/>
        </w:rPr>
        <w:t xml:space="preserve">Student Name:  </w:t>
      </w:r>
      <w:r w:rsidRPr="00D67700">
        <w:rPr>
          <w:b/>
          <w:sz w:val="24"/>
          <w:szCs w:val="24"/>
        </w:rPr>
        <w:tab/>
      </w:r>
      <w:r w:rsidRPr="00D67700">
        <w:rPr>
          <w:b/>
          <w:sz w:val="24"/>
          <w:szCs w:val="24"/>
        </w:rPr>
        <w:tab/>
        <w:t>Date:</w:t>
      </w:r>
      <w:r w:rsidRPr="00D67700">
        <w:rPr>
          <w:b/>
          <w:sz w:val="24"/>
          <w:szCs w:val="24"/>
        </w:rPr>
        <w:tab/>
      </w:r>
      <w:r w:rsidRPr="00D67700">
        <w:rPr>
          <w:b/>
          <w:sz w:val="24"/>
          <w:szCs w:val="24"/>
        </w:rPr>
        <w:tab/>
      </w:r>
      <w:r w:rsidRPr="00D67700">
        <w:rPr>
          <w:b/>
          <w:sz w:val="24"/>
          <w:szCs w:val="24"/>
        </w:rPr>
        <w:tab/>
      </w:r>
      <w:r w:rsidRPr="00D67700">
        <w:rPr>
          <w:b/>
          <w:sz w:val="24"/>
          <w:szCs w:val="24"/>
        </w:rPr>
        <w:tab/>
        <w:t xml:space="preserve">             Course:  </w:t>
      </w:r>
    </w:p>
    <w:p w:rsidR="00301EE8" w:rsidRPr="00D67700" w:rsidRDefault="00301EE8" w:rsidP="00D67700">
      <w:pPr>
        <w:spacing w:after="0" w:line="480" w:lineRule="auto"/>
        <w:rPr>
          <w:sz w:val="24"/>
          <w:szCs w:val="24"/>
        </w:rPr>
      </w:pPr>
      <w:r w:rsidRPr="00D67700">
        <w:rPr>
          <w:b/>
          <w:sz w:val="24"/>
          <w:szCs w:val="24"/>
        </w:rPr>
        <w:t xml:space="preserve">Patient Demographics: Age:  </w:t>
      </w:r>
      <w:r w:rsidR="00BE34FB" w:rsidRPr="00D67700">
        <w:rPr>
          <w:sz w:val="24"/>
          <w:szCs w:val="24"/>
        </w:rPr>
        <w:t>30</w:t>
      </w:r>
      <w:r w:rsidRPr="00D67700">
        <w:rPr>
          <w:sz w:val="24"/>
          <w:szCs w:val="24"/>
        </w:rPr>
        <w:t xml:space="preserve"> years. G</w:t>
      </w:r>
      <w:r w:rsidRPr="00D67700">
        <w:rPr>
          <w:b/>
          <w:sz w:val="24"/>
          <w:szCs w:val="24"/>
        </w:rPr>
        <w:t xml:space="preserve">ender: </w:t>
      </w:r>
      <w:r w:rsidRPr="00D67700">
        <w:rPr>
          <w:sz w:val="24"/>
          <w:szCs w:val="24"/>
        </w:rPr>
        <w:t>f</w:t>
      </w:r>
      <w:r w:rsidRPr="00D67700">
        <w:rPr>
          <w:b/>
          <w:sz w:val="24"/>
          <w:szCs w:val="24"/>
        </w:rPr>
        <w:t>e</w:t>
      </w:r>
      <w:r w:rsidRPr="00D67700">
        <w:rPr>
          <w:sz w:val="24"/>
          <w:szCs w:val="24"/>
        </w:rPr>
        <w:t>male.</w:t>
      </w:r>
      <w:r w:rsidRPr="00D67700">
        <w:rPr>
          <w:b/>
          <w:sz w:val="24"/>
          <w:szCs w:val="24"/>
        </w:rPr>
        <w:t xml:space="preserve"> Ethnicity: </w:t>
      </w:r>
      <w:r w:rsidR="00712824" w:rsidRPr="00D67700">
        <w:rPr>
          <w:sz w:val="24"/>
          <w:szCs w:val="24"/>
        </w:rPr>
        <w:t>African American</w:t>
      </w:r>
      <w:r w:rsidRPr="00D67700">
        <w:rPr>
          <w:b/>
          <w:sz w:val="24"/>
          <w:szCs w:val="24"/>
        </w:rPr>
        <w:t xml:space="preserve"> Complaint: “</w:t>
      </w:r>
      <w:r w:rsidR="001231E3" w:rsidRPr="00D67700">
        <w:rPr>
          <w:sz w:val="24"/>
          <w:szCs w:val="24"/>
        </w:rPr>
        <w:t>Pelvic pain</w:t>
      </w:r>
      <w:r w:rsidRPr="00D67700">
        <w:rPr>
          <w:sz w:val="24"/>
          <w:szCs w:val="24"/>
        </w:rPr>
        <w:t>”</w:t>
      </w:r>
    </w:p>
    <w:p w:rsidR="00301EE8" w:rsidRPr="00D67700" w:rsidRDefault="00301EE8" w:rsidP="00D67700">
      <w:pPr>
        <w:spacing w:after="0" w:line="480" w:lineRule="auto"/>
        <w:rPr>
          <w:sz w:val="24"/>
          <w:szCs w:val="24"/>
        </w:rPr>
      </w:pPr>
      <w:r w:rsidRPr="00D67700">
        <w:rPr>
          <w:b/>
          <w:sz w:val="24"/>
          <w:szCs w:val="24"/>
        </w:rPr>
        <w:t xml:space="preserve">History of Present illness: </w:t>
      </w:r>
      <w:bookmarkStart w:id="0" w:name="_Hlk112583614"/>
      <w:r w:rsidR="00C57753" w:rsidRPr="00D67700">
        <w:rPr>
          <w:sz w:val="24"/>
          <w:szCs w:val="24"/>
        </w:rPr>
        <w:t xml:space="preserve">Hm </w:t>
      </w:r>
      <w:r w:rsidRPr="00D67700">
        <w:rPr>
          <w:sz w:val="24"/>
          <w:szCs w:val="24"/>
        </w:rPr>
        <w:t xml:space="preserve">is a </w:t>
      </w:r>
      <w:r w:rsidR="00C57753" w:rsidRPr="00D67700">
        <w:rPr>
          <w:sz w:val="24"/>
          <w:szCs w:val="24"/>
        </w:rPr>
        <w:t xml:space="preserve">30 </w:t>
      </w:r>
      <w:r w:rsidRPr="00D67700">
        <w:rPr>
          <w:sz w:val="24"/>
          <w:szCs w:val="24"/>
        </w:rPr>
        <w:t xml:space="preserve">years old </w:t>
      </w:r>
      <w:r w:rsidR="005D666E" w:rsidRPr="00D67700">
        <w:rPr>
          <w:sz w:val="24"/>
          <w:szCs w:val="24"/>
        </w:rPr>
        <w:t>African American</w:t>
      </w:r>
      <w:r w:rsidRPr="00D67700">
        <w:rPr>
          <w:sz w:val="24"/>
          <w:szCs w:val="24"/>
        </w:rPr>
        <w:t xml:space="preserve"> female who came to the facility with complains of </w:t>
      </w:r>
      <w:r w:rsidR="005D666E" w:rsidRPr="00D67700">
        <w:rPr>
          <w:sz w:val="24"/>
          <w:szCs w:val="24"/>
        </w:rPr>
        <w:t>pelvic pain</w:t>
      </w:r>
      <w:r w:rsidRPr="00D67700">
        <w:rPr>
          <w:sz w:val="24"/>
          <w:szCs w:val="24"/>
        </w:rPr>
        <w:t xml:space="preserve">. The client reported and complained of </w:t>
      </w:r>
      <w:bookmarkEnd w:id="0"/>
      <w:r w:rsidR="0011079D" w:rsidRPr="00D67700">
        <w:rPr>
          <w:sz w:val="24"/>
          <w:szCs w:val="24"/>
        </w:rPr>
        <w:t xml:space="preserve">irregular menses with the last cycle being having heavier menses </w:t>
      </w:r>
      <w:r w:rsidR="009F6D99" w:rsidRPr="00D67700">
        <w:rPr>
          <w:sz w:val="24"/>
          <w:szCs w:val="24"/>
        </w:rPr>
        <w:t xml:space="preserve">than usual. The client is also reported having breast mass on the left side, besides noting spotting one day in between her menses. </w:t>
      </w:r>
      <w:r w:rsidR="003B715F" w:rsidRPr="00D67700">
        <w:rPr>
          <w:sz w:val="24"/>
          <w:szCs w:val="24"/>
        </w:rPr>
        <w:t xml:space="preserve">She added that </w:t>
      </w:r>
      <w:r w:rsidR="00DF13A1" w:rsidRPr="00D67700">
        <w:rPr>
          <w:sz w:val="24"/>
          <w:szCs w:val="24"/>
        </w:rPr>
        <w:t xml:space="preserve">she sometimes experiences heavy to moderate menses with cramping and lower back pain whenever she gets her period. The client also complained of frequent urination </w:t>
      </w:r>
      <w:r w:rsidR="00D14363" w:rsidRPr="00D67700">
        <w:rPr>
          <w:sz w:val="24"/>
          <w:szCs w:val="24"/>
        </w:rPr>
        <w:t xml:space="preserve">besides experiencing discomfort and pain during intercourse which is occasional deep. Besides, HM reported that she </w:t>
      </w:r>
      <w:r w:rsidR="00E20B08" w:rsidRPr="00D67700">
        <w:rPr>
          <w:sz w:val="24"/>
          <w:szCs w:val="24"/>
        </w:rPr>
        <w:t>experiences</w:t>
      </w:r>
      <w:r w:rsidR="00D14363" w:rsidRPr="00D67700">
        <w:rPr>
          <w:sz w:val="24"/>
          <w:szCs w:val="24"/>
        </w:rPr>
        <w:t xml:space="preserve"> </w:t>
      </w:r>
      <w:r w:rsidR="00E20B08" w:rsidRPr="00D67700">
        <w:rPr>
          <w:sz w:val="24"/>
          <w:szCs w:val="24"/>
        </w:rPr>
        <w:t>mild</w:t>
      </w:r>
      <w:r w:rsidR="00CF1C49" w:rsidRPr="00D67700">
        <w:rPr>
          <w:sz w:val="24"/>
          <w:szCs w:val="24"/>
        </w:rPr>
        <w:t>,</w:t>
      </w:r>
      <w:r w:rsidR="00E20B08" w:rsidRPr="00D67700">
        <w:rPr>
          <w:sz w:val="24"/>
          <w:szCs w:val="24"/>
        </w:rPr>
        <w:t xml:space="preserve"> </w:t>
      </w:r>
      <w:r w:rsidR="0006336A" w:rsidRPr="00D67700">
        <w:rPr>
          <w:sz w:val="24"/>
          <w:szCs w:val="24"/>
        </w:rPr>
        <w:t xml:space="preserve">white milky thin </w:t>
      </w:r>
      <w:r w:rsidR="00E20B08" w:rsidRPr="00D67700">
        <w:rPr>
          <w:sz w:val="24"/>
          <w:szCs w:val="24"/>
        </w:rPr>
        <w:t xml:space="preserve">vaginal discharge. </w:t>
      </w:r>
      <w:r w:rsidR="002B4BF2" w:rsidRPr="00D67700">
        <w:rPr>
          <w:sz w:val="24"/>
          <w:szCs w:val="24"/>
        </w:rPr>
        <w:t xml:space="preserve">She revealed that she has a history of anorexia, PMDD, </w:t>
      </w:r>
      <w:r w:rsidR="00E761F1" w:rsidRPr="00D67700">
        <w:rPr>
          <w:sz w:val="24"/>
          <w:szCs w:val="24"/>
        </w:rPr>
        <w:t xml:space="preserve">besides </w:t>
      </w:r>
      <w:r w:rsidR="002B4BF2" w:rsidRPr="00D67700">
        <w:rPr>
          <w:sz w:val="24"/>
          <w:szCs w:val="24"/>
        </w:rPr>
        <w:t>sexual abuse</w:t>
      </w:r>
      <w:r w:rsidR="00E761F1" w:rsidRPr="00D67700">
        <w:rPr>
          <w:sz w:val="24"/>
          <w:szCs w:val="24"/>
        </w:rPr>
        <w:t>. She also revealed that she is at a risk of developing breast cancer as her family has a</w:t>
      </w:r>
      <w:r w:rsidR="000F0670" w:rsidRPr="00D67700">
        <w:rPr>
          <w:sz w:val="24"/>
          <w:szCs w:val="24"/>
        </w:rPr>
        <w:t xml:space="preserve"> history of breast cancer. </w:t>
      </w:r>
    </w:p>
    <w:p w:rsidR="00301EE8" w:rsidRPr="00D67700" w:rsidRDefault="00301EE8" w:rsidP="00D67700">
      <w:pPr>
        <w:spacing w:after="0" w:line="480" w:lineRule="auto"/>
        <w:rPr>
          <w:iCs/>
          <w:color w:val="000000"/>
          <w:sz w:val="24"/>
          <w:szCs w:val="24"/>
        </w:rPr>
      </w:pPr>
      <w:r w:rsidRPr="00D67700">
        <w:rPr>
          <w:iCs/>
          <w:color w:val="000000"/>
          <w:sz w:val="24"/>
          <w:szCs w:val="24"/>
        </w:rPr>
        <w:t>Location: Vagina</w:t>
      </w:r>
      <w:r w:rsidR="00463776" w:rsidRPr="00D67700">
        <w:rPr>
          <w:iCs/>
          <w:color w:val="000000"/>
          <w:sz w:val="24"/>
          <w:szCs w:val="24"/>
        </w:rPr>
        <w:t xml:space="preserve">, pelvic </w:t>
      </w:r>
    </w:p>
    <w:p w:rsidR="00301EE8" w:rsidRPr="00D67700" w:rsidRDefault="00301EE8" w:rsidP="00D67700">
      <w:pPr>
        <w:spacing w:after="0" w:line="480" w:lineRule="auto"/>
        <w:rPr>
          <w:iCs/>
          <w:color w:val="000000"/>
          <w:sz w:val="24"/>
          <w:szCs w:val="24"/>
        </w:rPr>
      </w:pPr>
      <w:r w:rsidRPr="00D67700">
        <w:rPr>
          <w:iCs/>
          <w:color w:val="000000"/>
          <w:sz w:val="24"/>
          <w:szCs w:val="24"/>
        </w:rPr>
        <w:t xml:space="preserve">Onset: </w:t>
      </w:r>
      <w:r w:rsidR="00A56011" w:rsidRPr="00D67700">
        <w:rPr>
          <w:iCs/>
          <w:color w:val="000000"/>
          <w:sz w:val="24"/>
          <w:szCs w:val="24"/>
        </w:rPr>
        <w:t>During menses</w:t>
      </w:r>
    </w:p>
    <w:p w:rsidR="00301EE8" w:rsidRPr="00D67700" w:rsidRDefault="00301EE8" w:rsidP="00D67700">
      <w:pPr>
        <w:spacing w:after="0" w:line="480" w:lineRule="auto"/>
        <w:rPr>
          <w:iCs/>
          <w:color w:val="000000"/>
          <w:sz w:val="24"/>
          <w:szCs w:val="24"/>
        </w:rPr>
      </w:pPr>
      <w:r w:rsidRPr="00D67700">
        <w:rPr>
          <w:iCs/>
          <w:color w:val="000000"/>
          <w:sz w:val="24"/>
          <w:szCs w:val="24"/>
        </w:rPr>
        <w:t xml:space="preserve">Character: </w:t>
      </w:r>
      <w:r w:rsidR="00CF1C49" w:rsidRPr="00D67700">
        <w:rPr>
          <w:sz w:val="24"/>
          <w:szCs w:val="24"/>
        </w:rPr>
        <w:t>M</w:t>
      </w:r>
      <w:r w:rsidR="00CF1C49" w:rsidRPr="00D67700">
        <w:rPr>
          <w:sz w:val="24"/>
          <w:szCs w:val="24"/>
        </w:rPr>
        <w:t>ild, white milky thin vaginal discharge</w:t>
      </w:r>
      <w:r w:rsidRPr="00D67700">
        <w:rPr>
          <w:iCs/>
          <w:color w:val="000000"/>
          <w:sz w:val="24"/>
          <w:szCs w:val="24"/>
        </w:rPr>
        <w:t xml:space="preserve">. </w:t>
      </w:r>
    </w:p>
    <w:p w:rsidR="00301EE8" w:rsidRPr="00D67700" w:rsidRDefault="00301EE8" w:rsidP="00D67700">
      <w:pPr>
        <w:spacing w:after="0" w:line="480" w:lineRule="auto"/>
        <w:rPr>
          <w:iCs/>
          <w:color w:val="000000"/>
          <w:sz w:val="24"/>
          <w:szCs w:val="24"/>
        </w:rPr>
      </w:pPr>
      <w:r w:rsidRPr="00D67700">
        <w:rPr>
          <w:iCs/>
          <w:color w:val="000000"/>
          <w:sz w:val="24"/>
          <w:szCs w:val="24"/>
        </w:rPr>
        <w:t>Associated signs and symptoms: intermittent pelvic pain with menses, cramping with menses some cycles.</w:t>
      </w:r>
      <w:r w:rsidR="00A31B78" w:rsidRPr="00D67700">
        <w:rPr>
          <w:iCs/>
          <w:color w:val="000000"/>
          <w:sz w:val="24"/>
          <w:szCs w:val="24"/>
        </w:rPr>
        <w:t xml:space="preserve"> </w:t>
      </w:r>
      <w:r w:rsidR="00A31B78" w:rsidRPr="00D67700">
        <w:rPr>
          <w:sz w:val="24"/>
          <w:szCs w:val="24"/>
        </w:rPr>
        <w:t>E</w:t>
      </w:r>
      <w:r w:rsidR="00A31B78" w:rsidRPr="00D67700">
        <w:rPr>
          <w:sz w:val="24"/>
          <w:szCs w:val="24"/>
        </w:rPr>
        <w:t>xperiencing discomfort and pain during intercourse</w:t>
      </w:r>
    </w:p>
    <w:p w:rsidR="00301EE8" w:rsidRPr="00D67700" w:rsidRDefault="00301EE8" w:rsidP="00D67700">
      <w:pPr>
        <w:spacing w:after="0" w:line="480" w:lineRule="auto"/>
        <w:rPr>
          <w:iCs/>
          <w:color w:val="000000"/>
          <w:sz w:val="24"/>
          <w:szCs w:val="24"/>
        </w:rPr>
      </w:pPr>
      <w:r w:rsidRPr="00D67700">
        <w:rPr>
          <w:iCs/>
          <w:color w:val="000000"/>
          <w:sz w:val="24"/>
          <w:szCs w:val="24"/>
        </w:rPr>
        <w:t xml:space="preserve">Timing: progressive </w:t>
      </w:r>
    </w:p>
    <w:p w:rsidR="00301EE8" w:rsidRPr="00D67700" w:rsidRDefault="00301EE8" w:rsidP="00D67700">
      <w:pPr>
        <w:spacing w:after="0" w:line="480" w:lineRule="auto"/>
        <w:rPr>
          <w:iCs/>
          <w:color w:val="000000"/>
          <w:sz w:val="24"/>
          <w:szCs w:val="24"/>
        </w:rPr>
      </w:pPr>
      <w:r w:rsidRPr="00D67700">
        <w:rPr>
          <w:iCs/>
          <w:color w:val="000000"/>
          <w:sz w:val="24"/>
          <w:szCs w:val="24"/>
        </w:rPr>
        <w:t xml:space="preserve">Exacerbating: </w:t>
      </w:r>
      <w:r w:rsidR="00C614B6" w:rsidRPr="00D67700">
        <w:rPr>
          <w:iCs/>
          <w:color w:val="000000"/>
          <w:sz w:val="24"/>
          <w:szCs w:val="24"/>
        </w:rPr>
        <w:t>Menses</w:t>
      </w:r>
      <w:r w:rsidRPr="00D67700">
        <w:rPr>
          <w:iCs/>
          <w:color w:val="000000"/>
          <w:sz w:val="24"/>
          <w:szCs w:val="24"/>
        </w:rPr>
        <w:t xml:space="preserve">. Relieving factors: unknown </w:t>
      </w:r>
    </w:p>
    <w:p w:rsidR="00301EE8" w:rsidRPr="00D67700" w:rsidRDefault="00301EE8" w:rsidP="00D67700">
      <w:pPr>
        <w:spacing w:after="0" w:line="480" w:lineRule="auto"/>
        <w:rPr>
          <w:sz w:val="24"/>
          <w:szCs w:val="24"/>
        </w:rPr>
      </w:pPr>
      <w:r w:rsidRPr="00D67700">
        <w:rPr>
          <w:iCs/>
          <w:color w:val="000000"/>
          <w:sz w:val="24"/>
          <w:szCs w:val="24"/>
        </w:rPr>
        <w:t>Severity: unknown</w:t>
      </w:r>
    </w:p>
    <w:p w:rsidR="00301EE8" w:rsidRPr="00D67700" w:rsidRDefault="00301EE8" w:rsidP="00D67700">
      <w:pPr>
        <w:spacing w:after="0" w:line="480" w:lineRule="auto"/>
        <w:rPr>
          <w:iCs/>
          <w:color w:val="000000"/>
          <w:sz w:val="24"/>
          <w:szCs w:val="24"/>
        </w:rPr>
      </w:pPr>
      <w:r w:rsidRPr="00D67700">
        <w:rPr>
          <w:b/>
          <w:bCs/>
          <w:color w:val="000000"/>
          <w:sz w:val="24"/>
          <w:szCs w:val="24"/>
        </w:rPr>
        <w:lastRenderedPageBreak/>
        <w:t>Current Medications</w:t>
      </w:r>
      <w:r w:rsidRPr="00D67700">
        <w:rPr>
          <w:color w:val="000000"/>
          <w:sz w:val="24"/>
          <w:szCs w:val="24"/>
        </w:rPr>
        <w:t xml:space="preserve">: </w:t>
      </w:r>
      <w:r w:rsidRPr="00D67700">
        <w:rPr>
          <w:iCs/>
          <w:color w:val="000000"/>
          <w:sz w:val="24"/>
          <w:szCs w:val="24"/>
        </w:rPr>
        <w:t>The mentioned that she wasn’t under any medications including OTC for the current symptoms.</w:t>
      </w:r>
    </w:p>
    <w:p w:rsidR="00301EE8" w:rsidRPr="00D67700" w:rsidRDefault="00301EE8" w:rsidP="00D67700">
      <w:pPr>
        <w:spacing w:after="0" w:line="480" w:lineRule="auto"/>
        <w:rPr>
          <w:iCs/>
          <w:color w:val="000000"/>
          <w:sz w:val="24"/>
          <w:szCs w:val="24"/>
        </w:rPr>
      </w:pPr>
      <w:r w:rsidRPr="00D67700">
        <w:rPr>
          <w:b/>
          <w:iCs/>
          <w:color w:val="000000"/>
          <w:sz w:val="24"/>
          <w:szCs w:val="24"/>
        </w:rPr>
        <w:t xml:space="preserve">Allergies: </w:t>
      </w:r>
      <w:r w:rsidRPr="00D67700">
        <w:rPr>
          <w:iCs/>
          <w:color w:val="000000"/>
          <w:sz w:val="24"/>
          <w:szCs w:val="24"/>
        </w:rPr>
        <w:t xml:space="preserve">The client reported that she has </w:t>
      </w:r>
      <w:r w:rsidR="00BE1134" w:rsidRPr="00D67700">
        <w:rPr>
          <w:iCs/>
          <w:color w:val="000000"/>
          <w:sz w:val="24"/>
          <w:szCs w:val="24"/>
        </w:rPr>
        <w:t>no allergic reactions to food, medications or the environment</w:t>
      </w:r>
      <w:r w:rsidRPr="00D67700">
        <w:rPr>
          <w:iCs/>
          <w:color w:val="000000"/>
          <w:sz w:val="24"/>
          <w:szCs w:val="24"/>
        </w:rPr>
        <w:t xml:space="preserve">. </w:t>
      </w:r>
    </w:p>
    <w:p w:rsidR="004A7F89" w:rsidRPr="00D67700" w:rsidRDefault="00301EE8" w:rsidP="00D67700">
      <w:pPr>
        <w:spacing w:after="0" w:line="480" w:lineRule="auto"/>
        <w:rPr>
          <w:color w:val="000000"/>
          <w:sz w:val="24"/>
          <w:szCs w:val="24"/>
        </w:rPr>
      </w:pPr>
      <w:r w:rsidRPr="00D67700">
        <w:rPr>
          <w:b/>
          <w:bCs/>
          <w:color w:val="000000"/>
          <w:sz w:val="24"/>
          <w:szCs w:val="24"/>
        </w:rPr>
        <w:t>PMHx</w:t>
      </w:r>
      <w:r w:rsidRPr="00D67700">
        <w:rPr>
          <w:color w:val="000000"/>
          <w:sz w:val="24"/>
          <w:szCs w:val="24"/>
        </w:rPr>
        <w:t xml:space="preserve">: </w:t>
      </w:r>
      <w:r w:rsidR="00710A3B" w:rsidRPr="00D67700">
        <w:rPr>
          <w:color w:val="000000"/>
          <w:sz w:val="24"/>
          <w:szCs w:val="24"/>
        </w:rPr>
        <w:t>The client has a medical history of vomiting with initiation of menses, through menses</w:t>
      </w:r>
      <w:r w:rsidR="004A7F89" w:rsidRPr="00D67700">
        <w:rPr>
          <w:color w:val="000000"/>
          <w:sz w:val="24"/>
          <w:szCs w:val="24"/>
        </w:rPr>
        <w:t xml:space="preserve">. She also has a history of GERD/acid reflux. </w:t>
      </w:r>
    </w:p>
    <w:p w:rsidR="00301EE8" w:rsidRPr="00D67700" w:rsidRDefault="00301EE8" w:rsidP="00D67700">
      <w:pPr>
        <w:spacing w:after="0" w:line="480" w:lineRule="auto"/>
        <w:rPr>
          <w:iCs/>
          <w:color w:val="000000"/>
          <w:sz w:val="24"/>
          <w:szCs w:val="24"/>
        </w:rPr>
      </w:pPr>
      <w:r w:rsidRPr="00D67700">
        <w:rPr>
          <w:b/>
          <w:bCs/>
          <w:color w:val="000000"/>
          <w:sz w:val="24"/>
          <w:szCs w:val="24"/>
        </w:rPr>
        <w:t>Soc &amp; Substance Hx</w:t>
      </w:r>
      <w:r w:rsidRPr="00D67700">
        <w:rPr>
          <w:color w:val="000000"/>
          <w:sz w:val="24"/>
          <w:szCs w:val="24"/>
        </w:rPr>
        <w:t>:</w:t>
      </w:r>
      <w:r w:rsidRPr="00D67700">
        <w:rPr>
          <w:iCs/>
          <w:color w:val="000000"/>
          <w:sz w:val="24"/>
          <w:szCs w:val="24"/>
        </w:rPr>
        <w:t xml:space="preserve"> </w:t>
      </w:r>
      <w:r w:rsidR="00901DC3" w:rsidRPr="00D67700">
        <w:rPr>
          <w:iCs/>
          <w:color w:val="000000"/>
          <w:sz w:val="24"/>
          <w:szCs w:val="24"/>
        </w:rPr>
        <w:t xml:space="preserve">HM </w:t>
      </w:r>
      <w:r w:rsidR="00E455D2" w:rsidRPr="00D67700">
        <w:rPr>
          <w:iCs/>
          <w:color w:val="000000"/>
          <w:sz w:val="24"/>
          <w:szCs w:val="24"/>
        </w:rPr>
        <w:t xml:space="preserve">is </w:t>
      </w:r>
      <w:r w:rsidR="00A05392" w:rsidRPr="00D67700">
        <w:rPr>
          <w:iCs/>
          <w:color w:val="000000"/>
          <w:sz w:val="24"/>
          <w:szCs w:val="24"/>
        </w:rPr>
        <w:t xml:space="preserve">currently single but has one partner </w:t>
      </w:r>
      <w:r w:rsidR="00E455D2" w:rsidRPr="00D67700">
        <w:rPr>
          <w:iCs/>
          <w:color w:val="000000"/>
          <w:sz w:val="24"/>
          <w:szCs w:val="24"/>
        </w:rPr>
        <w:t xml:space="preserve">and currently have no children together. </w:t>
      </w:r>
      <w:r w:rsidRPr="00D67700">
        <w:rPr>
          <w:iCs/>
          <w:color w:val="000000"/>
          <w:sz w:val="24"/>
          <w:szCs w:val="24"/>
        </w:rPr>
        <w:t xml:space="preserve">She is currently employed as </w:t>
      </w:r>
      <w:r w:rsidR="00E455D2" w:rsidRPr="00D67700">
        <w:rPr>
          <w:iCs/>
          <w:color w:val="000000"/>
          <w:sz w:val="24"/>
          <w:szCs w:val="24"/>
        </w:rPr>
        <w:t>a waitress for a local restaurant</w:t>
      </w:r>
      <w:r w:rsidRPr="00D67700">
        <w:rPr>
          <w:iCs/>
          <w:color w:val="000000"/>
          <w:sz w:val="24"/>
          <w:szCs w:val="24"/>
        </w:rPr>
        <w:t xml:space="preserve">. The client </w:t>
      </w:r>
      <w:r w:rsidR="00E455D2" w:rsidRPr="00D67700">
        <w:rPr>
          <w:iCs/>
          <w:color w:val="000000"/>
          <w:sz w:val="24"/>
          <w:szCs w:val="24"/>
        </w:rPr>
        <w:t xml:space="preserve">reported that she has never been a smoker, and </w:t>
      </w:r>
      <w:r w:rsidRPr="00D67700">
        <w:rPr>
          <w:iCs/>
          <w:color w:val="000000"/>
          <w:sz w:val="24"/>
          <w:szCs w:val="24"/>
        </w:rPr>
        <w:t xml:space="preserve">denied ever experimenting with alcohol, smoking cigarettes, or using any illegal drugs. </w:t>
      </w:r>
      <w:r w:rsidR="00BA181D" w:rsidRPr="00D67700">
        <w:rPr>
          <w:iCs/>
          <w:color w:val="000000"/>
          <w:sz w:val="24"/>
          <w:szCs w:val="24"/>
        </w:rPr>
        <w:t xml:space="preserve">She however, noted using caffeine in her tea every day. </w:t>
      </w:r>
    </w:p>
    <w:p w:rsidR="00301EE8" w:rsidRPr="00D67700" w:rsidRDefault="00301EE8" w:rsidP="00D67700">
      <w:pPr>
        <w:spacing w:after="0" w:line="480" w:lineRule="auto"/>
        <w:rPr>
          <w:color w:val="000000"/>
          <w:sz w:val="24"/>
          <w:szCs w:val="24"/>
        </w:rPr>
      </w:pPr>
      <w:r w:rsidRPr="00D67700">
        <w:rPr>
          <w:b/>
          <w:bCs/>
          <w:color w:val="000000"/>
          <w:sz w:val="24"/>
          <w:szCs w:val="24"/>
        </w:rPr>
        <w:t>Fam Hx</w:t>
      </w:r>
      <w:r w:rsidRPr="00D67700">
        <w:rPr>
          <w:color w:val="000000"/>
          <w:sz w:val="24"/>
          <w:szCs w:val="24"/>
        </w:rPr>
        <w:t xml:space="preserve">: </w:t>
      </w:r>
      <w:r w:rsidR="00547FDE" w:rsidRPr="00D67700">
        <w:rPr>
          <w:color w:val="000000"/>
          <w:sz w:val="24"/>
          <w:szCs w:val="24"/>
        </w:rPr>
        <w:t>The client’s family has a history of cancer. Her paternal aunt was diagnosed with breast cancer at the age of 30 years.</w:t>
      </w:r>
      <w:r w:rsidR="00C37852" w:rsidRPr="00D67700">
        <w:rPr>
          <w:color w:val="000000"/>
          <w:sz w:val="24"/>
          <w:szCs w:val="24"/>
        </w:rPr>
        <w:t xml:space="preserve"> </w:t>
      </w:r>
      <w:r w:rsidRPr="00D67700">
        <w:rPr>
          <w:color w:val="000000"/>
          <w:sz w:val="24"/>
          <w:szCs w:val="24"/>
        </w:rPr>
        <w:t xml:space="preserve">Her </w:t>
      </w:r>
      <w:r w:rsidR="00C37852" w:rsidRPr="00D67700">
        <w:rPr>
          <w:color w:val="000000"/>
          <w:sz w:val="24"/>
          <w:szCs w:val="24"/>
        </w:rPr>
        <w:t>m</w:t>
      </w:r>
      <w:r w:rsidRPr="00D67700">
        <w:rPr>
          <w:color w:val="000000"/>
          <w:sz w:val="24"/>
          <w:szCs w:val="24"/>
        </w:rPr>
        <w:t xml:space="preserve">aternal grandmother </w:t>
      </w:r>
      <w:r w:rsidR="00C37852" w:rsidRPr="00D67700">
        <w:rPr>
          <w:color w:val="000000"/>
          <w:sz w:val="24"/>
          <w:szCs w:val="24"/>
        </w:rPr>
        <w:t xml:space="preserve">was diagnosed with colon cancer at the age of 50 years. Her maternal grandmother also </w:t>
      </w:r>
      <w:r w:rsidRPr="00D67700">
        <w:rPr>
          <w:color w:val="000000"/>
          <w:sz w:val="24"/>
          <w:szCs w:val="24"/>
        </w:rPr>
        <w:t>ha</w:t>
      </w:r>
      <w:r w:rsidR="002E54ED" w:rsidRPr="00D67700">
        <w:rPr>
          <w:color w:val="000000"/>
          <w:sz w:val="24"/>
          <w:szCs w:val="24"/>
        </w:rPr>
        <w:t>s</w:t>
      </w:r>
      <w:r w:rsidRPr="00D67700">
        <w:rPr>
          <w:color w:val="000000"/>
          <w:sz w:val="24"/>
          <w:szCs w:val="24"/>
        </w:rPr>
        <w:t xml:space="preserve"> diabetes</w:t>
      </w:r>
      <w:r w:rsidR="00C37852" w:rsidRPr="00D67700">
        <w:rPr>
          <w:color w:val="000000"/>
          <w:sz w:val="24"/>
          <w:szCs w:val="24"/>
        </w:rPr>
        <w:t>, and hypertension</w:t>
      </w:r>
      <w:r w:rsidRPr="00D67700">
        <w:rPr>
          <w:color w:val="000000"/>
          <w:sz w:val="24"/>
          <w:szCs w:val="24"/>
        </w:rPr>
        <w:t>. Her maternal grandmother died at the age of 91 with no significant chronic illness, the maternal grandfather is alive without a significant genetic health condition.</w:t>
      </w:r>
      <w:r w:rsidRPr="00D67700">
        <w:rPr>
          <w:sz w:val="24"/>
          <w:szCs w:val="24"/>
        </w:rPr>
        <w:t xml:space="preserve"> She reported that both her paternal and maternal family doesn’t have any other significant medical health history. </w:t>
      </w:r>
    </w:p>
    <w:p w:rsidR="00301EE8" w:rsidRPr="00D67700" w:rsidRDefault="00301EE8" w:rsidP="00D67700">
      <w:pPr>
        <w:spacing w:after="0" w:line="480" w:lineRule="auto"/>
        <w:rPr>
          <w:bCs/>
          <w:iCs/>
          <w:color w:val="000000"/>
          <w:sz w:val="24"/>
          <w:szCs w:val="24"/>
        </w:rPr>
      </w:pPr>
      <w:r w:rsidRPr="00D67700">
        <w:rPr>
          <w:b/>
          <w:bCs/>
          <w:iCs/>
          <w:color w:val="000000"/>
          <w:sz w:val="24"/>
          <w:szCs w:val="24"/>
        </w:rPr>
        <w:t xml:space="preserve">Surgical Hx: </w:t>
      </w:r>
      <w:r w:rsidR="00590699" w:rsidRPr="00D67700">
        <w:rPr>
          <w:bCs/>
          <w:iCs/>
          <w:color w:val="000000"/>
          <w:sz w:val="24"/>
          <w:szCs w:val="24"/>
        </w:rPr>
        <w:t xml:space="preserve">The client was hospitalized and </w:t>
      </w:r>
      <w:r w:rsidR="006B6F99" w:rsidRPr="00D67700">
        <w:rPr>
          <w:bCs/>
          <w:iCs/>
          <w:color w:val="000000"/>
          <w:sz w:val="24"/>
          <w:szCs w:val="24"/>
        </w:rPr>
        <w:t xml:space="preserve">engaged in the termination of 22 weeks pregnancy in 2007. She didn’t report any other significant surgical history. </w:t>
      </w:r>
    </w:p>
    <w:p w:rsidR="00301EE8" w:rsidRPr="00D67700" w:rsidRDefault="00301EE8" w:rsidP="00D67700">
      <w:pPr>
        <w:spacing w:after="0" w:line="480" w:lineRule="auto"/>
        <w:rPr>
          <w:bCs/>
          <w:iCs/>
          <w:color w:val="000000"/>
          <w:sz w:val="24"/>
          <w:szCs w:val="24"/>
        </w:rPr>
      </w:pPr>
      <w:r w:rsidRPr="00D67700">
        <w:rPr>
          <w:b/>
          <w:bCs/>
          <w:iCs/>
          <w:color w:val="000000"/>
          <w:sz w:val="24"/>
          <w:szCs w:val="24"/>
        </w:rPr>
        <w:t xml:space="preserve">Mental Hx: </w:t>
      </w:r>
      <w:r w:rsidR="00F00BB9" w:rsidRPr="00D67700">
        <w:rPr>
          <w:bCs/>
          <w:iCs/>
          <w:color w:val="000000"/>
          <w:sz w:val="24"/>
          <w:szCs w:val="24"/>
        </w:rPr>
        <w:t xml:space="preserve">The client has possible anxiety problems as noted by her primary care provider who </w:t>
      </w:r>
      <w:r w:rsidR="005B4BB4" w:rsidRPr="00D67700">
        <w:rPr>
          <w:bCs/>
          <w:iCs/>
          <w:color w:val="000000"/>
          <w:sz w:val="24"/>
          <w:szCs w:val="24"/>
        </w:rPr>
        <w:t xml:space="preserve">noted nausea and anxiety. She however </w:t>
      </w:r>
      <w:r w:rsidRPr="00D67700">
        <w:rPr>
          <w:bCs/>
          <w:iCs/>
          <w:color w:val="000000"/>
          <w:sz w:val="24"/>
          <w:szCs w:val="24"/>
        </w:rPr>
        <w:t>reported negative for any mood, memory or thinking disturbance</w:t>
      </w:r>
      <w:r w:rsidR="005B4BB4" w:rsidRPr="00D67700">
        <w:rPr>
          <w:bCs/>
          <w:iCs/>
          <w:color w:val="000000"/>
          <w:sz w:val="24"/>
          <w:szCs w:val="24"/>
        </w:rPr>
        <w:t xml:space="preserve"> </w:t>
      </w:r>
      <w:r w:rsidRPr="00D67700">
        <w:rPr>
          <w:bCs/>
          <w:iCs/>
          <w:color w:val="000000"/>
          <w:sz w:val="24"/>
          <w:szCs w:val="24"/>
        </w:rPr>
        <w:t>or a history of self-harm, or suicidal or homicidal ideations.</w:t>
      </w:r>
    </w:p>
    <w:p w:rsidR="00301EE8" w:rsidRPr="00D67700" w:rsidRDefault="00301EE8" w:rsidP="00D67700">
      <w:pPr>
        <w:spacing w:after="0" w:line="480" w:lineRule="auto"/>
        <w:rPr>
          <w:iCs/>
          <w:color w:val="000000"/>
          <w:sz w:val="24"/>
          <w:szCs w:val="24"/>
        </w:rPr>
      </w:pPr>
      <w:r w:rsidRPr="00D67700">
        <w:rPr>
          <w:b/>
          <w:bCs/>
          <w:iCs/>
          <w:color w:val="000000"/>
          <w:sz w:val="24"/>
          <w:szCs w:val="24"/>
        </w:rPr>
        <w:t xml:space="preserve">Violence Hx: </w:t>
      </w:r>
      <w:r w:rsidR="00120050" w:rsidRPr="00D67700">
        <w:rPr>
          <w:bCs/>
          <w:iCs/>
          <w:color w:val="000000"/>
          <w:sz w:val="24"/>
          <w:szCs w:val="24"/>
        </w:rPr>
        <w:t xml:space="preserve">HM has a history of sexual abuse. She however denied any </w:t>
      </w:r>
      <w:r w:rsidRPr="00D67700">
        <w:rPr>
          <w:bCs/>
          <w:iCs/>
          <w:color w:val="000000"/>
          <w:sz w:val="24"/>
          <w:szCs w:val="24"/>
        </w:rPr>
        <w:t>history of personal,</w:t>
      </w:r>
      <w:r w:rsidR="00DB3FC0" w:rsidRPr="00D67700">
        <w:rPr>
          <w:bCs/>
          <w:iCs/>
          <w:color w:val="000000"/>
          <w:sz w:val="24"/>
          <w:szCs w:val="24"/>
        </w:rPr>
        <w:t xml:space="preserve"> </w:t>
      </w:r>
      <w:r w:rsidRPr="00D67700">
        <w:rPr>
          <w:bCs/>
          <w:iCs/>
          <w:color w:val="000000"/>
          <w:sz w:val="24"/>
          <w:szCs w:val="24"/>
        </w:rPr>
        <w:t>family or community violence.</w:t>
      </w:r>
    </w:p>
    <w:p w:rsidR="00301EE8" w:rsidRPr="00D67700" w:rsidRDefault="00301EE8" w:rsidP="00D67700">
      <w:pPr>
        <w:spacing w:after="0" w:line="480" w:lineRule="auto"/>
        <w:rPr>
          <w:iCs/>
          <w:color w:val="000000"/>
          <w:sz w:val="24"/>
          <w:szCs w:val="24"/>
        </w:rPr>
      </w:pPr>
      <w:r w:rsidRPr="00D67700">
        <w:rPr>
          <w:b/>
          <w:bCs/>
          <w:iCs/>
          <w:color w:val="000000"/>
          <w:sz w:val="24"/>
          <w:szCs w:val="24"/>
        </w:rPr>
        <w:lastRenderedPageBreak/>
        <w:t xml:space="preserve">Reproductive Hx: </w:t>
      </w:r>
      <w:r w:rsidRPr="00D67700">
        <w:rPr>
          <w:bCs/>
          <w:iCs/>
          <w:color w:val="000000"/>
          <w:sz w:val="24"/>
          <w:szCs w:val="24"/>
        </w:rPr>
        <w:t>Her</w:t>
      </w:r>
      <w:r w:rsidRPr="00D67700">
        <w:rPr>
          <w:iCs/>
          <w:color w:val="000000"/>
          <w:sz w:val="24"/>
          <w:szCs w:val="24"/>
        </w:rPr>
        <w:t xml:space="preserve"> LMP was on </w:t>
      </w:r>
      <w:r w:rsidRPr="00D67700">
        <w:rPr>
          <w:sz w:val="24"/>
          <w:szCs w:val="24"/>
        </w:rPr>
        <w:t>0</w:t>
      </w:r>
      <w:r w:rsidR="00896642" w:rsidRPr="00D67700">
        <w:rPr>
          <w:sz w:val="24"/>
          <w:szCs w:val="24"/>
        </w:rPr>
        <w:t>6</w:t>
      </w:r>
      <w:r w:rsidRPr="00D67700">
        <w:rPr>
          <w:sz w:val="24"/>
          <w:szCs w:val="24"/>
        </w:rPr>
        <w:t>/0</w:t>
      </w:r>
      <w:r w:rsidR="00896642" w:rsidRPr="00D67700">
        <w:rPr>
          <w:sz w:val="24"/>
          <w:szCs w:val="24"/>
        </w:rPr>
        <w:t>7</w:t>
      </w:r>
      <w:r w:rsidRPr="00D67700">
        <w:rPr>
          <w:sz w:val="24"/>
          <w:szCs w:val="24"/>
        </w:rPr>
        <w:t>/202</w:t>
      </w:r>
      <w:r w:rsidR="00896642" w:rsidRPr="00D67700">
        <w:rPr>
          <w:sz w:val="24"/>
          <w:szCs w:val="24"/>
        </w:rPr>
        <w:t>1</w:t>
      </w:r>
      <w:r w:rsidRPr="00D67700">
        <w:rPr>
          <w:sz w:val="24"/>
          <w:szCs w:val="24"/>
        </w:rPr>
        <w:t xml:space="preserve">. She </w:t>
      </w:r>
      <w:r w:rsidR="00C8114F" w:rsidRPr="00D67700">
        <w:rPr>
          <w:sz w:val="24"/>
          <w:szCs w:val="24"/>
        </w:rPr>
        <w:t>noted that she began experiencing her me</w:t>
      </w:r>
      <w:r w:rsidR="00BF4B5A" w:rsidRPr="00D67700">
        <w:rPr>
          <w:sz w:val="24"/>
          <w:szCs w:val="24"/>
        </w:rPr>
        <w:t>narche at the age of 12 years. She revealed that she has had one pregnancy but induced the abortion in 2007</w:t>
      </w:r>
      <w:r w:rsidR="003775BA" w:rsidRPr="00D67700">
        <w:rPr>
          <w:sz w:val="24"/>
          <w:szCs w:val="24"/>
        </w:rPr>
        <w:t xml:space="preserve">. Currently she doesn’t have kids and </w:t>
      </w:r>
      <w:r w:rsidRPr="00D67700">
        <w:rPr>
          <w:sz w:val="24"/>
          <w:szCs w:val="24"/>
        </w:rPr>
        <w:t xml:space="preserve">thus she isn’t lactating or nursing a child. She reported engaging in vaginal intercourse with </w:t>
      </w:r>
      <w:r w:rsidR="003775BA" w:rsidRPr="00D67700">
        <w:rPr>
          <w:sz w:val="24"/>
          <w:szCs w:val="24"/>
        </w:rPr>
        <w:t xml:space="preserve">her partner </w:t>
      </w:r>
      <w:r w:rsidR="00112472" w:rsidRPr="00D67700">
        <w:rPr>
          <w:sz w:val="24"/>
          <w:szCs w:val="24"/>
        </w:rPr>
        <w:t xml:space="preserve">and revealed that she isn’t on any form of contraception. </w:t>
      </w:r>
      <w:r w:rsidRPr="00D67700">
        <w:rPr>
          <w:sz w:val="24"/>
          <w:szCs w:val="24"/>
        </w:rPr>
        <w:t xml:space="preserve"> </w:t>
      </w:r>
    </w:p>
    <w:p w:rsidR="00301EE8" w:rsidRPr="00D67700" w:rsidRDefault="00301EE8" w:rsidP="00D67700">
      <w:pPr>
        <w:spacing w:after="0" w:line="480" w:lineRule="auto"/>
        <w:rPr>
          <w:iCs/>
          <w:color w:val="000000"/>
          <w:sz w:val="24"/>
          <w:szCs w:val="24"/>
        </w:rPr>
      </w:pPr>
      <w:r w:rsidRPr="00D67700">
        <w:rPr>
          <w:b/>
          <w:bCs/>
          <w:color w:val="000000"/>
          <w:sz w:val="24"/>
          <w:szCs w:val="24"/>
        </w:rPr>
        <w:t>ROS</w:t>
      </w:r>
      <w:r w:rsidRPr="00D67700">
        <w:rPr>
          <w:color w:val="000000"/>
          <w:sz w:val="24"/>
          <w:szCs w:val="24"/>
        </w:rPr>
        <w:t xml:space="preserve">: </w:t>
      </w:r>
    </w:p>
    <w:p w:rsidR="00301EE8" w:rsidRPr="00D67700" w:rsidRDefault="00301EE8" w:rsidP="00D67700">
      <w:pPr>
        <w:spacing w:after="0" w:line="480" w:lineRule="auto"/>
        <w:rPr>
          <w:color w:val="000000"/>
          <w:sz w:val="24"/>
          <w:szCs w:val="24"/>
        </w:rPr>
      </w:pPr>
      <w:r w:rsidRPr="00D67700">
        <w:rPr>
          <w:color w:val="000000"/>
          <w:sz w:val="24"/>
          <w:szCs w:val="24"/>
        </w:rPr>
        <w:t>GENERAL: Denies weight gain or loss, episodes of fever, chills, weakness or fatigue.</w:t>
      </w:r>
    </w:p>
    <w:p w:rsidR="00301EE8" w:rsidRPr="00D67700" w:rsidRDefault="00301EE8" w:rsidP="00D67700">
      <w:pPr>
        <w:spacing w:after="0" w:line="480" w:lineRule="auto"/>
        <w:rPr>
          <w:color w:val="000000"/>
          <w:sz w:val="24"/>
          <w:szCs w:val="24"/>
        </w:rPr>
      </w:pPr>
      <w:r w:rsidRPr="00D67700">
        <w:rPr>
          <w:color w:val="000000"/>
          <w:sz w:val="24"/>
          <w:szCs w:val="24"/>
        </w:rPr>
        <w:t xml:space="preserve">HEENT: </w:t>
      </w:r>
    </w:p>
    <w:p w:rsidR="00301EE8" w:rsidRPr="00D67700" w:rsidRDefault="00301EE8" w:rsidP="00D67700">
      <w:pPr>
        <w:spacing w:after="0" w:line="480" w:lineRule="auto"/>
        <w:rPr>
          <w:sz w:val="24"/>
          <w:szCs w:val="24"/>
        </w:rPr>
      </w:pPr>
      <w:r w:rsidRPr="00D67700">
        <w:rPr>
          <w:i/>
          <w:sz w:val="24"/>
          <w:szCs w:val="24"/>
        </w:rPr>
        <w:t xml:space="preserve">Head: </w:t>
      </w:r>
      <w:r w:rsidRPr="00D67700">
        <w:rPr>
          <w:sz w:val="24"/>
          <w:szCs w:val="24"/>
        </w:rPr>
        <w:t>Denies headaches</w:t>
      </w:r>
      <w:r w:rsidRPr="00D67700">
        <w:rPr>
          <w:i/>
          <w:sz w:val="24"/>
          <w:szCs w:val="24"/>
        </w:rPr>
        <w:t xml:space="preserve"> </w:t>
      </w:r>
    </w:p>
    <w:p w:rsidR="00301EE8" w:rsidRPr="00D67700" w:rsidRDefault="00301EE8" w:rsidP="00D67700">
      <w:pPr>
        <w:spacing w:after="0" w:line="480" w:lineRule="auto"/>
        <w:rPr>
          <w:i/>
          <w:sz w:val="24"/>
          <w:szCs w:val="24"/>
        </w:rPr>
      </w:pPr>
      <w:r w:rsidRPr="00D67700">
        <w:rPr>
          <w:i/>
          <w:sz w:val="24"/>
          <w:szCs w:val="24"/>
        </w:rPr>
        <w:t xml:space="preserve">Eyes: </w:t>
      </w:r>
      <w:r w:rsidR="00C43102" w:rsidRPr="00D67700">
        <w:rPr>
          <w:sz w:val="24"/>
          <w:szCs w:val="24"/>
        </w:rPr>
        <w:t>Reported negative for photophobia, v</w:t>
      </w:r>
      <w:r w:rsidRPr="00D67700">
        <w:rPr>
          <w:sz w:val="24"/>
          <w:szCs w:val="24"/>
        </w:rPr>
        <w:t xml:space="preserve">isual impairment, </w:t>
      </w:r>
      <w:r w:rsidR="00315F1F" w:rsidRPr="00D67700">
        <w:rPr>
          <w:color w:val="000000"/>
          <w:sz w:val="24"/>
          <w:szCs w:val="24"/>
        </w:rPr>
        <w:t>yellow sclerae</w:t>
      </w:r>
      <w:r w:rsidR="00315F1F" w:rsidRPr="00D67700">
        <w:rPr>
          <w:sz w:val="24"/>
          <w:szCs w:val="24"/>
        </w:rPr>
        <w:t xml:space="preserve">, </w:t>
      </w:r>
      <w:r w:rsidR="00BA6898" w:rsidRPr="00D67700">
        <w:rPr>
          <w:iCs/>
          <w:sz w:val="24"/>
          <w:szCs w:val="24"/>
        </w:rPr>
        <w:t>lacrimation</w:t>
      </w:r>
      <w:r w:rsidR="00BA6898" w:rsidRPr="00D67700">
        <w:rPr>
          <w:i/>
          <w:sz w:val="24"/>
          <w:szCs w:val="24"/>
        </w:rPr>
        <w:t>,</w:t>
      </w:r>
      <w:r w:rsidR="00315F1F" w:rsidRPr="00D67700">
        <w:rPr>
          <w:i/>
          <w:sz w:val="24"/>
          <w:szCs w:val="24"/>
        </w:rPr>
        <w:t xml:space="preserve"> </w:t>
      </w:r>
      <w:r w:rsidRPr="00D67700">
        <w:rPr>
          <w:sz w:val="24"/>
          <w:szCs w:val="24"/>
        </w:rPr>
        <w:t xml:space="preserve">blurred or double vision, </w:t>
      </w:r>
    </w:p>
    <w:p w:rsidR="00301EE8" w:rsidRPr="00D67700" w:rsidRDefault="00301EE8" w:rsidP="00D67700">
      <w:pPr>
        <w:spacing w:after="0" w:line="480" w:lineRule="auto"/>
        <w:rPr>
          <w:i/>
          <w:sz w:val="24"/>
          <w:szCs w:val="24"/>
        </w:rPr>
      </w:pPr>
      <w:r w:rsidRPr="00D67700">
        <w:rPr>
          <w:i/>
          <w:sz w:val="24"/>
          <w:szCs w:val="24"/>
        </w:rPr>
        <w:t xml:space="preserve">Ears: </w:t>
      </w:r>
      <w:r w:rsidRPr="00D67700">
        <w:rPr>
          <w:sz w:val="24"/>
          <w:szCs w:val="24"/>
        </w:rPr>
        <w:t xml:space="preserve">She denies hearing loss, </w:t>
      </w:r>
      <w:r w:rsidR="007D4EFD" w:rsidRPr="00D67700">
        <w:rPr>
          <w:sz w:val="24"/>
          <w:szCs w:val="24"/>
        </w:rPr>
        <w:t>tinnitus, Reports negative for</w:t>
      </w:r>
      <w:r w:rsidRPr="00D67700">
        <w:rPr>
          <w:sz w:val="24"/>
          <w:szCs w:val="24"/>
        </w:rPr>
        <w:t xml:space="preserve"> recent ear infection or discharge</w:t>
      </w:r>
      <w:r w:rsidR="007D4EFD" w:rsidRPr="00D67700">
        <w:rPr>
          <w:sz w:val="24"/>
          <w:szCs w:val="24"/>
        </w:rPr>
        <w:t xml:space="preserve">. </w:t>
      </w:r>
    </w:p>
    <w:p w:rsidR="00301EE8" w:rsidRPr="00D67700" w:rsidRDefault="00301EE8" w:rsidP="00D67700">
      <w:pPr>
        <w:spacing w:after="0" w:line="480" w:lineRule="auto"/>
        <w:rPr>
          <w:i/>
          <w:sz w:val="24"/>
          <w:szCs w:val="24"/>
        </w:rPr>
      </w:pPr>
      <w:r w:rsidRPr="00D67700">
        <w:rPr>
          <w:i/>
          <w:sz w:val="24"/>
          <w:szCs w:val="24"/>
        </w:rPr>
        <w:t xml:space="preserve">Nose: </w:t>
      </w:r>
      <w:r w:rsidRPr="00D67700">
        <w:rPr>
          <w:sz w:val="24"/>
          <w:szCs w:val="24"/>
        </w:rPr>
        <w:t>Reports having her sense of smell intact, denies nasal discharge, denies history of epistaxis.</w:t>
      </w:r>
    </w:p>
    <w:p w:rsidR="00301EE8" w:rsidRPr="00D67700" w:rsidRDefault="00301EE8" w:rsidP="00D67700">
      <w:pPr>
        <w:spacing w:after="0" w:line="480" w:lineRule="auto"/>
        <w:rPr>
          <w:sz w:val="24"/>
          <w:szCs w:val="24"/>
        </w:rPr>
      </w:pPr>
      <w:r w:rsidRPr="00D67700">
        <w:rPr>
          <w:i/>
          <w:sz w:val="24"/>
          <w:szCs w:val="24"/>
        </w:rPr>
        <w:t xml:space="preserve">Throat: </w:t>
      </w:r>
      <w:r w:rsidRPr="00D67700">
        <w:rPr>
          <w:sz w:val="24"/>
          <w:szCs w:val="24"/>
        </w:rPr>
        <w:t>Denies pain while chewing or in swallowing</w:t>
      </w:r>
    </w:p>
    <w:p w:rsidR="00301EE8" w:rsidRPr="00D67700" w:rsidRDefault="00301EE8" w:rsidP="00D67700">
      <w:pPr>
        <w:spacing w:after="0" w:line="480" w:lineRule="auto"/>
        <w:rPr>
          <w:color w:val="000000"/>
          <w:sz w:val="24"/>
          <w:szCs w:val="24"/>
        </w:rPr>
      </w:pPr>
      <w:r w:rsidRPr="00D67700">
        <w:rPr>
          <w:i/>
          <w:sz w:val="24"/>
          <w:szCs w:val="24"/>
        </w:rPr>
        <w:t xml:space="preserve">Neck: </w:t>
      </w:r>
      <w:r w:rsidRPr="00D67700">
        <w:rPr>
          <w:sz w:val="24"/>
          <w:szCs w:val="24"/>
        </w:rPr>
        <w:t>Reports negative for any pain or injury linked to her neck.</w:t>
      </w:r>
    </w:p>
    <w:p w:rsidR="00301EE8" w:rsidRPr="00D67700" w:rsidRDefault="00301EE8" w:rsidP="00D67700">
      <w:pPr>
        <w:spacing w:after="0" w:line="480" w:lineRule="auto"/>
        <w:rPr>
          <w:color w:val="000000"/>
          <w:sz w:val="24"/>
          <w:szCs w:val="24"/>
        </w:rPr>
      </w:pPr>
      <w:r w:rsidRPr="00D67700">
        <w:rPr>
          <w:color w:val="000000"/>
          <w:sz w:val="24"/>
          <w:szCs w:val="24"/>
        </w:rPr>
        <w:t>SKIN: She denies skin rash or skin itching. Reported negative for changes in skin texture and color.</w:t>
      </w:r>
    </w:p>
    <w:p w:rsidR="00301EE8" w:rsidRPr="00D67700" w:rsidRDefault="00301EE8" w:rsidP="00D67700">
      <w:pPr>
        <w:spacing w:after="0" w:line="480" w:lineRule="auto"/>
        <w:rPr>
          <w:color w:val="000000"/>
          <w:sz w:val="24"/>
          <w:szCs w:val="24"/>
        </w:rPr>
      </w:pPr>
      <w:r w:rsidRPr="00D67700">
        <w:rPr>
          <w:color w:val="000000"/>
          <w:sz w:val="24"/>
          <w:szCs w:val="24"/>
        </w:rPr>
        <w:t xml:space="preserve">CARDIOVASCULAR: Denied any instances of chest pain, or chest discomfort. </w:t>
      </w:r>
      <w:r w:rsidR="00B44A49" w:rsidRPr="00D67700">
        <w:rPr>
          <w:color w:val="000000"/>
          <w:sz w:val="24"/>
          <w:szCs w:val="24"/>
        </w:rPr>
        <w:t>D</w:t>
      </w:r>
      <w:r w:rsidR="001B4486" w:rsidRPr="00D67700">
        <w:rPr>
          <w:color w:val="000000"/>
          <w:sz w:val="24"/>
          <w:szCs w:val="24"/>
        </w:rPr>
        <w:t>enied instances of</w:t>
      </w:r>
      <w:r w:rsidRPr="00D67700">
        <w:rPr>
          <w:color w:val="000000"/>
          <w:sz w:val="24"/>
          <w:szCs w:val="24"/>
        </w:rPr>
        <w:t xml:space="preserve"> edema or palpitations.</w:t>
      </w:r>
    </w:p>
    <w:p w:rsidR="00301EE8" w:rsidRPr="00D67700" w:rsidRDefault="00301EE8" w:rsidP="00D67700">
      <w:pPr>
        <w:spacing w:after="0" w:line="480" w:lineRule="auto"/>
        <w:rPr>
          <w:color w:val="000000"/>
          <w:sz w:val="24"/>
          <w:szCs w:val="24"/>
        </w:rPr>
      </w:pPr>
      <w:r w:rsidRPr="00D67700">
        <w:rPr>
          <w:color w:val="000000"/>
          <w:sz w:val="24"/>
          <w:szCs w:val="24"/>
        </w:rPr>
        <w:t xml:space="preserve">RESPIRATORY: </w:t>
      </w:r>
      <w:r w:rsidR="001B4486" w:rsidRPr="00D67700">
        <w:rPr>
          <w:color w:val="000000"/>
          <w:sz w:val="24"/>
          <w:szCs w:val="24"/>
        </w:rPr>
        <w:t>HM denied shortness of breath,</w:t>
      </w:r>
      <w:r w:rsidRPr="00D67700">
        <w:rPr>
          <w:color w:val="000000"/>
          <w:sz w:val="24"/>
          <w:szCs w:val="24"/>
        </w:rPr>
        <w:t xml:space="preserve"> coughing</w:t>
      </w:r>
      <w:r w:rsidR="00881E7C" w:rsidRPr="00D67700">
        <w:rPr>
          <w:color w:val="000000"/>
          <w:sz w:val="24"/>
          <w:szCs w:val="24"/>
        </w:rPr>
        <w:t xml:space="preserve">, </w:t>
      </w:r>
      <w:r w:rsidRPr="00D67700">
        <w:rPr>
          <w:color w:val="000000"/>
          <w:sz w:val="24"/>
          <w:szCs w:val="24"/>
        </w:rPr>
        <w:t>or sputum.</w:t>
      </w:r>
    </w:p>
    <w:p w:rsidR="00D0548D" w:rsidRPr="00D67700" w:rsidRDefault="00301EE8" w:rsidP="00D67700">
      <w:pPr>
        <w:spacing w:after="0" w:line="480" w:lineRule="auto"/>
        <w:rPr>
          <w:color w:val="000000"/>
          <w:sz w:val="24"/>
          <w:szCs w:val="24"/>
        </w:rPr>
      </w:pPr>
      <w:r w:rsidRPr="00D67700">
        <w:rPr>
          <w:color w:val="000000"/>
          <w:sz w:val="24"/>
          <w:szCs w:val="24"/>
        </w:rPr>
        <w:t xml:space="preserve">GASTROINTESTINAL: </w:t>
      </w:r>
      <w:r w:rsidR="001F2D6A" w:rsidRPr="00D67700">
        <w:rPr>
          <w:color w:val="000000"/>
          <w:sz w:val="24"/>
          <w:szCs w:val="24"/>
        </w:rPr>
        <w:t xml:space="preserve">She reported experiencing abdominal pain. </w:t>
      </w:r>
      <w:r w:rsidR="00D0548D" w:rsidRPr="00D67700">
        <w:rPr>
          <w:color w:val="000000"/>
          <w:sz w:val="24"/>
          <w:szCs w:val="24"/>
        </w:rPr>
        <w:t xml:space="preserve">Revealed vomiting </w:t>
      </w:r>
      <w:r w:rsidR="00C63736" w:rsidRPr="00D67700">
        <w:rPr>
          <w:color w:val="000000"/>
          <w:sz w:val="24"/>
          <w:szCs w:val="24"/>
        </w:rPr>
        <w:t xml:space="preserve">during the initiation of her menses to through it. Denied </w:t>
      </w:r>
      <w:r w:rsidRPr="00D67700">
        <w:rPr>
          <w:color w:val="000000"/>
          <w:sz w:val="24"/>
          <w:szCs w:val="24"/>
        </w:rPr>
        <w:t xml:space="preserve">anorexia, nausea, or diarrhea. </w:t>
      </w:r>
    </w:p>
    <w:p w:rsidR="00301EE8" w:rsidRPr="00D67700" w:rsidRDefault="00301EE8" w:rsidP="00D67700">
      <w:pPr>
        <w:spacing w:after="0" w:line="480" w:lineRule="auto"/>
        <w:rPr>
          <w:color w:val="000000"/>
          <w:sz w:val="24"/>
          <w:szCs w:val="24"/>
        </w:rPr>
      </w:pPr>
      <w:r w:rsidRPr="00D67700">
        <w:rPr>
          <w:color w:val="000000"/>
          <w:sz w:val="24"/>
          <w:szCs w:val="24"/>
        </w:rPr>
        <w:lastRenderedPageBreak/>
        <w:t xml:space="preserve">GENITOURINARY: </w:t>
      </w:r>
      <w:r w:rsidR="004D5DFB" w:rsidRPr="00D67700">
        <w:rPr>
          <w:color w:val="000000"/>
          <w:sz w:val="24"/>
          <w:szCs w:val="24"/>
        </w:rPr>
        <w:t xml:space="preserve">She revealed have frequent </w:t>
      </w:r>
      <w:r w:rsidR="00D40F5B" w:rsidRPr="00D67700">
        <w:rPr>
          <w:color w:val="000000"/>
          <w:sz w:val="24"/>
          <w:szCs w:val="24"/>
        </w:rPr>
        <w:t xml:space="preserve">urination, besides experiencing pelvic pain. </w:t>
      </w:r>
      <w:r w:rsidRPr="00D67700">
        <w:rPr>
          <w:color w:val="000000"/>
          <w:sz w:val="24"/>
          <w:szCs w:val="24"/>
        </w:rPr>
        <w:t xml:space="preserve">She </w:t>
      </w:r>
      <w:r w:rsidR="00D40F5B" w:rsidRPr="00D67700">
        <w:rPr>
          <w:color w:val="000000"/>
          <w:sz w:val="24"/>
          <w:szCs w:val="24"/>
        </w:rPr>
        <w:t xml:space="preserve">denied experiencing </w:t>
      </w:r>
      <w:r w:rsidRPr="00D67700">
        <w:rPr>
          <w:color w:val="000000"/>
          <w:sz w:val="24"/>
          <w:szCs w:val="24"/>
        </w:rPr>
        <w:t xml:space="preserve">burning on urination. She revealed that her last menstrual period was </w:t>
      </w:r>
      <w:r w:rsidR="00D40F5B" w:rsidRPr="00D67700">
        <w:rPr>
          <w:sz w:val="24"/>
          <w:szCs w:val="24"/>
        </w:rPr>
        <w:t>06/07/2021</w:t>
      </w:r>
      <w:r w:rsidRPr="00D67700">
        <w:rPr>
          <w:color w:val="000000"/>
          <w:sz w:val="24"/>
          <w:szCs w:val="24"/>
        </w:rPr>
        <w:t>.</w:t>
      </w:r>
    </w:p>
    <w:p w:rsidR="00301EE8" w:rsidRPr="00D67700" w:rsidRDefault="00301EE8" w:rsidP="00D67700">
      <w:pPr>
        <w:spacing w:after="0" w:line="480" w:lineRule="auto"/>
        <w:rPr>
          <w:color w:val="000000"/>
          <w:sz w:val="24"/>
          <w:szCs w:val="24"/>
        </w:rPr>
      </w:pPr>
      <w:r w:rsidRPr="00D67700">
        <w:rPr>
          <w:color w:val="000000"/>
          <w:sz w:val="24"/>
          <w:szCs w:val="24"/>
        </w:rPr>
        <w:t xml:space="preserve">NEUROLOGICAL: She </w:t>
      </w:r>
      <w:r w:rsidR="00180F7C" w:rsidRPr="00D67700">
        <w:rPr>
          <w:color w:val="000000"/>
          <w:sz w:val="24"/>
          <w:szCs w:val="24"/>
        </w:rPr>
        <w:t xml:space="preserve">reported negative for </w:t>
      </w:r>
      <w:r w:rsidRPr="00D67700">
        <w:rPr>
          <w:color w:val="000000"/>
          <w:sz w:val="24"/>
          <w:szCs w:val="24"/>
        </w:rPr>
        <w:t>headache</w:t>
      </w:r>
      <w:r w:rsidR="00180F7C" w:rsidRPr="00D67700">
        <w:rPr>
          <w:color w:val="000000"/>
          <w:sz w:val="24"/>
          <w:szCs w:val="24"/>
        </w:rPr>
        <w:t xml:space="preserve">, </w:t>
      </w:r>
      <w:r w:rsidR="00266A06" w:rsidRPr="00D67700">
        <w:rPr>
          <w:color w:val="000000"/>
          <w:sz w:val="24"/>
          <w:szCs w:val="24"/>
        </w:rPr>
        <w:t>dizziness,</w:t>
      </w:r>
      <w:r w:rsidRPr="00D67700">
        <w:rPr>
          <w:color w:val="000000"/>
          <w:sz w:val="24"/>
          <w:szCs w:val="24"/>
        </w:rPr>
        <w:t xml:space="preserve"> dizziness, </w:t>
      </w:r>
      <w:r w:rsidR="00266A06" w:rsidRPr="00D67700">
        <w:rPr>
          <w:color w:val="000000"/>
          <w:sz w:val="24"/>
          <w:szCs w:val="24"/>
        </w:rPr>
        <w:t xml:space="preserve">ataxia, </w:t>
      </w:r>
      <w:r w:rsidRPr="00D67700">
        <w:rPr>
          <w:color w:val="000000"/>
          <w:sz w:val="24"/>
          <w:szCs w:val="24"/>
        </w:rPr>
        <w:t xml:space="preserve">paralysis, syncope, or tingling in the lower or upper extremities. She also reported </w:t>
      </w:r>
      <w:r w:rsidR="00266A06" w:rsidRPr="00D67700">
        <w:rPr>
          <w:color w:val="000000"/>
          <w:sz w:val="24"/>
          <w:szCs w:val="24"/>
        </w:rPr>
        <w:t xml:space="preserve">denied any changes in the </w:t>
      </w:r>
      <w:r w:rsidRPr="00D67700">
        <w:rPr>
          <w:color w:val="000000"/>
          <w:sz w:val="24"/>
          <w:szCs w:val="24"/>
        </w:rPr>
        <w:t xml:space="preserve">bowel </w:t>
      </w:r>
      <w:r w:rsidR="00DF36CC" w:rsidRPr="00D67700">
        <w:rPr>
          <w:color w:val="000000"/>
          <w:sz w:val="24"/>
          <w:szCs w:val="24"/>
        </w:rPr>
        <w:t xml:space="preserve">or bladder </w:t>
      </w:r>
      <w:r w:rsidRPr="00D67700">
        <w:rPr>
          <w:color w:val="000000"/>
          <w:sz w:val="24"/>
          <w:szCs w:val="24"/>
        </w:rPr>
        <w:t>control.</w:t>
      </w:r>
    </w:p>
    <w:p w:rsidR="00301EE8" w:rsidRPr="00D67700" w:rsidRDefault="00301EE8" w:rsidP="00D67700">
      <w:pPr>
        <w:spacing w:after="0" w:line="480" w:lineRule="auto"/>
        <w:rPr>
          <w:color w:val="000000"/>
          <w:sz w:val="24"/>
          <w:szCs w:val="24"/>
        </w:rPr>
      </w:pPr>
      <w:r w:rsidRPr="00D67700">
        <w:rPr>
          <w:color w:val="000000"/>
          <w:sz w:val="24"/>
          <w:szCs w:val="24"/>
        </w:rPr>
        <w:t xml:space="preserve">MUSCULOSKELETAL: </w:t>
      </w:r>
      <w:r w:rsidR="00401E06" w:rsidRPr="00D67700">
        <w:rPr>
          <w:color w:val="000000"/>
          <w:sz w:val="24"/>
          <w:szCs w:val="24"/>
        </w:rPr>
        <w:t>Reported negative for back</w:t>
      </w:r>
      <w:r w:rsidR="003C0009" w:rsidRPr="00D67700">
        <w:rPr>
          <w:color w:val="000000"/>
          <w:sz w:val="24"/>
          <w:szCs w:val="24"/>
        </w:rPr>
        <w:t>,</w:t>
      </w:r>
      <w:r w:rsidRPr="00D67700">
        <w:rPr>
          <w:color w:val="000000"/>
          <w:sz w:val="24"/>
          <w:szCs w:val="24"/>
        </w:rPr>
        <w:t xml:space="preserve"> muscle, back </w:t>
      </w:r>
      <w:r w:rsidR="003C0009" w:rsidRPr="00D67700">
        <w:rPr>
          <w:color w:val="000000"/>
          <w:sz w:val="24"/>
          <w:szCs w:val="24"/>
        </w:rPr>
        <w:t>or</w:t>
      </w:r>
      <w:r w:rsidRPr="00D67700">
        <w:rPr>
          <w:color w:val="000000"/>
          <w:sz w:val="24"/>
          <w:szCs w:val="24"/>
        </w:rPr>
        <w:t xml:space="preserve"> joint pain</w:t>
      </w:r>
      <w:r w:rsidR="003C0009" w:rsidRPr="00D67700">
        <w:rPr>
          <w:color w:val="000000"/>
          <w:sz w:val="24"/>
          <w:szCs w:val="24"/>
        </w:rPr>
        <w:t>. Denied any</w:t>
      </w:r>
      <w:r w:rsidRPr="00D67700">
        <w:rPr>
          <w:color w:val="000000"/>
          <w:sz w:val="24"/>
          <w:szCs w:val="24"/>
        </w:rPr>
        <w:t xml:space="preserve"> muscle stiffness.</w:t>
      </w:r>
    </w:p>
    <w:p w:rsidR="00301EE8" w:rsidRPr="00D67700" w:rsidRDefault="00301EE8" w:rsidP="00D67700">
      <w:pPr>
        <w:spacing w:after="0" w:line="480" w:lineRule="auto"/>
        <w:rPr>
          <w:color w:val="000000"/>
          <w:sz w:val="24"/>
          <w:szCs w:val="24"/>
        </w:rPr>
      </w:pPr>
      <w:r w:rsidRPr="00D67700">
        <w:rPr>
          <w:color w:val="000000"/>
          <w:sz w:val="24"/>
          <w:szCs w:val="24"/>
        </w:rPr>
        <w:t>HEMATOLOGIC: Denied any bleeding, bruising, or anemia.</w:t>
      </w:r>
    </w:p>
    <w:p w:rsidR="00301EE8" w:rsidRPr="00D67700" w:rsidRDefault="00301EE8" w:rsidP="00D67700">
      <w:pPr>
        <w:spacing w:after="0" w:line="480" w:lineRule="auto"/>
        <w:rPr>
          <w:color w:val="000000"/>
          <w:sz w:val="24"/>
          <w:szCs w:val="24"/>
        </w:rPr>
      </w:pPr>
      <w:r w:rsidRPr="00D67700">
        <w:rPr>
          <w:color w:val="000000"/>
          <w:sz w:val="24"/>
          <w:szCs w:val="24"/>
        </w:rPr>
        <w:t xml:space="preserve">LYMPHATICS: </w:t>
      </w:r>
      <w:r w:rsidR="0096265C" w:rsidRPr="00D67700">
        <w:rPr>
          <w:color w:val="000000"/>
          <w:sz w:val="24"/>
          <w:szCs w:val="24"/>
        </w:rPr>
        <w:t>Reported negative for</w:t>
      </w:r>
      <w:r w:rsidRPr="00D67700">
        <w:rPr>
          <w:color w:val="000000"/>
          <w:sz w:val="24"/>
          <w:szCs w:val="24"/>
        </w:rPr>
        <w:t xml:space="preserve"> enlarged nodes or having a history of splenectomy.</w:t>
      </w:r>
    </w:p>
    <w:p w:rsidR="00301EE8" w:rsidRPr="00D67700" w:rsidRDefault="00301EE8" w:rsidP="00D67700">
      <w:pPr>
        <w:spacing w:after="0" w:line="480" w:lineRule="auto"/>
        <w:rPr>
          <w:color w:val="000000"/>
          <w:sz w:val="24"/>
          <w:szCs w:val="24"/>
        </w:rPr>
      </w:pPr>
      <w:r w:rsidRPr="00D67700">
        <w:rPr>
          <w:color w:val="000000"/>
          <w:sz w:val="24"/>
          <w:szCs w:val="24"/>
        </w:rPr>
        <w:t xml:space="preserve">PSYCHIATRIC: </w:t>
      </w:r>
      <w:r w:rsidR="00B6772D" w:rsidRPr="00D67700">
        <w:rPr>
          <w:color w:val="000000"/>
          <w:sz w:val="24"/>
          <w:szCs w:val="24"/>
        </w:rPr>
        <w:t>Possible</w:t>
      </w:r>
      <w:r w:rsidRPr="00D67700">
        <w:rPr>
          <w:color w:val="000000"/>
          <w:sz w:val="24"/>
          <w:szCs w:val="24"/>
        </w:rPr>
        <w:t xml:space="preserve"> anxiety</w:t>
      </w:r>
      <w:r w:rsidR="00B6772D" w:rsidRPr="00D67700">
        <w:rPr>
          <w:color w:val="000000"/>
          <w:sz w:val="24"/>
          <w:szCs w:val="24"/>
        </w:rPr>
        <w:t>. Negative for</w:t>
      </w:r>
      <w:r w:rsidRPr="00D67700">
        <w:rPr>
          <w:color w:val="000000"/>
          <w:sz w:val="24"/>
          <w:szCs w:val="24"/>
        </w:rPr>
        <w:t xml:space="preserve"> depression history.</w:t>
      </w:r>
    </w:p>
    <w:p w:rsidR="00301EE8" w:rsidRPr="00D67700" w:rsidRDefault="00301EE8" w:rsidP="00D67700">
      <w:pPr>
        <w:spacing w:after="0" w:line="480" w:lineRule="auto"/>
        <w:rPr>
          <w:color w:val="000000"/>
          <w:sz w:val="24"/>
          <w:szCs w:val="24"/>
        </w:rPr>
      </w:pPr>
      <w:r w:rsidRPr="00D67700">
        <w:rPr>
          <w:color w:val="000000"/>
          <w:sz w:val="24"/>
          <w:szCs w:val="24"/>
        </w:rPr>
        <w:t xml:space="preserve">ENDOCRINOLOGIC: </w:t>
      </w:r>
      <w:r w:rsidR="00B6772D" w:rsidRPr="00D67700">
        <w:rPr>
          <w:color w:val="000000"/>
          <w:sz w:val="24"/>
          <w:szCs w:val="24"/>
        </w:rPr>
        <w:t>Negative for</w:t>
      </w:r>
      <w:r w:rsidRPr="00D67700">
        <w:rPr>
          <w:color w:val="000000"/>
          <w:sz w:val="24"/>
          <w:szCs w:val="24"/>
        </w:rPr>
        <w:t xml:space="preserve"> any heat or cold intolerance. Denied sweating, polyuria or polydipsia.</w:t>
      </w:r>
    </w:p>
    <w:p w:rsidR="00301EE8" w:rsidRPr="00D67700" w:rsidRDefault="00301EE8" w:rsidP="00D67700">
      <w:pPr>
        <w:spacing w:after="0" w:line="480" w:lineRule="auto"/>
        <w:rPr>
          <w:color w:val="000000"/>
          <w:sz w:val="24"/>
          <w:szCs w:val="24"/>
        </w:rPr>
      </w:pPr>
      <w:r w:rsidRPr="00D67700">
        <w:rPr>
          <w:color w:val="000000"/>
          <w:sz w:val="24"/>
          <w:szCs w:val="24"/>
        </w:rPr>
        <w:t xml:space="preserve">REPRODUCTIVE: Reports </w:t>
      </w:r>
      <w:r w:rsidR="000B37E2" w:rsidRPr="00D67700">
        <w:rPr>
          <w:sz w:val="24"/>
          <w:szCs w:val="24"/>
        </w:rPr>
        <w:t>experienc</w:t>
      </w:r>
      <w:r w:rsidR="000B37E2" w:rsidRPr="00D67700">
        <w:rPr>
          <w:sz w:val="24"/>
          <w:szCs w:val="24"/>
        </w:rPr>
        <w:t>ing</w:t>
      </w:r>
      <w:r w:rsidR="000B37E2" w:rsidRPr="00D67700">
        <w:rPr>
          <w:sz w:val="24"/>
          <w:szCs w:val="24"/>
        </w:rPr>
        <w:t xml:space="preserve"> mild, white milky thin vaginal discharge</w:t>
      </w:r>
      <w:r w:rsidR="000B37E2" w:rsidRPr="00D67700">
        <w:rPr>
          <w:sz w:val="24"/>
          <w:szCs w:val="24"/>
        </w:rPr>
        <w:t>.</w:t>
      </w:r>
      <w:r w:rsidRPr="00D67700">
        <w:rPr>
          <w:color w:val="000000"/>
          <w:sz w:val="24"/>
          <w:szCs w:val="24"/>
        </w:rPr>
        <w:t xml:space="preserve"> Sexually active with one partner and </w:t>
      </w:r>
      <w:r w:rsidR="000B37E2" w:rsidRPr="00D67700">
        <w:rPr>
          <w:color w:val="000000"/>
          <w:sz w:val="24"/>
          <w:szCs w:val="24"/>
        </w:rPr>
        <w:t>no</w:t>
      </w:r>
      <w:r w:rsidRPr="00D67700">
        <w:rPr>
          <w:color w:val="000000"/>
          <w:sz w:val="24"/>
          <w:szCs w:val="24"/>
        </w:rPr>
        <w:t xml:space="preserve"> contraceptive method. </w:t>
      </w:r>
      <w:r w:rsidR="000B37E2" w:rsidRPr="00D67700">
        <w:rPr>
          <w:color w:val="000000"/>
          <w:sz w:val="24"/>
          <w:szCs w:val="24"/>
        </w:rPr>
        <w:t xml:space="preserve">Has done one induced abortion. </w:t>
      </w:r>
    </w:p>
    <w:p w:rsidR="00301EE8" w:rsidRPr="00D67700" w:rsidRDefault="00301EE8" w:rsidP="00D67700">
      <w:pPr>
        <w:spacing w:after="0" w:line="480" w:lineRule="auto"/>
        <w:rPr>
          <w:color w:val="000000"/>
          <w:sz w:val="24"/>
          <w:szCs w:val="24"/>
        </w:rPr>
      </w:pPr>
      <w:r w:rsidRPr="00D67700">
        <w:rPr>
          <w:color w:val="000000"/>
          <w:sz w:val="24"/>
          <w:szCs w:val="24"/>
        </w:rPr>
        <w:t>ALLERGIES: N</w:t>
      </w:r>
      <w:r w:rsidR="000B37E2" w:rsidRPr="00D67700">
        <w:rPr>
          <w:color w:val="000000"/>
          <w:sz w:val="24"/>
          <w:szCs w:val="24"/>
        </w:rPr>
        <w:t>egative for a</w:t>
      </w:r>
      <w:r w:rsidRPr="00D67700">
        <w:rPr>
          <w:color w:val="000000"/>
          <w:sz w:val="24"/>
          <w:szCs w:val="24"/>
        </w:rPr>
        <w:t xml:space="preserve"> history of </w:t>
      </w:r>
      <w:r w:rsidR="00C11F63" w:rsidRPr="00D67700">
        <w:rPr>
          <w:color w:val="000000"/>
          <w:sz w:val="24"/>
          <w:szCs w:val="24"/>
        </w:rPr>
        <w:t xml:space="preserve">eczema, </w:t>
      </w:r>
      <w:r w:rsidRPr="00D67700">
        <w:rPr>
          <w:color w:val="000000"/>
          <w:sz w:val="24"/>
          <w:szCs w:val="24"/>
        </w:rPr>
        <w:t xml:space="preserve">hives, </w:t>
      </w:r>
      <w:r w:rsidR="00C11F63" w:rsidRPr="00D67700">
        <w:rPr>
          <w:color w:val="000000"/>
          <w:sz w:val="24"/>
          <w:szCs w:val="24"/>
        </w:rPr>
        <w:t xml:space="preserve">rhinitis, or </w:t>
      </w:r>
      <w:r w:rsidRPr="00D67700">
        <w:rPr>
          <w:color w:val="000000"/>
          <w:sz w:val="24"/>
          <w:szCs w:val="24"/>
        </w:rPr>
        <w:t>asthma.</w:t>
      </w:r>
    </w:p>
    <w:p w:rsidR="00301EE8" w:rsidRPr="00D67700" w:rsidRDefault="00301EE8" w:rsidP="00D67700">
      <w:pPr>
        <w:spacing w:after="0" w:line="480" w:lineRule="auto"/>
        <w:rPr>
          <w:b/>
          <w:bCs/>
          <w:color w:val="000000"/>
          <w:sz w:val="24"/>
          <w:szCs w:val="24"/>
          <w:u w:val="single"/>
        </w:rPr>
      </w:pPr>
      <w:r w:rsidRPr="00D67700">
        <w:rPr>
          <w:b/>
          <w:bCs/>
          <w:color w:val="000000"/>
          <w:sz w:val="24"/>
          <w:szCs w:val="24"/>
          <w:u w:val="single"/>
        </w:rPr>
        <w:t>O.</w:t>
      </w:r>
    </w:p>
    <w:p w:rsidR="00301EE8" w:rsidRPr="00D67700" w:rsidRDefault="00301EE8" w:rsidP="00D67700">
      <w:pPr>
        <w:spacing w:after="0" w:line="480" w:lineRule="auto"/>
        <w:rPr>
          <w:b/>
          <w:bCs/>
          <w:color w:val="000000"/>
          <w:sz w:val="24"/>
          <w:szCs w:val="24"/>
        </w:rPr>
      </w:pPr>
      <w:r w:rsidRPr="00D67700">
        <w:rPr>
          <w:b/>
          <w:bCs/>
          <w:color w:val="000000"/>
          <w:sz w:val="24"/>
          <w:szCs w:val="24"/>
        </w:rPr>
        <w:t>Vital Signs</w:t>
      </w:r>
    </w:p>
    <w:p w:rsidR="00301EE8" w:rsidRPr="00D67700" w:rsidRDefault="00301EE8" w:rsidP="00D67700">
      <w:pPr>
        <w:spacing w:after="0" w:line="480" w:lineRule="auto"/>
        <w:rPr>
          <w:sz w:val="24"/>
          <w:szCs w:val="24"/>
        </w:rPr>
      </w:pPr>
      <w:r w:rsidRPr="00D67700">
        <w:rPr>
          <w:sz w:val="24"/>
          <w:szCs w:val="24"/>
        </w:rPr>
        <w:t>Blood Pressure- 1</w:t>
      </w:r>
      <w:r w:rsidR="00AB0F55" w:rsidRPr="00D67700">
        <w:rPr>
          <w:sz w:val="24"/>
          <w:szCs w:val="24"/>
        </w:rPr>
        <w:t>10</w:t>
      </w:r>
      <w:r w:rsidRPr="00D67700">
        <w:rPr>
          <w:sz w:val="24"/>
          <w:szCs w:val="24"/>
        </w:rPr>
        <w:t>/7</w:t>
      </w:r>
      <w:r w:rsidR="00AB0F55" w:rsidRPr="00D67700">
        <w:rPr>
          <w:sz w:val="24"/>
          <w:szCs w:val="24"/>
        </w:rPr>
        <w:t>5</w:t>
      </w:r>
      <w:r w:rsidRPr="00D67700">
        <w:rPr>
          <w:sz w:val="24"/>
          <w:szCs w:val="24"/>
        </w:rPr>
        <w:t>, Height- 6</w:t>
      </w:r>
      <w:r w:rsidR="00A9555C" w:rsidRPr="00D67700">
        <w:rPr>
          <w:sz w:val="24"/>
          <w:szCs w:val="24"/>
        </w:rPr>
        <w:t>5</w:t>
      </w:r>
      <w:r w:rsidRPr="00D67700">
        <w:rPr>
          <w:sz w:val="24"/>
          <w:szCs w:val="24"/>
        </w:rPr>
        <w:t>, Weight- 1</w:t>
      </w:r>
      <w:r w:rsidR="00A9555C" w:rsidRPr="00D67700">
        <w:rPr>
          <w:sz w:val="24"/>
          <w:szCs w:val="24"/>
        </w:rPr>
        <w:t>04</w:t>
      </w:r>
      <w:r w:rsidRPr="00D67700">
        <w:rPr>
          <w:sz w:val="24"/>
          <w:szCs w:val="24"/>
        </w:rPr>
        <w:t xml:space="preserve">lbs BMI- </w:t>
      </w:r>
      <w:r w:rsidR="00213998" w:rsidRPr="00D67700">
        <w:rPr>
          <w:sz w:val="24"/>
          <w:szCs w:val="24"/>
        </w:rPr>
        <w:t>17</w:t>
      </w:r>
      <w:r w:rsidRPr="00D67700">
        <w:rPr>
          <w:sz w:val="24"/>
          <w:szCs w:val="24"/>
        </w:rPr>
        <w:t>.</w:t>
      </w:r>
      <w:r w:rsidR="00213998" w:rsidRPr="00D67700">
        <w:rPr>
          <w:sz w:val="24"/>
          <w:szCs w:val="24"/>
        </w:rPr>
        <w:t>3</w:t>
      </w:r>
    </w:p>
    <w:p w:rsidR="00301EE8" w:rsidRPr="00D67700" w:rsidRDefault="00301EE8" w:rsidP="00D67700">
      <w:pPr>
        <w:spacing w:after="0" w:line="480" w:lineRule="auto"/>
        <w:rPr>
          <w:color w:val="000000"/>
          <w:sz w:val="24"/>
          <w:szCs w:val="24"/>
        </w:rPr>
      </w:pPr>
      <w:r w:rsidRPr="00D67700">
        <w:rPr>
          <w:b/>
          <w:bCs/>
          <w:color w:val="000000"/>
          <w:sz w:val="24"/>
          <w:szCs w:val="24"/>
        </w:rPr>
        <w:t>Physical exam</w:t>
      </w:r>
      <w:r w:rsidRPr="00D67700">
        <w:rPr>
          <w:color w:val="000000"/>
          <w:sz w:val="24"/>
          <w:szCs w:val="24"/>
        </w:rPr>
        <w:t xml:space="preserve">: </w:t>
      </w:r>
    </w:p>
    <w:p w:rsidR="00301EE8" w:rsidRPr="00D67700" w:rsidRDefault="00301EE8" w:rsidP="00D67700">
      <w:pPr>
        <w:spacing w:after="0" w:line="480" w:lineRule="auto"/>
        <w:rPr>
          <w:color w:val="000000"/>
          <w:sz w:val="24"/>
          <w:szCs w:val="24"/>
        </w:rPr>
      </w:pPr>
      <w:r w:rsidRPr="00D67700">
        <w:rPr>
          <w:b/>
          <w:color w:val="000000"/>
          <w:sz w:val="24"/>
          <w:szCs w:val="24"/>
        </w:rPr>
        <w:t>General:</w:t>
      </w:r>
      <w:r w:rsidRPr="00D67700">
        <w:rPr>
          <w:color w:val="000000"/>
          <w:sz w:val="24"/>
          <w:szCs w:val="24"/>
        </w:rPr>
        <w:t xml:space="preserve"> </w:t>
      </w:r>
      <w:r w:rsidR="00A411A4" w:rsidRPr="00D67700">
        <w:rPr>
          <w:color w:val="000000"/>
          <w:sz w:val="24"/>
          <w:szCs w:val="24"/>
        </w:rPr>
        <w:t xml:space="preserve">HM is appropriate dressed as per her age, </w:t>
      </w:r>
      <w:r w:rsidRPr="00D67700">
        <w:rPr>
          <w:color w:val="000000"/>
          <w:sz w:val="24"/>
          <w:szCs w:val="24"/>
        </w:rPr>
        <w:t xml:space="preserve">occasion, weather and season of the year. </w:t>
      </w:r>
      <w:r w:rsidR="00A411A4" w:rsidRPr="00D67700">
        <w:rPr>
          <w:color w:val="000000"/>
          <w:sz w:val="24"/>
          <w:szCs w:val="24"/>
        </w:rPr>
        <w:t xml:space="preserve">She was attentive and cooperative throughout the interview. During the interview she held an </w:t>
      </w:r>
      <w:r w:rsidR="00A411A4" w:rsidRPr="00D67700">
        <w:rPr>
          <w:color w:val="000000"/>
          <w:sz w:val="24"/>
          <w:szCs w:val="24"/>
        </w:rPr>
        <w:lastRenderedPageBreak/>
        <w:t xml:space="preserve">upright gait and posture and maintained </w:t>
      </w:r>
      <w:r w:rsidRPr="00D67700">
        <w:rPr>
          <w:color w:val="000000"/>
          <w:sz w:val="24"/>
          <w:szCs w:val="24"/>
        </w:rPr>
        <w:t>eye contact. She was also oriented to person, place and time.</w:t>
      </w:r>
    </w:p>
    <w:p w:rsidR="00301EE8" w:rsidRPr="00D67700" w:rsidRDefault="00301EE8" w:rsidP="00D67700">
      <w:pPr>
        <w:spacing w:after="0" w:line="480" w:lineRule="auto"/>
        <w:rPr>
          <w:color w:val="000000"/>
          <w:sz w:val="24"/>
          <w:szCs w:val="24"/>
        </w:rPr>
      </w:pPr>
      <w:r w:rsidRPr="00D67700">
        <w:rPr>
          <w:b/>
          <w:color w:val="000000"/>
          <w:sz w:val="24"/>
          <w:szCs w:val="24"/>
        </w:rPr>
        <w:t>HEENT:</w:t>
      </w:r>
      <w:r w:rsidRPr="00D67700">
        <w:rPr>
          <w:color w:val="000000"/>
          <w:sz w:val="24"/>
          <w:szCs w:val="24"/>
        </w:rPr>
        <w:t xml:space="preserve"> head is </w:t>
      </w:r>
      <w:r w:rsidR="00EA083D" w:rsidRPr="00D67700">
        <w:rPr>
          <w:color w:val="000000"/>
          <w:sz w:val="24"/>
          <w:szCs w:val="24"/>
        </w:rPr>
        <w:t xml:space="preserve">normocephalic and </w:t>
      </w:r>
      <w:r w:rsidRPr="00D67700">
        <w:rPr>
          <w:color w:val="000000"/>
          <w:sz w:val="24"/>
          <w:szCs w:val="24"/>
        </w:rPr>
        <w:t xml:space="preserve">clear of deformities. Eyes are of normal vision. </w:t>
      </w:r>
      <w:r w:rsidR="006C743A" w:rsidRPr="00D67700">
        <w:rPr>
          <w:color w:val="000000"/>
          <w:sz w:val="24"/>
          <w:szCs w:val="24"/>
        </w:rPr>
        <w:t xml:space="preserve">Negative for </w:t>
      </w:r>
      <w:r w:rsidRPr="00D67700">
        <w:rPr>
          <w:color w:val="000000"/>
          <w:sz w:val="24"/>
          <w:szCs w:val="24"/>
        </w:rPr>
        <w:t xml:space="preserve">any anomalies in hearing. Negative for nasal flares. Has normal posterior pharynx. Her neck is </w:t>
      </w:r>
      <w:r w:rsidR="003F0D73" w:rsidRPr="00D67700">
        <w:rPr>
          <w:color w:val="000000"/>
          <w:sz w:val="24"/>
          <w:szCs w:val="24"/>
        </w:rPr>
        <w:t>normal</w:t>
      </w:r>
      <w:r w:rsidRPr="00D67700">
        <w:rPr>
          <w:color w:val="000000"/>
          <w:sz w:val="24"/>
          <w:szCs w:val="24"/>
        </w:rPr>
        <w:t xml:space="preserve">, free of jugular distention or mass. Negative for swollen lymph nodes. </w:t>
      </w:r>
    </w:p>
    <w:p w:rsidR="00301EE8" w:rsidRPr="00D67700" w:rsidRDefault="00301EE8" w:rsidP="00D67700">
      <w:pPr>
        <w:spacing w:after="0" w:line="480" w:lineRule="auto"/>
        <w:rPr>
          <w:color w:val="000000"/>
          <w:sz w:val="24"/>
          <w:szCs w:val="24"/>
        </w:rPr>
      </w:pPr>
      <w:r w:rsidRPr="00D67700">
        <w:rPr>
          <w:b/>
          <w:color w:val="000000"/>
          <w:sz w:val="24"/>
          <w:szCs w:val="24"/>
        </w:rPr>
        <w:t>Chest:</w:t>
      </w:r>
      <w:r w:rsidRPr="00D67700">
        <w:rPr>
          <w:color w:val="000000"/>
          <w:sz w:val="24"/>
          <w:szCs w:val="24"/>
        </w:rPr>
        <w:t xml:space="preserve"> Her chest moved symmetrically during breathing. The breasts are </w:t>
      </w:r>
      <w:r w:rsidR="00DF02D0" w:rsidRPr="00D67700">
        <w:rPr>
          <w:color w:val="000000"/>
          <w:sz w:val="24"/>
          <w:szCs w:val="24"/>
        </w:rPr>
        <w:t>normal. The left breast is 9 o’clock, 1 cm mobile</w:t>
      </w:r>
    </w:p>
    <w:p w:rsidR="00301EE8" w:rsidRPr="00D67700" w:rsidRDefault="00301EE8" w:rsidP="00D67700">
      <w:pPr>
        <w:spacing w:after="0" w:line="480" w:lineRule="auto"/>
        <w:rPr>
          <w:color w:val="000000"/>
          <w:sz w:val="24"/>
          <w:szCs w:val="24"/>
        </w:rPr>
      </w:pPr>
      <w:r w:rsidRPr="00D67700">
        <w:rPr>
          <w:b/>
          <w:color w:val="000000"/>
          <w:sz w:val="24"/>
          <w:szCs w:val="24"/>
        </w:rPr>
        <w:t xml:space="preserve"> Skin:</w:t>
      </w:r>
      <w:r w:rsidRPr="00D67700">
        <w:rPr>
          <w:color w:val="000000"/>
          <w:sz w:val="24"/>
          <w:szCs w:val="24"/>
        </w:rPr>
        <w:t xml:space="preserve"> </w:t>
      </w:r>
      <w:r w:rsidR="00DF02D0" w:rsidRPr="00D67700">
        <w:rPr>
          <w:color w:val="000000"/>
          <w:sz w:val="24"/>
          <w:szCs w:val="24"/>
        </w:rPr>
        <w:t xml:space="preserve">There are no rashes, </w:t>
      </w:r>
      <w:r w:rsidRPr="00D67700">
        <w:rPr>
          <w:color w:val="000000"/>
          <w:sz w:val="24"/>
          <w:szCs w:val="24"/>
        </w:rPr>
        <w:t>bruises</w:t>
      </w:r>
      <w:r w:rsidR="00DF02D0" w:rsidRPr="00D67700">
        <w:rPr>
          <w:color w:val="000000"/>
          <w:sz w:val="24"/>
          <w:szCs w:val="24"/>
        </w:rPr>
        <w:t xml:space="preserve">, </w:t>
      </w:r>
      <w:r w:rsidRPr="00D67700">
        <w:rPr>
          <w:color w:val="000000"/>
          <w:sz w:val="24"/>
          <w:szCs w:val="24"/>
        </w:rPr>
        <w:t xml:space="preserve">edema or cyanosis. </w:t>
      </w:r>
    </w:p>
    <w:p w:rsidR="00301EE8" w:rsidRPr="00D67700" w:rsidRDefault="00301EE8" w:rsidP="00D67700">
      <w:pPr>
        <w:spacing w:after="0" w:line="480" w:lineRule="auto"/>
        <w:rPr>
          <w:color w:val="000000"/>
          <w:sz w:val="24"/>
          <w:szCs w:val="24"/>
        </w:rPr>
      </w:pPr>
      <w:r w:rsidRPr="00D67700">
        <w:rPr>
          <w:b/>
          <w:color w:val="000000"/>
          <w:sz w:val="24"/>
          <w:szCs w:val="24"/>
        </w:rPr>
        <w:t>Heart:</w:t>
      </w:r>
      <w:r w:rsidRPr="00D67700">
        <w:rPr>
          <w:color w:val="000000"/>
          <w:sz w:val="24"/>
          <w:szCs w:val="24"/>
        </w:rPr>
        <w:t xml:space="preserve"> </w:t>
      </w:r>
      <w:r w:rsidR="00457346" w:rsidRPr="00D67700">
        <w:rPr>
          <w:color w:val="000000"/>
          <w:sz w:val="24"/>
          <w:szCs w:val="24"/>
        </w:rPr>
        <w:t xml:space="preserve">She has </w:t>
      </w:r>
      <w:r w:rsidR="00301BAC" w:rsidRPr="00D67700">
        <w:rPr>
          <w:color w:val="000000"/>
          <w:sz w:val="24"/>
          <w:szCs w:val="24"/>
        </w:rPr>
        <w:t xml:space="preserve">regular heart rate and regular heart rhythm. </w:t>
      </w:r>
      <w:r w:rsidRPr="00D67700">
        <w:rPr>
          <w:color w:val="000000"/>
          <w:sz w:val="24"/>
          <w:szCs w:val="24"/>
        </w:rPr>
        <w:t>No abnormal sounds including murmurs. Negative for vein distention or edema.</w:t>
      </w:r>
    </w:p>
    <w:p w:rsidR="00446F4C" w:rsidRPr="00D67700" w:rsidRDefault="00636660" w:rsidP="00D67700">
      <w:pPr>
        <w:spacing w:after="0" w:line="480" w:lineRule="auto"/>
        <w:rPr>
          <w:color w:val="000000"/>
          <w:sz w:val="24"/>
          <w:szCs w:val="24"/>
        </w:rPr>
      </w:pPr>
      <w:r w:rsidRPr="00D67700">
        <w:rPr>
          <w:b/>
          <w:color w:val="000000"/>
          <w:sz w:val="24"/>
          <w:szCs w:val="24"/>
        </w:rPr>
        <w:t xml:space="preserve">Extremities: </w:t>
      </w:r>
      <w:r w:rsidRPr="00D67700">
        <w:rPr>
          <w:color w:val="000000"/>
          <w:sz w:val="24"/>
          <w:szCs w:val="24"/>
        </w:rPr>
        <w:t xml:space="preserve">Normal without clubbing, edema, or cyanosis. Her palms and nails are normal. Ambulates without difficulties. </w:t>
      </w:r>
    </w:p>
    <w:p w:rsidR="00B019D1" w:rsidRPr="00D67700" w:rsidRDefault="00B019D1" w:rsidP="00D67700">
      <w:pPr>
        <w:spacing w:after="0" w:line="480" w:lineRule="auto"/>
        <w:rPr>
          <w:color w:val="000000"/>
          <w:sz w:val="24"/>
          <w:szCs w:val="24"/>
        </w:rPr>
      </w:pPr>
      <w:r w:rsidRPr="00D67700">
        <w:rPr>
          <w:b/>
          <w:color w:val="000000"/>
          <w:sz w:val="24"/>
          <w:szCs w:val="24"/>
        </w:rPr>
        <w:t xml:space="preserve">Neurological: </w:t>
      </w:r>
      <w:r w:rsidR="00DF3782" w:rsidRPr="00D67700">
        <w:rPr>
          <w:color w:val="000000"/>
          <w:sz w:val="24"/>
          <w:szCs w:val="24"/>
        </w:rPr>
        <w:t xml:space="preserve">Normal without any gross sensory or motor deficits. </w:t>
      </w:r>
    </w:p>
    <w:p w:rsidR="00301EE8" w:rsidRPr="00D67700" w:rsidRDefault="00301EE8" w:rsidP="00D67700">
      <w:pPr>
        <w:spacing w:after="0" w:line="480" w:lineRule="auto"/>
        <w:rPr>
          <w:sz w:val="24"/>
          <w:szCs w:val="24"/>
        </w:rPr>
      </w:pPr>
      <w:r w:rsidRPr="00D67700">
        <w:rPr>
          <w:b/>
          <w:bCs/>
          <w:color w:val="000000"/>
          <w:sz w:val="24"/>
          <w:szCs w:val="24"/>
        </w:rPr>
        <w:t>Diagnostic results</w:t>
      </w:r>
      <w:r w:rsidRPr="00D67700">
        <w:rPr>
          <w:color w:val="000000"/>
          <w:sz w:val="24"/>
          <w:szCs w:val="24"/>
        </w:rPr>
        <w:t>:</w:t>
      </w:r>
      <w:r w:rsidRPr="00D67700">
        <w:rPr>
          <w:sz w:val="24"/>
          <w:szCs w:val="24"/>
        </w:rPr>
        <w:t xml:space="preserve"> The client received </w:t>
      </w:r>
      <w:r w:rsidR="00C43709" w:rsidRPr="00D67700">
        <w:rPr>
          <w:sz w:val="24"/>
          <w:szCs w:val="24"/>
        </w:rPr>
        <w:t xml:space="preserve">several </w:t>
      </w:r>
      <w:r w:rsidR="00311CFB" w:rsidRPr="00D67700">
        <w:rPr>
          <w:sz w:val="24"/>
          <w:szCs w:val="24"/>
        </w:rPr>
        <w:t xml:space="preserve">tests. The </w:t>
      </w:r>
      <w:r w:rsidRPr="00D67700">
        <w:rPr>
          <w:sz w:val="24"/>
          <w:szCs w:val="24"/>
        </w:rPr>
        <w:t xml:space="preserve">pregnancy </w:t>
      </w:r>
      <w:r w:rsidR="00311CFB" w:rsidRPr="00D67700">
        <w:rPr>
          <w:sz w:val="24"/>
          <w:szCs w:val="24"/>
        </w:rPr>
        <w:t xml:space="preserve">lab </w:t>
      </w:r>
      <w:r w:rsidRPr="00D67700">
        <w:rPr>
          <w:sz w:val="24"/>
          <w:szCs w:val="24"/>
        </w:rPr>
        <w:t xml:space="preserve">test results </w:t>
      </w:r>
      <w:r w:rsidR="00311CFB" w:rsidRPr="00D67700">
        <w:rPr>
          <w:sz w:val="24"/>
          <w:szCs w:val="24"/>
        </w:rPr>
        <w:t xml:space="preserve">reviewed that she wasn’t pregnant as they came back </w:t>
      </w:r>
      <w:r w:rsidRPr="00D67700">
        <w:rPr>
          <w:sz w:val="24"/>
          <w:szCs w:val="24"/>
        </w:rPr>
        <w:t xml:space="preserve">negative. </w:t>
      </w:r>
      <w:r w:rsidR="00311CFB" w:rsidRPr="00D67700">
        <w:rPr>
          <w:sz w:val="24"/>
          <w:szCs w:val="24"/>
        </w:rPr>
        <w:t xml:space="preserve">The pelvic exam revealed that her external genitalia </w:t>
      </w:r>
      <w:r w:rsidR="004545CD" w:rsidRPr="00D67700">
        <w:rPr>
          <w:sz w:val="24"/>
          <w:szCs w:val="24"/>
        </w:rPr>
        <w:t>was normal, she ha</w:t>
      </w:r>
      <w:r w:rsidR="003B723C" w:rsidRPr="00D67700">
        <w:rPr>
          <w:sz w:val="24"/>
          <w:szCs w:val="24"/>
        </w:rPr>
        <w:t>s</w:t>
      </w:r>
      <w:r w:rsidR="004545CD" w:rsidRPr="00D67700">
        <w:rPr>
          <w:sz w:val="24"/>
          <w:szCs w:val="24"/>
        </w:rPr>
        <w:t xml:space="preserve"> normal pubic hair distribution, normal for her pelvic floor and her perineum is intact. The pelvic results also revealed that she has a deferred </w:t>
      </w:r>
      <w:r w:rsidR="003B723C" w:rsidRPr="00D67700">
        <w:rPr>
          <w:sz w:val="24"/>
          <w:szCs w:val="24"/>
        </w:rPr>
        <w:t>introitus</w:t>
      </w:r>
      <w:r w:rsidR="004545CD" w:rsidRPr="00D67700">
        <w:rPr>
          <w:sz w:val="24"/>
          <w:szCs w:val="24"/>
        </w:rPr>
        <w:t>, normal urethra</w:t>
      </w:r>
      <w:r w:rsidR="00AF617B" w:rsidRPr="00D67700">
        <w:rPr>
          <w:sz w:val="24"/>
          <w:szCs w:val="24"/>
        </w:rPr>
        <w:t>. The vagina is abnormal with white milky thin discharge, and irrigation was conducted</w:t>
      </w:r>
      <w:r w:rsidR="004F4A74" w:rsidRPr="00D67700">
        <w:rPr>
          <w:sz w:val="24"/>
          <w:szCs w:val="24"/>
        </w:rPr>
        <w:t xml:space="preserve">. Her GU is normal, with normal external genitalia, normal bladder and non-tender. </w:t>
      </w:r>
      <w:r w:rsidR="00CF5FEC" w:rsidRPr="00D67700">
        <w:rPr>
          <w:sz w:val="24"/>
          <w:szCs w:val="24"/>
        </w:rPr>
        <w:t>The cervix is closed and non-tender</w:t>
      </w:r>
      <w:r w:rsidR="00F102D3" w:rsidRPr="00D67700">
        <w:rPr>
          <w:sz w:val="24"/>
          <w:szCs w:val="24"/>
        </w:rPr>
        <w:t xml:space="preserve">. The uterus is normal, with normal position, regular shape. The results also revealed that no prolapse, adnexa </w:t>
      </w:r>
      <w:r w:rsidR="00A54C97" w:rsidRPr="00D67700">
        <w:rPr>
          <w:sz w:val="24"/>
          <w:szCs w:val="24"/>
        </w:rPr>
        <w:t>are</w:t>
      </w:r>
      <w:r w:rsidR="00F102D3" w:rsidRPr="00D67700">
        <w:rPr>
          <w:sz w:val="24"/>
          <w:szCs w:val="24"/>
        </w:rPr>
        <w:t xml:space="preserve"> normal and the rectal is deferred.</w:t>
      </w:r>
      <w:r w:rsidR="00A54C97" w:rsidRPr="00D67700">
        <w:rPr>
          <w:sz w:val="24"/>
          <w:szCs w:val="24"/>
        </w:rPr>
        <w:t xml:space="preserve"> </w:t>
      </w:r>
      <w:r w:rsidRPr="00D67700">
        <w:rPr>
          <w:sz w:val="24"/>
          <w:szCs w:val="24"/>
        </w:rPr>
        <w:t xml:space="preserve">The urinalysis lab test results revealed that the color is </w:t>
      </w:r>
      <w:r w:rsidR="001A29D9" w:rsidRPr="00D67700">
        <w:rPr>
          <w:sz w:val="24"/>
          <w:szCs w:val="24"/>
        </w:rPr>
        <w:t>clear</w:t>
      </w:r>
      <w:r w:rsidRPr="00D67700">
        <w:rPr>
          <w:sz w:val="24"/>
          <w:szCs w:val="24"/>
        </w:rPr>
        <w:t xml:space="preserve">, has clear clarity, the specific gravity is 1, has </w:t>
      </w:r>
      <w:r w:rsidR="00FF4A7B" w:rsidRPr="00D67700">
        <w:rPr>
          <w:sz w:val="24"/>
          <w:szCs w:val="24"/>
        </w:rPr>
        <w:t>nega</w:t>
      </w:r>
      <w:r w:rsidRPr="00D67700">
        <w:rPr>
          <w:sz w:val="24"/>
          <w:szCs w:val="24"/>
        </w:rPr>
        <w:t xml:space="preserve">tive </w:t>
      </w:r>
      <w:r w:rsidRPr="00D67700">
        <w:rPr>
          <w:sz w:val="24"/>
          <w:szCs w:val="24"/>
        </w:rPr>
        <w:lastRenderedPageBreak/>
        <w:t xml:space="preserve">ketones, has a PH value of 6, negative for nitrates, negative for leukocyte esterase, blood of point 0, and a 0 amount of </w:t>
      </w:r>
      <w:proofErr w:type="spellStart"/>
      <w:r w:rsidRPr="00D67700">
        <w:rPr>
          <w:sz w:val="24"/>
          <w:szCs w:val="24"/>
        </w:rPr>
        <w:t>urobilirubin</w:t>
      </w:r>
      <w:proofErr w:type="spellEnd"/>
      <w:r w:rsidRPr="00D67700">
        <w:rPr>
          <w:sz w:val="24"/>
          <w:szCs w:val="24"/>
        </w:rPr>
        <w:t xml:space="preserve">. </w:t>
      </w:r>
    </w:p>
    <w:p w:rsidR="00301EE8" w:rsidRPr="00D67700" w:rsidRDefault="00301EE8" w:rsidP="00D67700">
      <w:pPr>
        <w:spacing w:after="0" w:line="480" w:lineRule="auto"/>
        <w:rPr>
          <w:b/>
          <w:sz w:val="24"/>
          <w:szCs w:val="24"/>
        </w:rPr>
      </w:pPr>
      <w:r w:rsidRPr="00D67700">
        <w:rPr>
          <w:b/>
          <w:sz w:val="24"/>
          <w:szCs w:val="24"/>
        </w:rPr>
        <w:t xml:space="preserve">Assessment </w:t>
      </w:r>
    </w:p>
    <w:p w:rsidR="00301EE8" w:rsidRPr="00D67700" w:rsidRDefault="00301EE8" w:rsidP="00D67700">
      <w:pPr>
        <w:spacing w:after="0" w:line="480" w:lineRule="auto"/>
        <w:rPr>
          <w:b/>
          <w:sz w:val="24"/>
          <w:szCs w:val="24"/>
        </w:rPr>
      </w:pPr>
      <w:r w:rsidRPr="00D67700">
        <w:rPr>
          <w:b/>
          <w:sz w:val="24"/>
          <w:szCs w:val="24"/>
        </w:rPr>
        <w:t xml:space="preserve">Differential diagnosis </w:t>
      </w:r>
    </w:p>
    <w:p w:rsidR="00301EE8" w:rsidRPr="00D67700" w:rsidRDefault="00301EE8" w:rsidP="00D67700">
      <w:pPr>
        <w:spacing w:after="0" w:line="480" w:lineRule="auto"/>
        <w:rPr>
          <w:color w:val="000000"/>
          <w:sz w:val="24"/>
          <w:szCs w:val="24"/>
        </w:rPr>
      </w:pPr>
      <w:r w:rsidRPr="00D67700">
        <w:rPr>
          <w:b/>
          <w:sz w:val="24"/>
          <w:szCs w:val="24"/>
        </w:rPr>
        <w:t xml:space="preserve">Irregular Menses (N.92.6). </w:t>
      </w:r>
      <w:r w:rsidRPr="00D67700">
        <w:rPr>
          <w:sz w:val="24"/>
          <w:szCs w:val="24"/>
        </w:rPr>
        <w:t xml:space="preserve">Irregular Menses is the most probable diagnosis for this client. Irregular menses is a condition that is characterized by irregular menstruation that is occurring either </w:t>
      </w:r>
      <w:r w:rsidRPr="00D67700">
        <w:rPr>
          <w:color w:val="000000"/>
          <w:sz w:val="24"/>
          <w:szCs w:val="24"/>
        </w:rPr>
        <w:t>less than 21 days or more than 35 days apart. The condition is also marked by missing more than one menstruation in a row, and reporting menses that is either heavier or lighter than usual (</w:t>
      </w:r>
      <w:r w:rsidRPr="00D67700">
        <w:rPr>
          <w:color w:val="222222"/>
          <w:sz w:val="24"/>
          <w:szCs w:val="24"/>
          <w:shd w:val="clear" w:color="auto" w:fill="FFFFFF"/>
        </w:rPr>
        <w:t>Kwak et al., 2019</w:t>
      </w:r>
      <w:r w:rsidRPr="00D67700">
        <w:rPr>
          <w:color w:val="000000"/>
          <w:sz w:val="24"/>
          <w:szCs w:val="24"/>
        </w:rPr>
        <w:t>). Other characterizing features of the irregular menses include periods lasting more than a week, and being accompanied by symptoms including vomiting, pain, nausea, and pain (</w:t>
      </w:r>
      <w:r w:rsidR="00ED12CF" w:rsidRPr="00D67700">
        <w:rPr>
          <w:color w:val="222222"/>
          <w:sz w:val="24"/>
          <w:szCs w:val="24"/>
          <w:shd w:val="clear" w:color="auto" w:fill="FFFFFF"/>
        </w:rPr>
        <w:t>Kwak et al., 2019</w:t>
      </w:r>
      <w:r w:rsidRPr="00D67700">
        <w:rPr>
          <w:color w:val="000000"/>
          <w:sz w:val="24"/>
          <w:szCs w:val="24"/>
        </w:rPr>
        <w:t>). Different factors are linked to causing irregular menstruation including exercising heavily, having very low or high body weight, besides having a history of polycystic ovary syndrome (PCOS) (</w:t>
      </w:r>
      <w:r w:rsidRPr="00D67700">
        <w:rPr>
          <w:color w:val="222222"/>
          <w:sz w:val="24"/>
          <w:szCs w:val="24"/>
          <w:shd w:val="clear" w:color="auto" w:fill="FFFFFF"/>
        </w:rPr>
        <w:t>Kwak et al., 2019</w:t>
      </w:r>
      <w:r w:rsidRPr="00D67700">
        <w:rPr>
          <w:color w:val="000000"/>
          <w:sz w:val="24"/>
          <w:szCs w:val="24"/>
        </w:rPr>
        <w:t xml:space="preserve">). </w:t>
      </w:r>
      <w:r w:rsidR="00ED12CF" w:rsidRPr="00D67700">
        <w:rPr>
          <w:color w:val="000000"/>
          <w:sz w:val="24"/>
          <w:szCs w:val="24"/>
        </w:rPr>
        <w:t>HM</w:t>
      </w:r>
      <w:r w:rsidRPr="00D67700">
        <w:rPr>
          <w:color w:val="000000"/>
          <w:sz w:val="24"/>
          <w:szCs w:val="24"/>
        </w:rPr>
        <w:t>, reported having irregular menses, characterized by pain and cramping</w:t>
      </w:r>
      <w:r w:rsidR="001411A8" w:rsidRPr="00D67700">
        <w:rPr>
          <w:color w:val="000000"/>
          <w:sz w:val="24"/>
          <w:szCs w:val="24"/>
        </w:rPr>
        <w:t xml:space="preserve">, nausea, </w:t>
      </w:r>
      <w:r w:rsidR="00A82C56" w:rsidRPr="00D67700">
        <w:rPr>
          <w:color w:val="000000"/>
          <w:sz w:val="24"/>
          <w:szCs w:val="24"/>
        </w:rPr>
        <w:t>vomiting, and having heavier menses than usual at times</w:t>
      </w:r>
      <w:r w:rsidRPr="00D67700">
        <w:rPr>
          <w:color w:val="000000"/>
          <w:sz w:val="24"/>
          <w:szCs w:val="24"/>
        </w:rPr>
        <w:t xml:space="preserve">. </w:t>
      </w:r>
    </w:p>
    <w:p w:rsidR="00C54D2F" w:rsidRPr="00D67700" w:rsidRDefault="00C54D2F" w:rsidP="00D67700">
      <w:pPr>
        <w:spacing w:after="0" w:line="480" w:lineRule="auto"/>
        <w:rPr>
          <w:color w:val="000000"/>
          <w:sz w:val="24"/>
          <w:szCs w:val="24"/>
        </w:rPr>
      </w:pPr>
      <w:r w:rsidRPr="00D67700">
        <w:rPr>
          <w:b/>
          <w:sz w:val="24"/>
          <w:szCs w:val="24"/>
        </w:rPr>
        <w:t>Dysmenorrhea (N94.6)</w:t>
      </w:r>
      <w:r w:rsidRPr="00D67700">
        <w:rPr>
          <w:sz w:val="24"/>
          <w:szCs w:val="24"/>
        </w:rPr>
        <w:t xml:space="preserve">. </w:t>
      </w:r>
      <w:r w:rsidR="000F2653" w:rsidRPr="00D67700">
        <w:rPr>
          <w:sz w:val="24"/>
          <w:szCs w:val="24"/>
        </w:rPr>
        <w:t>Dysmenorrhea</w:t>
      </w:r>
      <w:r w:rsidR="000F2653" w:rsidRPr="00D67700">
        <w:rPr>
          <w:sz w:val="24"/>
          <w:szCs w:val="24"/>
        </w:rPr>
        <w:t xml:space="preserve"> is another probable diagnosis for this client. </w:t>
      </w:r>
      <w:r w:rsidRPr="00D67700">
        <w:rPr>
          <w:sz w:val="24"/>
          <w:szCs w:val="24"/>
        </w:rPr>
        <w:t xml:space="preserve">Dysmenorrhea is a condition that causes severe and frequent cramps and pain during your period and can either be primary of secondary (Johns Hopkins Medicine, 2019). Primary dysmenorrhea occurs when one first starts their period and continues throughout one’s life and is characterized by severe and frequent menstrual cramping from severe and abnormal uterine contractions (Johns Hopkins Medicine, 2019). Secondary dysmenorrhea occurs as a result of some physical cause and it begins later in life and is attributable to health conditions including pelvic inflammatory disease. Some of the symptoms characterizing dysmenorrhea include pain in the </w:t>
      </w:r>
      <w:r w:rsidRPr="00D67700">
        <w:rPr>
          <w:sz w:val="24"/>
          <w:szCs w:val="24"/>
        </w:rPr>
        <w:lastRenderedPageBreak/>
        <w:t xml:space="preserve">lower abdomen, cramping in the lower abdomen, low back pain, nausea, weakness, headaches, diarrhea, vomiting, fatigue, and pain radiating down the legs (Johns Hopkins Medicine, 2019).Although the client reported with some symptoms attributable to dysmenorrhea including abdominal pain and cramping, and vomiting, she failed to present with other significant symptoms and clinical manifestation to warrant the diagnosis of dysmenorrhea. </w:t>
      </w:r>
    </w:p>
    <w:p w:rsidR="00301EE8" w:rsidRPr="00D67700" w:rsidRDefault="00E3408B" w:rsidP="00D67700">
      <w:pPr>
        <w:spacing w:after="0" w:line="480" w:lineRule="auto"/>
        <w:rPr>
          <w:sz w:val="24"/>
          <w:szCs w:val="24"/>
        </w:rPr>
      </w:pPr>
      <w:r w:rsidRPr="00D67700">
        <w:rPr>
          <w:b/>
          <w:sz w:val="24"/>
          <w:szCs w:val="24"/>
        </w:rPr>
        <w:t xml:space="preserve">Dyspareunia, deep </w:t>
      </w:r>
      <w:r w:rsidR="00301EE8" w:rsidRPr="00D67700">
        <w:rPr>
          <w:b/>
          <w:sz w:val="24"/>
          <w:szCs w:val="24"/>
        </w:rPr>
        <w:t>(</w:t>
      </w:r>
      <w:r w:rsidR="005313F5" w:rsidRPr="00D67700">
        <w:rPr>
          <w:b/>
          <w:sz w:val="24"/>
          <w:szCs w:val="24"/>
        </w:rPr>
        <w:t>N94.12</w:t>
      </w:r>
      <w:r w:rsidR="00301EE8" w:rsidRPr="00D67700">
        <w:rPr>
          <w:b/>
          <w:sz w:val="24"/>
          <w:szCs w:val="24"/>
        </w:rPr>
        <w:t xml:space="preserve">). </w:t>
      </w:r>
      <w:r w:rsidR="005313F5" w:rsidRPr="00D67700">
        <w:rPr>
          <w:sz w:val="24"/>
          <w:szCs w:val="24"/>
        </w:rPr>
        <w:t xml:space="preserve">Dyspareunia, deep </w:t>
      </w:r>
      <w:r w:rsidR="00301EE8" w:rsidRPr="00D67700">
        <w:rPr>
          <w:sz w:val="24"/>
          <w:szCs w:val="24"/>
        </w:rPr>
        <w:t xml:space="preserve">is another probable diagnosis for this client. </w:t>
      </w:r>
      <w:r w:rsidR="005313F5" w:rsidRPr="00D67700">
        <w:rPr>
          <w:sz w:val="24"/>
          <w:szCs w:val="24"/>
        </w:rPr>
        <w:t xml:space="preserve">The condition </w:t>
      </w:r>
      <w:r w:rsidR="0056582A" w:rsidRPr="00D67700">
        <w:rPr>
          <w:sz w:val="24"/>
          <w:szCs w:val="24"/>
        </w:rPr>
        <w:t xml:space="preserve">is a persistent or recurrent genital pain that occurs just before, during or after sex. </w:t>
      </w:r>
      <w:r w:rsidR="0056582A" w:rsidRPr="00D67700">
        <w:rPr>
          <w:sz w:val="24"/>
          <w:szCs w:val="24"/>
        </w:rPr>
        <w:t>Dyspareunia, deep</w:t>
      </w:r>
      <w:r w:rsidR="0056582A" w:rsidRPr="00D67700">
        <w:rPr>
          <w:sz w:val="24"/>
          <w:szCs w:val="24"/>
        </w:rPr>
        <w:t xml:space="preserve"> is noted to occur as a result of varying reasons including structural problems </w:t>
      </w:r>
      <w:r w:rsidR="0099321B" w:rsidRPr="00D67700">
        <w:rPr>
          <w:sz w:val="24"/>
          <w:szCs w:val="24"/>
        </w:rPr>
        <w:t>and psychological concerns</w:t>
      </w:r>
      <w:r w:rsidR="00DF15BE" w:rsidRPr="00D67700">
        <w:rPr>
          <w:sz w:val="24"/>
          <w:szCs w:val="24"/>
        </w:rPr>
        <w:t xml:space="preserve"> (</w:t>
      </w:r>
      <w:proofErr w:type="spellStart"/>
      <w:r w:rsidR="00B12572" w:rsidRPr="00D67700">
        <w:rPr>
          <w:sz w:val="24"/>
          <w:szCs w:val="24"/>
        </w:rPr>
        <w:t>Tayyeb</w:t>
      </w:r>
      <w:proofErr w:type="spellEnd"/>
      <w:r w:rsidR="00B12572" w:rsidRPr="00D67700">
        <w:rPr>
          <w:sz w:val="24"/>
          <w:szCs w:val="24"/>
        </w:rPr>
        <w:t xml:space="preserve"> &amp; Gupta</w:t>
      </w:r>
      <w:r w:rsidR="00B12572" w:rsidRPr="00D67700">
        <w:rPr>
          <w:sz w:val="24"/>
          <w:szCs w:val="24"/>
        </w:rPr>
        <w:t>, 2022</w:t>
      </w:r>
      <w:r w:rsidR="00DF15BE" w:rsidRPr="00D67700">
        <w:rPr>
          <w:sz w:val="24"/>
          <w:szCs w:val="24"/>
        </w:rPr>
        <w:t>)</w:t>
      </w:r>
      <w:r w:rsidR="0099321B" w:rsidRPr="00D67700">
        <w:rPr>
          <w:sz w:val="24"/>
          <w:szCs w:val="24"/>
        </w:rPr>
        <w:t>.</w:t>
      </w:r>
      <w:r w:rsidR="00301EE8" w:rsidRPr="00D67700">
        <w:rPr>
          <w:sz w:val="24"/>
          <w:szCs w:val="24"/>
        </w:rPr>
        <w:t xml:space="preserve"> </w:t>
      </w:r>
      <w:r w:rsidR="0099321B" w:rsidRPr="00D67700">
        <w:rPr>
          <w:sz w:val="24"/>
          <w:szCs w:val="24"/>
        </w:rPr>
        <w:t>The condition is characterized by pain only at sexual entry, deep pain during thrusting, pain with every penetration</w:t>
      </w:r>
      <w:r w:rsidR="001246BF" w:rsidRPr="00D67700">
        <w:rPr>
          <w:sz w:val="24"/>
          <w:szCs w:val="24"/>
        </w:rPr>
        <w:t>, including putting in a tampon, and throbbing pain, lasting hours after intercourse (</w:t>
      </w:r>
      <w:proofErr w:type="spellStart"/>
      <w:r w:rsidR="00B12572" w:rsidRPr="00D67700">
        <w:rPr>
          <w:sz w:val="24"/>
          <w:szCs w:val="24"/>
        </w:rPr>
        <w:t>Tayyeb</w:t>
      </w:r>
      <w:proofErr w:type="spellEnd"/>
      <w:r w:rsidR="00B12572" w:rsidRPr="00D67700">
        <w:rPr>
          <w:sz w:val="24"/>
          <w:szCs w:val="24"/>
        </w:rPr>
        <w:t xml:space="preserve"> &amp; Gupta, 2022</w:t>
      </w:r>
      <w:r w:rsidR="001246BF" w:rsidRPr="00D67700">
        <w:rPr>
          <w:sz w:val="24"/>
          <w:szCs w:val="24"/>
        </w:rPr>
        <w:t xml:space="preserve">). </w:t>
      </w:r>
      <w:r w:rsidR="00301EE8" w:rsidRPr="00D67700">
        <w:rPr>
          <w:sz w:val="24"/>
          <w:szCs w:val="24"/>
        </w:rPr>
        <w:t xml:space="preserve">Although the client reported having </w:t>
      </w:r>
      <w:r w:rsidR="00342CCE" w:rsidRPr="00D67700">
        <w:rPr>
          <w:sz w:val="24"/>
          <w:szCs w:val="24"/>
        </w:rPr>
        <w:t>feeling pain during intercourse and has a history of sexual abuse</w:t>
      </w:r>
      <w:r w:rsidR="00301EE8" w:rsidRPr="00D67700">
        <w:rPr>
          <w:sz w:val="24"/>
          <w:szCs w:val="24"/>
        </w:rPr>
        <w:t xml:space="preserve">, she failed to present with other significant symptoms and clinical manifestation to warrant the diagnosis of </w:t>
      </w:r>
      <w:r w:rsidR="005E4B9A" w:rsidRPr="00D67700">
        <w:rPr>
          <w:sz w:val="24"/>
          <w:szCs w:val="24"/>
        </w:rPr>
        <w:t>dyspareunia, deep</w:t>
      </w:r>
      <w:r w:rsidR="00301EE8" w:rsidRPr="00D67700">
        <w:rPr>
          <w:sz w:val="24"/>
          <w:szCs w:val="24"/>
        </w:rPr>
        <w:t xml:space="preserve">. </w:t>
      </w:r>
    </w:p>
    <w:p w:rsidR="002C2FA7" w:rsidRPr="00D67700" w:rsidRDefault="002C2FA7" w:rsidP="00D67700">
      <w:pPr>
        <w:spacing w:after="0" w:line="480" w:lineRule="auto"/>
        <w:rPr>
          <w:sz w:val="24"/>
          <w:szCs w:val="24"/>
        </w:rPr>
      </w:pPr>
      <w:r w:rsidRPr="00D67700">
        <w:rPr>
          <w:b/>
          <w:sz w:val="24"/>
          <w:szCs w:val="24"/>
        </w:rPr>
        <w:t xml:space="preserve">Leukorrhea (N89.8). </w:t>
      </w:r>
      <w:r w:rsidRPr="00D67700">
        <w:rPr>
          <w:sz w:val="24"/>
          <w:szCs w:val="24"/>
        </w:rPr>
        <w:t xml:space="preserve">Another possible diagnosis for this patient is leukorrhea. The disease is characterized by the discharge of a yellowish, white, or greenish fluid from the female vagina, which may be normal or indicative of an infection (Centers for Disease Control and Prevention, 2022). Due to its typical symptoms, which include strong itching of the vulva, vaginal bleeding between menstrual cycles, yellow or fish-like smelling discharge, and severe abdominal pain, the disorder causes considerable discomfort in women (Centers for Disease Control and Prevention, 2022). Infection of the female genital organs, premenstrual or menstrual cycle, pregnancy, and hormonal imbalances are among the possible causes of this illness. (Centers for Disease Control </w:t>
      </w:r>
      <w:r w:rsidRPr="00D67700">
        <w:rPr>
          <w:sz w:val="24"/>
          <w:szCs w:val="24"/>
        </w:rPr>
        <w:lastRenderedPageBreak/>
        <w:t xml:space="preserve">and Prevention, 2022). Although the client presents with a whitish discharge, she fails to meet other epitomizing features that can warrant this diagnosis. </w:t>
      </w:r>
    </w:p>
    <w:p w:rsidR="00301EE8" w:rsidRPr="00D67700" w:rsidRDefault="006E2C6B" w:rsidP="00D67700">
      <w:pPr>
        <w:spacing w:after="0" w:line="480" w:lineRule="auto"/>
        <w:rPr>
          <w:sz w:val="24"/>
          <w:szCs w:val="24"/>
        </w:rPr>
      </w:pPr>
      <w:r w:rsidRPr="00D67700">
        <w:rPr>
          <w:b/>
          <w:sz w:val="24"/>
          <w:szCs w:val="24"/>
        </w:rPr>
        <w:t>Excessive or Infrequent M</w:t>
      </w:r>
      <w:r w:rsidR="00976217" w:rsidRPr="00D67700">
        <w:rPr>
          <w:b/>
          <w:sz w:val="24"/>
          <w:szCs w:val="24"/>
        </w:rPr>
        <w:t>enstruation</w:t>
      </w:r>
      <w:r w:rsidR="00301EE8" w:rsidRPr="00D67700">
        <w:rPr>
          <w:b/>
          <w:sz w:val="24"/>
          <w:szCs w:val="24"/>
        </w:rPr>
        <w:t xml:space="preserve"> (</w:t>
      </w:r>
      <w:r w:rsidR="00976217" w:rsidRPr="00D67700">
        <w:rPr>
          <w:b/>
          <w:sz w:val="24"/>
          <w:szCs w:val="24"/>
        </w:rPr>
        <w:t>N92.0</w:t>
      </w:r>
      <w:r w:rsidR="00301EE8" w:rsidRPr="00D67700">
        <w:rPr>
          <w:b/>
          <w:sz w:val="24"/>
          <w:szCs w:val="24"/>
        </w:rPr>
        <w:t>).</w:t>
      </w:r>
      <w:r w:rsidR="00301EE8" w:rsidRPr="00D67700">
        <w:rPr>
          <w:sz w:val="24"/>
          <w:szCs w:val="24"/>
        </w:rPr>
        <w:t xml:space="preserve"> </w:t>
      </w:r>
      <w:r w:rsidR="00AE139F" w:rsidRPr="00D67700">
        <w:rPr>
          <w:sz w:val="24"/>
          <w:szCs w:val="24"/>
        </w:rPr>
        <w:t>Excessive or Infrequent Menstruation</w:t>
      </w:r>
      <w:r w:rsidR="003F5D13" w:rsidRPr="00D67700">
        <w:rPr>
          <w:b/>
          <w:sz w:val="24"/>
          <w:szCs w:val="24"/>
        </w:rPr>
        <w:t xml:space="preserve"> </w:t>
      </w:r>
      <w:r w:rsidR="003F5D13" w:rsidRPr="00D67700">
        <w:rPr>
          <w:sz w:val="24"/>
          <w:szCs w:val="24"/>
        </w:rPr>
        <w:t>is menstrual period that is characterized by a menstrual period lasting more than seven days, bleeding so heavy that one is forced t</w:t>
      </w:r>
      <w:r w:rsidR="00AE139F" w:rsidRPr="00D67700">
        <w:rPr>
          <w:sz w:val="24"/>
          <w:szCs w:val="24"/>
        </w:rPr>
        <w:t>o change pad or tampon more than once per hour (</w:t>
      </w:r>
      <w:r w:rsidR="004C3F89" w:rsidRPr="00D67700">
        <w:rPr>
          <w:sz w:val="24"/>
          <w:szCs w:val="24"/>
        </w:rPr>
        <w:t>Pietrangelo, 2019</w:t>
      </w:r>
      <w:r w:rsidR="00AE139F" w:rsidRPr="00D67700">
        <w:rPr>
          <w:sz w:val="24"/>
          <w:szCs w:val="24"/>
        </w:rPr>
        <w:t>). The condition may be caused by several factors including some medications including anti-inflammatory drugs, hormone imbalances, as well as some medical conditions such as PID</w:t>
      </w:r>
      <w:r w:rsidR="0081092B" w:rsidRPr="00D67700">
        <w:rPr>
          <w:sz w:val="24"/>
          <w:szCs w:val="24"/>
        </w:rPr>
        <w:t xml:space="preserve">, inherited blood disorder </w:t>
      </w:r>
      <w:r w:rsidR="005C181A" w:rsidRPr="00D67700">
        <w:rPr>
          <w:sz w:val="24"/>
          <w:szCs w:val="24"/>
        </w:rPr>
        <w:t xml:space="preserve">benign growth or cancers </w:t>
      </w:r>
      <w:r w:rsidR="0081092B" w:rsidRPr="00D67700">
        <w:rPr>
          <w:sz w:val="24"/>
          <w:szCs w:val="24"/>
        </w:rPr>
        <w:t>and endometriosis</w:t>
      </w:r>
      <w:r w:rsidR="004C3F89" w:rsidRPr="00D67700">
        <w:rPr>
          <w:sz w:val="24"/>
          <w:szCs w:val="24"/>
        </w:rPr>
        <w:t xml:space="preserve"> (</w:t>
      </w:r>
      <w:r w:rsidR="004C3F89" w:rsidRPr="00D67700">
        <w:rPr>
          <w:sz w:val="24"/>
          <w:szCs w:val="24"/>
        </w:rPr>
        <w:t>Pietrangelo, 2019</w:t>
      </w:r>
      <w:r w:rsidR="004C3F89" w:rsidRPr="00D67700">
        <w:rPr>
          <w:sz w:val="24"/>
          <w:szCs w:val="24"/>
        </w:rPr>
        <w:t>)</w:t>
      </w:r>
      <w:r w:rsidR="0081092B" w:rsidRPr="00D67700">
        <w:rPr>
          <w:sz w:val="24"/>
          <w:szCs w:val="24"/>
        </w:rPr>
        <w:t>.</w:t>
      </w:r>
      <w:r w:rsidR="004C3F89" w:rsidRPr="00D67700">
        <w:rPr>
          <w:sz w:val="24"/>
          <w:szCs w:val="24"/>
        </w:rPr>
        <w:t xml:space="preserve"> </w:t>
      </w:r>
      <w:r w:rsidR="005C181A" w:rsidRPr="00D67700">
        <w:rPr>
          <w:sz w:val="24"/>
          <w:szCs w:val="24"/>
        </w:rPr>
        <w:t xml:space="preserve">Some of the epitomizing symptoms of this condition include </w:t>
      </w:r>
      <w:r w:rsidR="00CB368F" w:rsidRPr="00D67700">
        <w:rPr>
          <w:sz w:val="24"/>
          <w:szCs w:val="24"/>
        </w:rPr>
        <w:t>menstrual flow soaking through more than one sanitary pad or tampon in an hour several hours at a time, passing large b</w:t>
      </w:r>
      <w:r w:rsidR="00A242CC" w:rsidRPr="00D67700">
        <w:rPr>
          <w:sz w:val="24"/>
          <w:szCs w:val="24"/>
        </w:rPr>
        <w:t>loo</w:t>
      </w:r>
      <w:r w:rsidR="00CB368F" w:rsidRPr="00D67700">
        <w:rPr>
          <w:sz w:val="24"/>
          <w:szCs w:val="24"/>
        </w:rPr>
        <w:t>d clots in the menstrual flow</w:t>
      </w:r>
      <w:r w:rsidR="00A242CC" w:rsidRPr="00D67700">
        <w:rPr>
          <w:sz w:val="24"/>
          <w:szCs w:val="24"/>
        </w:rPr>
        <w:t>, having a menstrual flow that lasts more than a week.</w:t>
      </w:r>
      <w:r w:rsidR="00122D9B" w:rsidRPr="00D67700">
        <w:rPr>
          <w:sz w:val="24"/>
          <w:szCs w:val="24"/>
        </w:rPr>
        <w:t xml:space="preserve"> Some accompanying symptoms of the excessive menstruation include pale skin, dizziness, fatigue</w:t>
      </w:r>
      <w:r w:rsidR="00254B55" w:rsidRPr="00D67700">
        <w:rPr>
          <w:sz w:val="24"/>
          <w:szCs w:val="24"/>
        </w:rPr>
        <w:t xml:space="preserve">, and shortness of breath. </w:t>
      </w:r>
      <w:r w:rsidR="004201F2" w:rsidRPr="00D67700">
        <w:rPr>
          <w:sz w:val="24"/>
          <w:szCs w:val="24"/>
        </w:rPr>
        <w:t>Excessive or Infrequent Menstruation</w:t>
      </w:r>
      <w:r w:rsidR="004201F2" w:rsidRPr="00D67700">
        <w:rPr>
          <w:sz w:val="24"/>
          <w:szCs w:val="24"/>
        </w:rPr>
        <w:t xml:space="preserve"> is also epitomized by severe pain, unusual hair growth, nipple discharge, fever, or new acne (</w:t>
      </w:r>
      <w:r w:rsidR="00971E74" w:rsidRPr="00D67700">
        <w:rPr>
          <w:sz w:val="24"/>
          <w:szCs w:val="24"/>
        </w:rPr>
        <w:t>Pietrangelo, 2019</w:t>
      </w:r>
      <w:r w:rsidR="004201F2" w:rsidRPr="00D67700">
        <w:rPr>
          <w:sz w:val="24"/>
          <w:szCs w:val="24"/>
        </w:rPr>
        <w:t xml:space="preserve">). </w:t>
      </w:r>
      <w:r w:rsidR="00301EE8" w:rsidRPr="00D67700">
        <w:rPr>
          <w:sz w:val="24"/>
          <w:szCs w:val="24"/>
        </w:rPr>
        <w:t xml:space="preserve">Although the client reported having irregular </w:t>
      </w:r>
      <w:r w:rsidR="009907E3" w:rsidRPr="00D67700">
        <w:rPr>
          <w:sz w:val="24"/>
          <w:szCs w:val="24"/>
        </w:rPr>
        <w:t>menstruation</w:t>
      </w:r>
      <w:r w:rsidR="00301EE8" w:rsidRPr="00D67700">
        <w:rPr>
          <w:sz w:val="24"/>
          <w:szCs w:val="24"/>
        </w:rPr>
        <w:t xml:space="preserve">, she failed to present with other significant symptoms and clinical manifestation to warrant the diagnosis of Severe Bilateral Polycystic Ovaries. </w:t>
      </w:r>
    </w:p>
    <w:p w:rsidR="00301EE8" w:rsidRPr="00D67700" w:rsidRDefault="00301EE8" w:rsidP="00D67700">
      <w:pPr>
        <w:spacing w:after="0" w:line="480" w:lineRule="auto"/>
        <w:rPr>
          <w:b/>
          <w:sz w:val="24"/>
          <w:szCs w:val="24"/>
        </w:rPr>
      </w:pPr>
      <w:r w:rsidRPr="00D67700">
        <w:rPr>
          <w:b/>
          <w:sz w:val="24"/>
          <w:szCs w:val="24"/>
        </w:rPr>
        <w:t xml:space="preserve">Plan: </w:t>
      </w:r>
    </w:p>
    <w:p w:rsidR="00301EE8" w:rsidRPr="00D67700" w:rsidRDefault="00301EE8" w:rsidP="00D67700">
      <w:pPr>
        <w:spacing w:after="0" w:line="480" w:lineRule="auto"/>
        <w:ind w:firstLine="720"/>
        <w:rPr>
          <w:sz w:val="24"/>
          <w:szCs w:val="24"/>
        </w:rPr>
      </w:pPr>
      <w:r w:rsidRPr="00D67700">
        <w:rPr>
          <w:sz w:val="24"/>
          <w:szCs w:val="24"/>
        </w:rPr>
        <w:t xml:space="preserve">The case scenario depicts a 26-year-old </w:t>
      </w:r>
      <w:r w:rsidR="00712824" w:rsidRPr="00D67700">
        <w:rPr>
          <w:sz w:val="24"/>
          <w:szCs w:val="24"/>
        </w:rPr>
        <w:t>African American</w:t>
      </w:r>
      <w:r w:rsidRPr="00D67700">
        <w:rPr>
          <w:sz w:val="24"/>
          <w:szCs w:val="24"/>
        </w:rPr>
        <w:t xml:space="preserve"> female who came to the clinic by with complaints </w:t>
      </w:r>
      <w:r w:rsidR="00712824" w:rsidRPr="00D67700">
        <w:rPr>
          <w:sz w:val="24"/>
          <w:szCs w:val="24"/>
        </w:rPr>
        <w:t>pelvic pain</w:t>
      </w:r>
      <w:r w:rsidRPr="00D67700">
        <w:rPr>
          <w:sz w:val="24"/>
          <w:szCs w:val="24"/>
        </w:rPr>
        <w:t xml:space="preserve">. The client presents with symptoms including </w:t>
      </w:r>
      <w:r w:rsidR="00B14124" w:rsidRPr="00D67700">
        <w:rPr>
          <w:sz w:val="24"/>
          <w:szCs w:val="24"/>
        </w:rPr>
        <w:t>mild, white milky thin vaginal discharge</w:t>
      </w:r>
      <w:r w:rsidRPr="00D67700">
        <w:rPr>
          <w:sz w:val="24"/>
          <w:szCs w:val="24"/>
        </w:rPr>
        <w:t xml:space="preserve">. </w:t>
      </w:r>
      <w:r w:rsidR="00456BCF" w:rsidRPr="00D67700">
        <w:rPr>
          <w:sz w:val="24"/>
          <w:szCs w:val="24"/>
        </w:rPr>
        <w:t xml:space="preserve">The client also </w:t>
      </w:r>
      <w:r w:rsidRPr="00D67700">
        <w:rPr>
          <w:sz w:val="24"/>
          <w:szCs w:val="24"/>
        </w:rPr>
        <w:t xml:space="preserve">reported experiencing irregular menses and noted that she tends to experience moderate pain, </w:t>
      </w:r>
      <w:r w:rsidR="00102A15" w:rsidRPr="00D67700">
        <w:rPr>
          <w:sz w:val="24"/>
          <w:szCs w:val="24"/>
        </w:rPr>
        <w:t xml:space="preserve">lower back pain, </w:t>
      </w:r>
      <w:r w:rsidRPr="00D67700">
        <w:rPr>
          <w:sz w:val="24"/>
          <w:szCs w:val="24"/>
        </w:rPr>
        <w:t>and heavy menses during her menses.</w:t>
      </w:r>
      <w:r w:rsidR="00456BCF" w:rsidRPr="00D67700">
        <w:rPr>
          <w:sz w:val="24"/>
          <w:szCs w:val="24"/>
        </w:rPr>
        <w:t xml:space="preserve"> She added</w:t>
      </w:r>
      <w:r w:rsidR="0080589C" w:rsidRPr="00D67700">
        <w:rPr>
          <w:sz w:val="24"/>
          <w:szCs w:val="24"/>
        </w:rPr>
        <w:t xml:space="preserve"> having breast mass on the left side, besides noting spotting one day in between her </w:t>
      </w:r>
      <w:r w:rsidR="0080589C" w:rsidRPr="00D67700">
        <w:rPr>
          <w:sz w:val="24"/>
          <w:szCs w:val="24"/>
        </w:rPr>
        <w:lastRenderedPageBreak/>
        <w:t xml:space="preserve">menses. The client also complained of frequent urination besides experiencing discomfort and pain during intercourse which is occasional </w:t>
      </w:r>
      <w:proofErr w:type="spellStart"/>
      <w:proofErr w:type="gramStart"/>
      <w:r w:rsidR="0080589C" w:rsidRPr="00D67700">
        <w:rPr>
          <w:sz w:val="24"/>
          <w:szCs w:val="24"/>
        </w:rPr>
        <w:t>deep.</w:t>
      </w:r>
      <w:r w:rsidRPr="00D67700">
        <w:rPr>
          <w:sz w:val="24"/>
          <w:szCs w:val="24"/>
        </w:rPr>
        <w:t>These</w:t>
      </w:r>
      <w:proofErr w:type="spellEnd"/>
      <w:proofErr w:type="gramEnd"/>
      <w:r w:rsidRPr="00D67700">
        <w:rPr>
          <w:sz w:val="24"/>
          <w:szCs w:val="24"/>
        </w:rPr>
        <w:t xml:space="preserve"> signs and symptoms are evident in patients with Irregular menses and hence the primary diagnosis for this client. As such, the management plan for this condition is as follows: regulation of the menstrual cycle, controlling the pain by prescribing medications including ibuprofen, besides treating fibroids. A follow up appointment in 28 days is recommended for this client. </w:t>
      </w:r>
    </w:p>
    <w:p w:rsidR="00301EE8" w:rsidRPr="00D67700" w:rsidRDefault="00301EE8" w:rsidP="00D67700">
      <w:pPr>
        <w:spacing w:after="0" w:line="480" w:lineRule="auto"/>
        <w:rPr>
          <w:sz w:val="24"/>
          <w:szCs w:val="24"/>
        </w:rPr>
      </w:pPr>
      <w:r w:rsidRPr="00D67700">
        <w:rPr>
          <w:b/>
          <w:sz w:val="24"/>
          <w:szCs w:val="24"/>
        </w:rPr>
        <w:t xml:space="preserve">Health Maintenance:  </w:t>
      </w:r>
    </w:p>
    <w:p w:rsidR="00301EE8" w:rsidRPr="00D67700" w:rsidRDefault="00301EE8" w:rsidP="00D67700">
      <w:pPr>
        <w:spacing w:after="0" w:line="480" w:lineRule="auto"/>
        <w:ind w:firstLine="720"/>
        <w:rPr>
          <w:sz w:val="24"/>
          <w:szCs w:val="24"/>
        </w:rPr>
      </w:pPr>
      <w:r w:rsidRPr="00D67700">
        <w:rPr>
          <w:sz w:val="24"/>
          <w:szCs w:val="24"/>
        </w:rPr>
        <w:t xml:space="preserve">The patient was advised about </w:t>
      </w:r>
      <w:r w:rsidR="00AA002E" w:rsidRPr="00D67700">
        <w:rPr>
          <w:sz w:val="24"/>
          <w:szCs w:val="24"/>
        </w:rPr>
        <w:t>STDs, contraceptive counseling</w:t>
      </w:r>
      <w:r w:rsidR="00F375BD" w:rsidRPr="00D67700">
        <w:rPr>
          <w:sz w:val="24"/>
          <w:szCs w:val="24"/>
        </w:rPr>
        <w:t xml:space="preserve">, </w:t>
      </w:r>
      <w:r w:rsidRPr="00D67700">
        <w:rPr>
          <w:sz w:val="24"/>
          <w:szCs w:val="24"/>
        </w:rPr>
        <w:t xml:space="preserve">vaginal care and maintaining a healthy lifestyle. Other health maintenance recommendations for this client included using </w:t>
      </w:r>
      <w:r w:rsidR="00F375BD" w:rsidRPr="00D67700">
        <w:rPr>
          <w:sz w:val="24"/>
          <w:szCs w:val="24"/>
        </w:rPr>
        <w:t xml:space="preserve">initiating a birth control method. </w:t>
      </w:r>
    </w:p>
    <w:p w:rsidR="00301EE8" w:rsidRPr="00D67700" w:rsidRDefault="00F375BD" w:rsidP="005540EE">
      <w:pPr>
        <w:spacing w:after="0" w:line="480" w:lineRule="auto"/>
        <w:rPr>
          <w:b/>
          <w:sz w:val="24"/>
          <w:szCs w:val="24"/>
        </w:rPr>
      </w:pPr>
      <w:r w:rsidRPr="00D67700">
        <w:rPr>
          <w:b/>
          <w:sz w:val="24"/>
          <w:szCs w:val="24"/>
        </w:rPr>
        <w:t>Referral:</w:t>
      </w:r>
      <w:r w:rsidRPr="00D67700">
        <w:rPr>
          <w:sz w:val="24"/>
          <w:szCs w:val="24"/>
        </w:rPr>
        <w:t xml:space="preserve"> The client was referred </w:t>
      </w:r>
      <w:r w:rsidR="00D67700" w:rsidRPr="00D67700">
        <w:rPr>
          <w:sz w:val="24"/>
          <w:szCs w:val="24"/>
        </w:rPr>
        <w:t xml:space="preserve">for a breast ultrasound. </w:t>
      </w:r>
    </w:p>
    <w:p w:rsidR="00301EE8" w:rsidRPr="00D67700" w:rsidRDefault="00301EE8" w:rsidP="00D67700">
      <w:pPr>
        <w:spacing w:after="0" w:line="480" w:lineRule="auto"/>
        <w:jc w:val="center"/>
        <w:rPr>
          <w:b/>
          <w:sz w:val="24"/>
          <w:szCs w:val="24"/>
        </w:rPr>
      </w:pPr>
      <w:r w:rsidRPr="00D67700">
        <w:rPr>
          <w:b/>
          <w:sz w:val="24"/>
          <w:szCs w:val="24"/>
        </w:rPr>
        <w:t>References</w:t>
      </w:r>
    </w:p>
    <w:p w:rsidR="007F676B" w:rsidRPr="00D67700" w:rsidRDefault="007F676B" w:rsidP="00D67700">
      <w:pPr>
        <w:spacing w:after="0" w:line="480" w:lineRule="auto"/>
        <w:ind w:left="720" w:hanging="720"/>
        <w:rPr>
          <w:sz w:val="24"/>
          <w:szCs w:val="24"/>
        </w:rPr>
      </w:pPr>
      <w:r w:rsidRPr="00D67700">
        <w:rPr>
          <w:sz w:val="24"/>
          <w:szCs w:val="24"/>
        </w:rPr>
        <w:t>Johns Hopkins Medicine. (2019). </w:t>
      </w:r>
      <w:r w:rsidRPr="00D67700">
        <w:rPr>
          <w:i/>
          <w:iCs/>
          <w:sz w:val="24"/>
          <w:szCs w:val="24"/>
        </w:rPr>
        <w:t>Dysmenorrhea</w:t>
      </w:r>
      <w:r w:rsidRPr="00D67700">
        <w:rPr>
          <w:sz w:val="24"/>
          <w:szCs w:val="24"/>
        </w:rPr>
        <w:t>. Johns Hopkins Medicine, based in Baltimore, Maryland. </w:t>
      </w:r>
      <w:hyperlink r:id="rId6" w:history="1">
        <w:r w:rsidRPr="00D67700">
          <w:rPr>
            <w:rStyle w:val="Hyperlink"/>
            <w:sz w:val="24"/>
            <w:szCs w:val="24"/>
          </w:rPr>
          <w:t>https://www.hopkinsmedicine.org/health/conditions-and-diseases/dysmenorrhea#</w:t>
        </w:r>
      </w:hyperlink>
      <w:r w:rsidRPr="00D67700">
        <w:rPr>
          <w:sz w:val="24"/>
          <w:szCs w:val="24"/>
        </w:rPr>
        <w:t xml:space="preserve"> </w:t>
      </w:r>
    </w:p>
    <w:p w:rsidR="007F676B" w:rsidRPr="00D67700" w:rsidRDefault="007F676B" w:rsidP="00D67700">
      <w:pPr>
        <w:spacing w:after="0" w:line="480" w:lineRule="auto"/>
        <w:ind w:left="720" w:hanging="720"/>
        <w:rPr>
          <w:iCs/>
          <w:color w:val="000000"/>
          <w:sz w:val="24"/>
          <w:szCs w:val="24"/>
        </w:rPr>
      </w:pPr>
      <w:r w:rsidRPr="00D67700">
        <w:rPr>
          <w:iCs/>
          <w:color w:val="000000"/>
          <w:sz w:val="24"/>
          <w:szCs w:val="24"/>
        </w:rPr>
        <w:t xml:space="preserve">Kwak, Y., Kim, Y., &amp; </w:t>
      </w:r>
      <w:proofErr w:type="spellStart"/>
      <w:r w:rsidRPr="00D67700">
        <w:rPr>
          <w:iCs/>
          <w:color w:val="000000"/>
          <w:sz w:val="24"/>
          <w:szCs w:val="24"/>
        </w:rPr>
        <w:t>Baek</w:t>
      </w:r>
      <w:proofErr w:type="spellEnd"/>
      <w:r w:rsidRPr="00D67700">
        <w:rPr>
          <w:iCs/>
          <w:color w:val="000000"/>
          <w:sz w:val="24"/>
          <w:szCs w:val="24"/>
        </w:rPr>
        <w:t>, K. A. (2019). Prevalence of irregular menstruation according to socioeconomic status: A population-based nationwide cross-sectional study. </w:t>
      </w:r>
      <w:proofErr w:type="spellStart"/>
      <w:r w:rsidRPr="00D67700">
        <w:rPr>
          <w:i/>
          <w:iCs/>
          <w:color w:val="000000"/>
          <w:sz w:val="24"/>
          <w:szCs w:val="24"/>
        </w:rPr>
        <w:t>PloS</w:t>
      </w:r>
      <w:proofErr w:type="spellEnd"/>
      <w:r w:rsidRPr="00D67700">
        <w:rPr>
          <w:i/>
          <w:iCs/>
          <w:color w:val="000000"/>
          <w:sz w:val="24"/>
          <w:szCs w:val="24"/>
        </w:rPr>
        <w:t xml:space="preserve"> one</w:t>
      </w:r>
      <w:r w:rsidRPr="00D67700">
        <w:rPr>
          <w:iCs/>
          <w:color w:val="000000"/>
          <w:sz w:val="24"/>
          <w:szCs w:val="24"/>
        </w:rPr>
        <w:t>, </w:t>
      </w:r>
      <w:r w:rsidRPr="00D67700">
        <w:rPr>
          <w:i/>
          <w:iCs/>
          <w:color w:val="000000"/>
          <w:sz w:val="24"/>
          <w:szCs w:val="24"/>
        </w:rPr>
        <w:t>14</w:t>
      </w:r>
      <w:r w:rsidRPr="00D67700">
        <w:rPr>
          <w:iCs/>
          <w:color w:val="000000"/>
          <w:sz w:val="24"/>
          <w:szCs w:val="24"/>
        </w:rPr>
        <w:t>(3), e0214071.</w:t>
      </w:r>
      <w:r w:rsidRPr="00D67700">
        <w:rPr>
          <w:sz w:val="24"/>
          <w:szCs w:val="24"/>
        </w:rPr>
        <w:t xml:space="preserve"> </w:t>
      </w:r>
      <w:hyperlink r:id="rId7" w:history="1">
        <w:r w:rsidRPr="00D67700">
          <w:rPr>
            <w:rStyle w:val="Hyperlink"/>
            <w:iCs/>
            <w:sz w:val="24"/>
            <w:szCs w:val="24"/>
          </w:rPr>
          <w:t>https://doi.org/10.1371/journal.pone.0214071</w:t>
        </w:r>
      </w:hyperlink>
      <w:r w:rsidRPr="00D67700">
        <w:rPr>
          <w:iCs/>
          <w:color w:val="000000"/>
          <w:sz w:val="24"/>
          <w:szCs w:val="24"/>
        </w:rPr>
        <w:t xml:space="preserve"> </w:t>
      </w:r>
    </w:p>
    <w:p w:rsidR="00FA115A" w:rsidRDefault="007F676B" w:rsidP="00D67700">
      <w:pPr>
        <w:spacing w:after="0" w:line="480" w:lineRule="auto"/>
        <w:ind w:left="720" w:hanging="720"/>
        <w:rPr>
          <w:iCs/>
          <w:color w:val="000000"/>
          <w:sz w:val="24"/>
          <w:szCs w:val="24"/>
        </w:rPr>
      </w:pPr>
      <w:r w:rsidRPr="00D67700">
        <w:rPr>
          <w:iCs/>
          <w:color w:val="000000"/>
          <w:sz w:val="24"/>
          <w:szCs w:val="24"/>
        </w:rPr>
        <w:t>Pietrangelo, A. (2019). </w:t>
      </w:r>
      <w:r w:rsidRPr="00D67700">
        <w:rPr>
          <w:i/>
          <w:iCs/>
          <w:color w:val="000000"/>
          <w:sz w:val="24"/>
          <w:szCs w:val="24"/>
        </w:rPr>
        <w:t>What Causes Menstrual Irregularity?</w:t>
      </w:r>
      <w:r w:rsidRPr="00D67700">
        <w:rPr>
          <w:i/>
          <w:iCs/>
          <w:color w:val="000000"/>
          <w:sz w:val="24"/>
          <w:szCs w:val="24"/>
        </w:rPr>
        <w:t xml:space="preserve"> </w:t>
      </w:r>
      <w:r w:rsidRPr="00D67700">
        <w:rPr>
          <w:iCs/>
          <w:color w:val="000000"/>
          <w:sz w:val="24"/>
          <w:szCs w:val="24"/>
        </w:rPr>
        <w:t>Healthline.</w:t>
      </w:r>
      <w:r w:rsidRPr="00D67700">
        <w:rPr>
          <w:iCs/>
          <w:color w:val="000000"/>
          <w:sz w:val="24"/>
          <w:szCs w:val="24"/>
        </w:rPr>
        <w:t xml:space="preserve"> </w:t>
      </w:r>
      <w:hyperlink r:id="rId8" w:history="1">
        <w:r w:rsidRPr="00D67700">
          <w:rPr>
            <w:rStyle w:val="Hyperlink"/>
            <w:iCs/>
            <w:sz w:val="24"/>
            <w:szCs w:val="24"/>
          </w:rPr>
          <w:t>https://www.healthline.com/health/menstrual-periods-heavy-prolonged-or-irregular#_noHeaderPrefixedContent</w:t>
        </w:r>
      </w:hyperlink>
      <w:r w:rsidRPr="00D67700">
        <w:rPr>
          <w:iCs/>
          <w:color w:val="000000"/>
          <w:sz w:val="24"/>
          <w:szCs w:val="24"/>
        </w:rPr>
        <w:t xml:space="preserve"> </w:t>
      </w:r>
    </w:p>
    <w:p w:rsidR="00FA115A" w:rsidRPr="00D67700" w:rsidRDefault="00FA115A" w:rsidP="00D67700">
      <w:pPr>
        <w:spacing w:after="0" w:line="480" w:lineRule="auto"/>
        <w:ind w:left="720" w:hanging="720"/>
        <w:rPr>
          <w:iCs/>
          <w:color w:val="000000"/>
          <w:sz w:val="24"/>
          <w:szCs w:val="24"/>
        </w:rPr>
      </w:pPr>
    </w:p>
    <w:p w:rsidR="007F676B" w:rsidRPr="00D67700" w:rsidRDefault="007F676B" w:rsidP="00D67700">
      <w:pPr>
        <w:spacing w:after="0" w:line="480" w:lineRule="auto"/>
        <w:ind w:left="720" w:hanging="720"/>
        <w:rPr>
          <w:iCs/>
          <w:color w:val="000000"/>
          <w:sz w:val="24"/>
          <w:szCs w:val="24"/>
        </w:rPr>
      </w:pPr>
      <w:proofErr w:type="spellStart"/>
      <w:r w:rsidRPr="00D67700">
        <w:rPr>
          <w:iCs/>
          <w:color w:val="000000"/>
          <w:sz w:val="24"/>
          <w:szCs w:val="24"/>
        </w:rPr>
        <w:lastRenderedPageBreak/>
        <w:t>Tayyeb</w:t>
      </w:r>
      <w:proofErr w:type="spellEnd"/>
      <w:r w:rsidRPr="00D67700">
        <w:rPr>
          <w:iCs/>
          <w:color w:val="000000"/>
          <w:sz w:val="24"/>
          <w:szCs w:val="24"/>
        </w:rPr>
        <w:t>, M., &amp; Gupta, V. (2022, June 11). </w:t>
      </w:r>
      <w:r w:rsidRPr="00D67700">
        <w:rPr>
          <w:i/>
          <w:iCs/>
          <w:color w:val="000000"/>
          <w:sz w:val="24"/>
          <w:szCs w:val="24"/>
        </w:rPr>
        <w:t xml:space="preserve">Dyspareunia - </w:t>
      </w:r>
      <w:proofErr w:type="spellStart"/>
      <w:r w:rsidRPr="00D67700">
        <w:rPr>
          <w:i/>
          <w:iCs/>
          <w:color w:val="000000"/>
          <w:sz w:val="24"/>
          <w:szCs w:val="24"/>
        </w:rPr>
        <w:t>StatPearls</w:t>
      </w:r>
      <w:proofErr w:type="spellEnd"/>
      <w:r w:rsidRPr="00D67700">
        <w:rPr>
          <w:i/>
          <w:iCs/>
          <w:color w:val="000000"/>
          <w:sz w:val="24"/>
          <w:szCs w:val="24"/>
        </w:rPr>
        <w:t xml:space="preserve"> - NCBI bookshelf</w:t>
      </w:r>
      <w:r w:rsidRPr="00D67700">
        <w:rPr>
          <w:iCs/>
          <w:color w:val="000000"/>
          <w:sz w:val="24"/>
          <w:szCs w:val="24"/>
        </w:rPr>
        <w:t>. National Center for Biotechnology</w:t>
      </w:r>
      <w:r w:rsidRPr="00D67700">
        <w:rPr>
          <w:iCs/>
          <w:color w:val="000000"/>
          <w:sz w:val="24"/>
          <w:szCs w:val="24"/>
        </w:rPr>
        <w:t xml:space="preserve"> </w:t>
      </w:r>
      <w:r w:rsidRPr="00D67700">
        <w:rPr>
          <w:iCs/>
          <w:color w:val="000000"/>
          <w:sz w:val="24"/>
          <w:szCs w:val="24"/>
        </w:rPr>
        <w:t>Information.</w:t>
      </w:r>
      <w:r w:rsidRPr="00D67700">
        <w:rPr>
          <w:iCs/>
          <w:color w:val="000000"/>
          <w:sz w:val="24"/>
          <w:szCs w:val="24"/>
        </w:rPr>
        <w:t xml:space="preserve"> </w:t>
      </w:r>
      <w:hyperlink r:id="rId9" w:history="1">
        <w:r w:rsidRPr="00D67700">
          <w:rPr>
            <w:rStyle w:val="Hyperlink"/>
            <w:iCs/>
            <w:sz w:val="24"/>
            <w:szCs w:val="24"/>
          </w:rPr>
          <w:t>https://www.ncbi.nlm.nih.gov/books/NBK562159/</w:t>
        </w:r>
      </w:hyperlink>
      <w:r w:rsidRPr="00D67700">
        <w:rPr>
          <w:iCs/>
          <w:color w:val="000000"/>
          <w:sz w:val="24"/>
          <w:szCs w:val="24"/>
        </w:rPr>
        <w:t xml:space="preserve"> </w:t>
      </w:r>
    </w:p>
    <w:p w:rsidR="00301EE8" w:rsidRPr="00D67700" w:rsidRDefault="00301EE8" w:rsidP="00D67700">
      <w:pPr>
        <w:spacing w:after="0" w:line="480" w:lineRule="auto"/>
        <w:rPr>
          <w:b/>
          <w:sz w:val="24"/>
          <w:szCs w:val="24"/>
        </w:rPr>
      </w:pPr>
      <w:r w:rsidRPr="00D67700">
        <w:rPr>
          <w:b/>
          <w:sz w:val="24"/>
          <w:szCs w:val="24"/>
        </w:rPr>
        <w:t>FACULTY ONLY</w:t>
      </w:r>
      <w:r w:rsidRPr="00D67700">
        <w:rPr>
          <w:b/>
          <w:sz w:val="24"/>
          <w:szCs w:val="24"/>
        </w:rPr>
        <w:tab/>
      </w:r>
      <w:r w:rsidRPr="00D67700">
        <w:rPr>
          <w:b/>
          <w:sz w:val="24"/>
          <w:szCs w:val="24"/>
        </w:rPr>
        <w:tab/>
      </w:r>
      <w:r w:rsidRPr="00D67700">
        <w:rPr>
          <w:b/>
          <w:sz w:val="24"/>
          <w:szCs w:val="24"/>
        </w:rPr>
        <w:tab/>
      </w:r>
      <w:r w:rsidRPr="00D67700">
        <w:rPr>
          <w:b/>
          <w:sz w:val="24"/>
          <w:szCs w:val="24"/>
        </w:rPr>
        <w:tab/>
      </w:r>
    </w:p>
    <w:p w:rsidR="00301EE8" w:rsidRPr="00D67700" w:rsidRDefault="00301EE8" w:rsidP="00D67700">
      <w:pPr>
        <w:spacing w:after="0" w:line="480" w:lineRule="auto"/>
        <w:rPr>
          <w:sz w:val="24"/>
          <w:szCs w:val="24"/>
        </w:rPr>
      </w:pPr>
      <w:r w:rsidRPr="00D67700">
        <w:rPr>
          <w:sz w:val="24"/>
          <w:szCs w:val="24"/>
        </w:rPr>
        <w:t>Grade __________</w:t>
      </w:r>
    </w:p>
    <w:p w:rsidR="00301EE8" w:rsidRPr="00D67700" w:rsidRDefault="00301EE8" w:rsidP="00D67700">
      <w:pPr>
        <w:spacing w:after="0" w:line="480" w:lineRule="auto"/>
        <w:rPr>
          <w:sz w:val="24"/>
          <w:szCs w:val="24"/>
        </w:rPr>
      </w:pPr>
    </w:p>
    <w:p w:rsidR="00301EE8" w:rsidRPr="00D67700" w:rsidRDefault="00301EE8" w:rsidP="00D67700">
      <w:pPr>
        <w:spacing w:after="0" w:line="480" w:lineRule="auto"/>
        <w:rPr>
          <w:sz w:val="24"/>
          <w:szCs w:val="24"/>
        </w:rPr>
      </w:pPr>
    </w:p>
    <w:p w:rsidR="00301EE8" w:rsidRPr="00D67700" w:rsidRDefault="00301EE8" w:rsidP="00D67700">
      <w:pPr>
        <w:spacing w:after="0" w:line="480" w:lineRule="auto"/>
        <w:rPr>
          <w:sz w:val="24"/>
          <w:szCs w:val="24"/>
        </w:rPr>
      </w:pPr>
    </w:p>
    <w:p w:rsidR="000B6F56" w:rsidRDefault="000B6F56" w:rsidP="00D67700">
      <w:pPr>
        <w:spacing w:line="480" w:lineRule="auto"/>
        <w:rPr>
          <w:sz w:val="24"/>
          <w:szCs w:val="24"/>
        </w:rPr>
      </w:pPr>
    </w:p>
    <w:p w:rsidR="00681AA5" w:rsidRDefault="00681AA5" w:rsidP="00D67700">
      <w:pPr>
        <w:spacing w:line="480" w:lineRule="auto"/>
        <w:rPr>
          <w:sz w:val="24"/>
          <w:szCs w:val="24"/>
        </w:rPr>
      </w:pPr>
    </w:p>
    <w:p w:rsidR="00681AA5" w:rsidRDefault="00681AA5" w:rsidP="00D67700">
      <w:pPr>
        <w:spacing w:line="480" w:lineRule="auto"/>
        <w:rPr>
          <w:sz w:val="24"/>
          <w:szCs w:val="24"/>
        </w:rPr>
      </w:pPr>
    </w:p>
    <w:p w:rsidR="00681AA5" w:rsidRDefault="00681AA5" w:rsidP="00D67700">
      <w:pPr>
        <w:spacing w:line="480" w:lineRule="auto"/>
        <w:rPr>
          <w:sz w:val="24"/>
          <w:szCs w:val="24"/>
        </w:rPr>
      </w:pPr>
    </w:p>
    <w:p w:rsidR="00681AA5" w:rsidRDefault="00681AA5" w:rsidP="00D67700">
      <w:pPr>
        <w:spacing w:line="480" w:lineRule="auto"/>
        <w:rPr>
          <w:sz w:val="24"/>
          <w:szCs w:val="24"/>
        </w:rPr>
      </w:pPr>
    </w:p>
    <w:p w:rsidR="00681AA5" w:rsidRDefault="00681AA5" w:rsidP="00D67700">
      <w:pPr>
        <w:spacing w:line="480" w:lineRule="auto"/>
        <w:rPr>
          <w:sz w:val="24"/>
          <w:szCs w:val="24"/>
        </w:rPr>
      </w:pPr>
    </w:p>
    <w:p w:rsidR="00681AA5" w:rsidRDefault="00681AA5" w:rsidP="00D67700">
      <w:pPr>
        <w:spacing w:line="480" w:lineRule="auto"/>
        <w:rPr>
          <w:sz w:val="24"/>
          <w:szCs w:val="24"/>
        </w:rPr>
      </w:pPr>
    </w:p>
    <w:p w:rsidR="00681AA5" w:rsidRDefault="00681AA5" w:rsidP="00D67700">
      <w:pPr>
        <w:spacing w:line="480" w:lineRule="auto"/>
        <w:rPr>
          <w:sz w:val="24"/>
          <w:szCs w:val="24"/>
        </w:rPr>
      </w:pPr>
    </w:p>
    <w:p w:rsidR="00681AA5" w:rsidRDefault="00681AA5" w:rsidP="00D67700">
      <w:pPr>
        <w:spacing w:line="480" w:lineRule="auto"/>
        <w:rPr>
          <w:sz w:val="24"/>
          <w:szCs w:val="24"/>
        </w:rPr>
      </w:pPr>
    </w:p>
    <w:p w:rsidR="00681AA5" w:rsidRDefault="00681AA5" w:rsidP="00D67700">
      <w:pPr>
        <w:spacing w:line="480" w:lineRule="auto"/>
        <w:rPr>
          <w:sz w:val="24"/>
          <w:szCs w:val="24"/>
        </w:rPr>
      </w:pPr>
    </w:p>
    <w:p w:rsidR="00681AA5" w:rsidRDefault="00681AA5" w:rsidP="00D67700">
      <w:pPr>
        <w:spacing w:line="480" w:lineRule="auto"/>
        <w:rPr>
          <w:sz w:val="24"/>
          <w:szCs w:val="24"/>
        </w:rPr>
      </w:pPr>
    </w:p>
    <w:p w:rsidR="00681AA5" w:rsidRDefault="00681AA5" w:rsidP="00D67700">
      <w:pPr>
        <w:spacing w:line="480" w:lineRule="auto"/>
        <w:rPr>
          <w:sz w:val="24"/>
          <w:szCs w:val="24"/>
        </w:rPr>
      </w:pPr>
      <w:r>
        <w:rPr>
          <w:sz w:val="24"/>
          <w:szCs w:val="24"/>
        </w:rPr>
        <w:lastRenderedPageBreak/>
        <w:t xml:space="preserve">Article Summary </w:t>
      </w:r>
    </w:p>
    <w:p w:rsidR="00BA6D57" w:rsidRDefault="007339D5" w:rsidP="00D67700">
      <w:pPr>
        <w:spacing w:line="480" w:lineRule="auto"/>
        <w:rPr>
          <w:sz w:val="24"/>
          <w:szCs w:val="24"/>
        </w:rPr>
      </w:pPr>
      <w:r>
        <w:rPr>
          <w:sz w:val="24"/>
          <w:szCs w:val="24"/>
        </w:rPr>
        <w:t xml:space="preserve">Following the completion of the </w:t>
      </w:r>
      <w:r w:rsidR="004B4273">
        <w:rPr>
          <w:sz w:val="24"/>
          <w:szCs w:val="24"/>
        </w:rPr>
        <w:t>Hop</w:t>
      </w:r>
      <w:r w:rsidR="00B956AB">
        <w:rPr>
          <w:sz w:val="24"/>
          <w:szCs w:val="24"/>
        </w:rPr>
        <w:t xml:space="preserve">kins Medicine original research and meta-analysis tool of a research study by </w:t>
      </w:r>
      <w:r w:rsidR="007D0422">
        <w:rPr>
          <w:sz w:val="24"/>
          <w:szCs w:val="24"/>
        </w:rPr>
        <w:t xml:space="preserve">Woo et al. (2018), I was able to establish the </w:t>
      </w:r>
      <w:r w:rsidR="009F6428">
        <w:rPr>
          <w:sz w:val="24"/>
          <w:szCs w:val="24"/>
        </w:rPr>
        <w:t xml:space="preserve">evidence level and the quality level of this research study. Specifically, the appraisal of this research study revealed that </w:t>
      </w:r>
      <w:r w:rsidR="006C6959">
        <w:rPr>
          <w:sz w:val="24"/>
          <w:szCs w:val="24"/>
        </w:rPr>
        <w:t xml:space="preserve">the article has an evidence level of 1, considering that it’s a quantitative research study that </w:t>
      </w:r>
      <w:bookmarkStart w:id="1" w:name="_GoBack"/>
      <w:bookmarkEnd w:id="1"/>
    </w:p>
    <w:p w:rsidR="00BA6BE6" w:rsidRDefault="00D74CFC" w:rsidP="00D67700">
      <w:pPr>
        <w:spacing w:line="480" w:lineRule="auto"/>
        <w:rPr>
          <w:sz w:val="24"/>
          <w:szCs w:val="24"/>
        </w:rPr>
      </w:pPr>
      <w:r>
        <w:rPr>
          <w:sz w:val="24"/>
          <w:szCs w:val="24"/>
        </w:rPr>
        <w:t>Synthesis of the important information and explanation of how this either reinforces what they did in clinical or how it might change the care or plan of care that was provided</w:t>
      </w:r>
    </w:p>
    <w:p w:rsidR="00D74CFC" w:rsidRDefault="00D74CFC" w:rsidP="00D67700">
      <w:pPr>
        <w:spacing w:line="480" w:lineRule="auto"/>
        <w:rPr>
          <w:sz w:val="24"/>
          <w:szCs w:val="24"/>
        </w:rPr>
      </w:pPr>
    </w:p>
    <w:p w:rsidR="00681AA5" w:rsidRDefault="006F77AE" w:rsidP="00D67700">
      <w:pPr>
        <w:spacing w:line="480" w:lineRule="auto"/>
        <w:rPr>
          <w:sz w:val="24"/>
          <w:szCs w:val="24"/>
        </w:rPr>
      </w:pPr>
      <w:r>
        <w:rPr>
          <w:sz w:val="24"/>
          <w:szCs w:val="24"/>
        </w:rPr>
        <w:t xml:space="preserve">References </w:t>
      </w:r>
    </w:p>
    <w:p w:rsidR="006F77AE" w:rsidRPr="00D67700" w:rsidRDefault="006F77AE" w:rsidP="006F77AE">
      <w:pPr>
        <w:spacing w:line="480" w:lineRule="auto"/>
        <w:ind w:left="720" w:hanging="720"/>
        <w:rPr>
          <w:sz w:val="24"/>
          <w:szCs w:val="24"/>
        </w:rPr>
      </w:pPr>
      <w:r w:rsidRPr="006F77AE">
        <w:rPr>
          <w:sz w:val="24"/>
          <w:szCs w:val="24"/>
        </w:rPr>
        <w:t xml:space="preserve">Woo, H. L., Ji, H. R., Pak, Y. K., Lee, H., </w:t>
      </w:r>
      <w:proofErr w:type="spellStart"/>
      <w:r w:rsidRPr="006F77AE">
        <w:rPr>
          <w:sz w:val="24"/>
          <w:szCs w:val="24"/>
        </w:rPr>
        <w:t>Heo</w:t>
      </w:r>
      <w:proofErr w:type="spellEnd"/>
      <w:r w:rsidRPr="006F77AE">
        <w:rPr>
          <w:sz w:val="24"/>
          <w:szCs w:val="24"/>
        </w:rPr>
        <w:t>, S. J., Lee, J. M., &amp; Park, K. S. (2018). The efficacy and safety of acupuncture in women with primary dysmenorrhea: A systematic review and meta-analysis. </w:t>
      </w:r>
      <w:r w:rsidRPr="006F77AE">
        <w:rPr>
          <w:i/>
          <w:iCs/>
          <w:sz w:val="24"/>
          <w:szCs w:val="24"/>
        </w:rPr>
        <w:t>Medicine</w:t>
      </w:r>
      <w:r w:rsidRPr="006F77AE">
        <w:rPr>
          <w:sz w:val="24"/>
          <w:szCs w:val="24"/>
        </w:rPr>
        <w:t>, </w:t>
      </w:r>
      <w:r w:rsidRPr="006F77AE">
        <w:rPr>
          <w:i/>
          <w:iCs/>
          <w:sz w:val="24"/>
          <w:szCs w:val="24"/>
        </w:rPr>
        <w:t>97</w:t>
      </w:r>
      <w:r w:rsidRPr="006F77AE">
        <w:rPr>
          <w:sz w:val="24"/>
          <w:szCs w:val="24"/>
        </w:rPr>
        <w:t xml:space="preserve">(23), e11007. </w:t>
      </w:r>
      <w:hyperlink r:id="rId10" w:history="1">
        <w:r w:rsidRPr="00844BAC">
          <w:rPr>
            <w:rStyle w:val="Hyperlink"/>
            <w:sz w:val="24"/>
            <w:szCs w:val="24"/>
          </w:rPr>
          <w:t>https://doi.org/10.1097/MD.0000000000011007</w:t>
        </w:r>
      </w:hyperlink>
      <w:r>
        <w:rPr>
          <w:sz w:val="24"/>
          <w:szCs w:val="24"/>
        </w:rPr>
        <w:t xml:space="preserve"> </w:t>
      </w:r>
    </w:p>
    <w:sectPr w:rsidR="006F77AE" w:rsidRPr="00D67700" w:rsidSect="00717736">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7810" w:rsidRDefault="00D57810">
      <w:pPr>
        <w:spacing w:after="0" w:line="240" w:lineRule="auto"/>
      </w:pPr>
      <w:r>
        <w:separator/>
      </w:r>
    </w:p>
  </w:endnote>
  <w:endnote w:type="continuationSeparator" w:id="0">
    <w:p w:rsidR="00D57810" w:rsidRDefault="00D578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7810" w:rsidRDefault="00D57810">
      <w:pPr>
        <w:spacing w:after="0" w:line="240" w:lineRule="auto"/>
      </w:pPr>
      <w:r>
        <w:separator/>
      </w:r>
    </w:p>
  </w:footnote>
  <w:footnote w:type="continuationSeparator" w:id="0">
    <w:p w:rsidR="00D57810" w:rsidRDefault="00D578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54244246"/>
      <w:docPartObj>
        <w:docPartGallery w:val="Page Numbers (Top of Page)"/>
        <w:docPartUnique/>
      </w:docPartObj>
    </w:sdtPr>
    <w:sdtEndPr>
      <w:rPr>
        <w:noProof/>
      </w:rPr>
    </w:sdtEndPr>
    <w:sdtContent>
      <w:p w:rsidR="002B399B" w:rsidRDefault="005D666E">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2B399B" w:rsidRDefault="00D5781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A048FB"/>
    <w:rsid w:val="00026E06"/>
    <w:rsid w:val="00060951"/>
    <w:rsid w:val="0006336A"/>
    <w:rsid w:val="000B37E2"/>
    <w:rsid w:val="000B6F56"/>
    <w:rsid w:val="000F0670"/>
    <w:rsid w:val="000F2653"/>
    <w:rsid w:val="00102A15"/>
    <w:rsid w:val="0011079D"/>
    <w:rsid w:val="00112472"/>
    <w:rsid w:val="00120050"/>
    <w:rsid w:val="00122D9B"/>
    <w:rsid w:val="001231E3"/>
    <w:rsid w:val="001246BF"/>
    <w:rsid w:val="001411A8"/>
    <w:rsid w:val="00142E15"/>
    <w:rsid w:val="001658DE"/>
    <w:rsid w:val="00180F7C"/>
    <w:rsid w:val="001A29D9"/>
    <w:rsid w:val="001B4486"/>
    <w:rsid w:val="001F2D6A"/>
    <w:rsid w:val="00213998"/>
    <w:rsid w:val="00254B55"/>
    <w:rsid w:val="00266A06"/>
    <w:rsid w:val="002B3C13"/>
    <w:rsid w:val="002B4BF2"/>
    <w:rsid w:val="002C2FA7"/>
    <w:rsid w:val="002E54ED"/>
    <w:rsid w:val="002E5C78"/>
    <w:rsid w:val="00301BAC"/>
    <w:rsid w:val="00301EE8"/>
    <w:rsid w:val="00311CFB"/>
    <w:rsid w:val="00315F1F"/>
    <w:rsid w:val="00342CCE"/>
    <w:rsid w:val="003452C0"/>
    <w:rsid w:val="003775BA"/>
    <w:rsid w:val="003B715F"/>
    <w:rsid w:val="003B723C"/>
    <w:rsid w:val="003C0009"/>
    <w:rsid w:val="003F0D73"/>
    <w:rsid w:val="003F5D13"/>
    <w:rsid w:val="00400B8D"/>
    <w:rsid w:val="00401E06"/>
    <w:rsid w:val="004201F2"/>
    <w:rsid w:val="00446F4C"/>
    <w:rsid w:val="004545CD"/>
    <w:rsid w:val="00456BCF"/>
    <w:rsid w:val="00457346"/>
    <w:rsid w:val="00463776"/>
    <w:rsid w:val="004A7F89"/>
    <w:rsid w:val="004B4273"/>
    <w:rsid w:val="004C0F99"/>
    <w:rsid w:val="004C3F89"/>
    <w:rsid w:val="004D5DFB"/>
    <w:rsid w:val="004F4A74"/>
    <w:rsid w:val="005263FB"/>
    <w:rsid w:val="005313F5"/>
    <w:rsid w:val="00547FDE"/>
    <w:rsid w:val="005540EE"/>
    <w:rsid w:val="0056582A"/>
    <w:rsid w:val="00590699"/>
    <w:rsid w:val="005B4BB4"/>
    <w:rsid w:val="005C181A"/>
    <w:rsid w:val="005D666E"/>
    <w:rsid w:val="005E4B9A"/>
    <w:rsid w:val="00601D15"/>
    <w:rsid w:val="00636660"/>
    <w:rsid w:val="00674BB3"/>
    <w:rsid w:val="00681AA5"/>
    <w:rsid w:val="006B6F99"/>
    <w:rsid w:val="006C6959"/>
    <w:rsid w:val="006C743A"/>
    <w:rsid w:val="006E2C6B"/>
    <w:rsid w:val="006E3357"/>
    <w:rsid w:val="006F77AE"/>
    <w:rsid w:val="00710A3B"/>
    <w:rsid w:val="00712824"/>
    <w:rsid w:val="00723944"/>
    <w:rsid w:val="007339D5"/>
    <w:rsid w:val="0074621F"/>
    <w:rsid w:val="00760A88"/>
    <w:rsid w:val="007611D6"/>
    <w:rsid w:val="0079690A"/>
    <w:rsid w:val="007D0422"/>
    <w:rsid w:val="007D3AB4"/>
    <w:rsid w:val="007D4EFD"/>
    <w:rsid w:val="007F676B"/>
    <w:rsid w:val="008039B9"/>
    <w:rsid w:val="0080589C"/>
    <w:rsid w:val="0081092B"/>
    <w:rsid w:val="00832600"/>
    <w:rsid w:val="008413B7"/>
    <w:rsid w:val="00872A00"/>
    <w:rsid w:val="00881E7C"/>
    <w:rsid w:val="00891171"/>
    <w:rsid w:val="00896642"/>
    <w:rsid w:val="008F2350"/>
    <w:rsid w:val="00901DC3"/>
    <w:rsid w:val="009406DC"/>
    <w:rsid w:val="0096265C"/>
    <w:rsid w:val="00971E74"/>
    <w:rsid w:val="00976217"/>
    <w:rsid w:val="009907E3"/>
    <w:rsid w:val="0099321B"/>
    <w:rsid w:val="009F1C31"/>
    <w:rsid w:val="009F6428"/>
    <w:rsid w:val="009F64A5"/>
    <w:rsid w:val="009F6D99"/>
    <w:rsid w:val="00A048FB"/>
    <w:rsid w:val="00A05392"/>
    <w:rsid w:val="00A242CC"/>
    <w:rsid w:val="00A31B78"/>
    <w:rsid w:val="00A411A4"/>
    <w:rsid w:val="00A54C97"/>
    <w:rsid w:val="00A56011"/>
    <w:rsid w:val="00A806C0"/>
    <w:rsid w:val="00A82C56"/>
    <w:rsid w:val="00A9555C"/>
    <w:rsid w:val="00AA002E"/>
    <w:rsid w:val="00AB0F55"/>
    <w:rsid w:val="00AE139F"/>
    <w:rsid w:val="00AF617B"/>
    <w:rsid w:val="00B019D1"/>
    <w:rsid w:val="00B12572"/>
    <w:rsid w:val="00B14124"/>
    <w:rsid w:val="00B27C04"/>
    <w:rsid w:val="00B44A49"/>
    <w:rsid w:val="00B64F52"/>
    <w:rsid w:val="00B6772D"/>
    <w:rsid w:val="00B956AB"/>
    <w:rsid w:val="00BA04B6"/>
    <w:rsid w:val="00BA181D"/>
    <w:rsid w:val="00BA6898"/>
    <w:rsid w:val="00BA6BE6"/>
    <w:rsid w:val="00BA6D57"/>
    <w:rsid w:val="00BB0D48"/>
    <w:rsid w:val="00BD2FBC"/>
    <w:rsid w:val="00BE1134"/>
    <w:rsid w:val="00BE34FB"/>
    <w:rsid w:val="00BF4B5A"/>
    <w:rsid w:val="00C10E24"/>
    <w:rsid w:val="00C11F63"/>
    <w:rsid w:val="00C37852"/>
    <w:rsid w:val="00C378CF"/>
    <w:rsid w:val="00C43102"/>
    <w:rsid w:val="00C43709"/>
    <w:rsid w:val="00C54D2F"/>
    <w:rsid w:val="00C57753"/>
    <w:rsid w:val="00C614B6"/>
    <w:rsid w:val="00C63736"/>
    <w:rsid w:val="00C8114F"/>
    <w:rsid w:val="00C858D1"/>
    <w:rsid w:val="00CB368F"/>
    <w:rsid w:val="00CB5408"/>
    <w:rsid w:val="00CF1C49"/>
    <w:rsid w:val="00CF5FEC"/>
    <w:rsid w:val="00D0548D"/>
    <w:rsid w:val="00D14363"/>
    <w:rsid w:val="00D40F5B"/>
    <w:rsid w:val="00D57810"/>
    <w:rsid w:val="00D67700"/>
    <w:rsid w:val="00D74CFC"/>
    <w:rsid w:val="00DB3FC0"/>
    <w:rsid w:val="00DD3491"/>
    <w:rsid w:val="00DF02D0"/>
    <w:rsid w:val="00DF13A1"/>
    <w:rsid w:val="00DF15BE"/>
    <w:rsid w:val="00DF36CC"/>
    <w:rsid w:val="00DF3782"/>
    <w:rsid w:val="00E04791"/>
    <w:rsid w:val="00E20B08"/>
    <w:rsid w:val="00E3408B"/>
    <w:rsid w:val="00E455D2"/>
    <w:rsid w:val="00E761F1"/>
    <w:rsid w:val="00EA083D"/>
    <w:rsid w:val="00EA0E38"/>
    <w:rsid w:val="00ED12CF"/>
    <w:rsid w:val="00F00BB9"/>
    <w:rsid w:val="00F102D3"/>
    <w:rsid w:val="00F16CC9"/>
    <w:rsid w:val="00F173D8"/>
    <w:rsid w:val="00F375BD"/>
    <w:rsid w:val="00F80B2A"/>
    <w:rsid w:val="00FA115A"/>
    <w:rsid w:val="00FF4A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96606"/>
  <w15:chartTrackingRefBased/>
  <w15:docId w15:val="{F1BCF0A0-FCF1-498D-A306-BB2C2D24B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01EE8"/>
    <w:rPr>
      <w:rFonts w:ascii="Times New Roman" w:eastAsia="Times New Roman" w:hAnsi="Times New Roman" w:cs="Times New Roman"/>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01EE8"/>
    <w:rPr>
      <w:color w:val="0000FF" w:themeColor="hyperlink"/>
      <w:u w:val="single"/>
    </w:rPr>
  </w:style>
  <w:style w:type="paragraph" w:styleId="Header">
    <w:name w:val="header"/>
    <w:basedOn w:val="Normal"/>
    <w:link w:val="HeaderChar"/>
    <w:uiPriority w:val="99"/>
    <w:unhideWhenUsed/>
    <w:rsid w:val="00301E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1EE8"/>
    <w:rPr>
      <w:rFonts w:ascii="Times New Roman" w:eastAsia="Times New Roman" w:hAnsi="Times New Roman" w:cs="Times New Roman"/>
      <w:sz w:val="20"/>
      <w:szCs w:val="20"/>
    </w:rPr>
  </w:style>
  <w:style w:type="character" w:styleId="UnresolvedMention">
    <w:name w:val="Unresolved Mention"/>
    <w:basedOn w:val="DefaultParagraphFont"/>
    <w:uiPriority w:val="99"/>
    <w:semiHidden/>
    <w:unhideWhenUsed/>
    <w:rsid w:val="00F173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althline.com/health/menstrual-periods-heavy-prolonged-or-irregular#_noHeaderPrefixedContent"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doi.org/10.1371/journal.pone.0214071"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hopkinsmedicine.org/health/conditions-and-diseases/dysmenorrhea#"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s://doi.org/10.1097/MD.0000000000011007" TargetMode="External"/><Relationship Id="rId4" Type="http://schemas.openxmlformats.org/officeDocument/2006/relationships/footnotes" Target="footnotes.xml"/><Relationship Id="rId9" Type="http://schemas.openxmlformats.org/officeDocument/2006/relationships/hyperlink" Target="https://www.ncbi.nlm.nih.gov/books/NBK56215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431</TotalTime>
  <Pages>11</Pages>
  <Words>2456</Words>
  <Characters>14001</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88</cp:revision>
  <dcterms:created xsi:type="dcterms:W3CDTF">2022-08-29T05:50:00Z</dcterms:created>
  <dcterms:modified xsi:type="dcterms:W3CDTF">2022-09-01T15:00:00Z</dcterms:modified>
</cp:coreProperties>
</file>