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2098" w14:textId="786F4A46" w:rsidR="00D23807" w:rsidRDefault="00FB0982"/>
    <w:p w14:paraId="60814ACD" w14:textId="5B1F7F8D" w:rsidR="00E03377" w:rsidRDefault="00E03377"/>
    <w:p w14:paraId="626D1F55" w14:textId="0F57FB4A" w:rsidR="00E03377" w:rsidRDefault="00E03377"/>
    <w:p w14:paraId="3D4FFF94" w14:textId="410CA55C" w:rsidR="00E03377" w:rsidRDefault="00E03377"/>
    <w:p w14:paraId="1D309709" w14:textId="6C1EFB39" w:rsidR="00E03377" w:rsidRDefault="00E03377"/>
    <w:p w14:paraId="7B98BA6E" w14:textId="2D351090" w:rsidR="00E03377" w:rsidRDefault="00E03377"/>
    <w:p w14:paraId="21AC1E7E" w14:textId="77777777" w:rsidR="00E537FF" w:rsidRDefault="00E537FF" w:rsidP="00E537FF">
      <w:pPr>
        <w:spacing w:after="0" w:line="480" w:lineRule="auto"/>
        <w:contextualSpacing/>
        <w:jc w:val="center"/>
      </w:pPr>
    </w:p>
    <w:p w14:paraId="67C92EDD" w14:textId="1F33CF80" w:rsidR="00E03377" w:rsidRDefault="00E03377" w:rsidP="00E537FF">
      <w:pPr>
        <w:spacing w:after="0" w:line="480" w:lineRule="auto"/>
        <w:contextualSpacing/>
        <w:jc w:val="center"/>
      </w:pPr>
      <w:r>
        <w:t>Uses of Technology in Health Care Information</w:t>
      </w:r>
      <w:r w:rsidR="00E537FF">
        <w:t xml:space="preserve"> to Direct Patient Care and Outcomes</w:t>
      </w:r>
    </w:p>
    <w:p w14:paraId="22E8CD9D" w14:textId="372C88CB" w:rsidR="00E03377" w:rsidRDefault="00E03377" w:rsidP="00E537FF">
      <w:pPr>
        <w:spacing w:after="0" w:line="480" w:lineRule="auto"/>
        <w:contextualSpacing/>
        <w:jc w:val="center"/>
      </w:pPr>
      <w:r>
        <w:t>Student Name</w:t>
      </w:r>
    </w:p>
    <w:p w14:paraId="4288948F" w14:textId="4C12B3AD" w:rsidR="00E03377" w:rsidRDefault="00E03377" w:rsidP="00E537FF">
      <w:pPr>
        <w:spacing w:after="0" w:line="480" w:lineRule="auto"/>
        <w:contextualSpacing/>
        <w:jc w:val="center"/>
      </w:pPr>
      <w:r>
        <w:t>Institution Affiliation</w:t>
      </w:r>
    </w:p>
    <w:p w14:paraId="0483CD8B" w14:textId="72AA5D90" w:rsidR="00E03377" w:rsidRDefault="00E03377" w:rsidP="00E537FF">
      <w:pPr>
        <w:spacing w:after="0" w:line="480" w:lineRule="auto"/>
        <w:contextualSpacing/>
        <w:jc w:val="center"/>
      </w:pPr>
      <w:r>
        <w:t>Date</w:t>
      </w:r>
    </w:p>
    <w:p w14:paraId="0CD4410C" w14:textId="45D013D8" w:rsidR="00E537FF" w:rsidRDefault="00E537FF" w:rsidP="00E537FF">
      <w:pPr>
        <w:spacing w:after="0" w:line="480" w:lineRule="auto"/>
        <w:contextualSpacing/>
        <w:jc w:val="center"/>
      </w:pPr>
    </w:p>
    <w:p w14:paraId="5A961EEF" w14:textId="4C2D8C04" w:rsidR="00E537FF" w:rsidRDefault="00E537FF" w:rsidP="00E537FF">
      <w:pPr>
        <w:spacing w:after="0" w:line="480" w:lineRule="auto"/>
        <w:contextualSpacing/>
        <w:jc w:val="center"/>
      </w:pPr>
    </w:p>
    <w:p w14:paraId="0A616374" w14:textId="5530FF21" w:rsidR="00E537FF" w:rsidRDefault="00E537FF" w:rsidP="00E537FF">
      <w:pPr>
        <w:spacing w:after="0" w:line="480" w:lineRule="auto"/>
        <w:contextualSpacing/>
        <w:jc w:val="center"/>
      </w:pPr>
    </w:p>
    <w:p w14:paraId="53B87259" w14:textId="6607A69B" w:rsidR="00E537FF" w:rsidRDefault="00E537FF" w:rsidP="00E537FF">
      <w:pPr>
        <w:spacing w:after="0" w:line="480" w:lineRule="auto"/>
        <w:contextualSpacing/>
        <w:jc w:val="center"/>
      </w:pPr>
    </w:p>
    <w:p w14:paraId="4E8F8630" w14:textId="731BBF45" w:rsidR="00E537FF" w:rsidRDefault="00E537FF" w:rsidP="00E537FF">
      <w:pPr>
        <w:spacing w:after="0" w:line="480" w:lineRule="auto"/>
        <w:contextualSpacing/>
        <w:jc w:val="center"/>
      </w:pPr>
    </w:p>
    <w:p w14:paraId="0A85A01F" w14:textId="435C8806" w:rsidR="00E537FF" w:rsidRDefault="00E537FF" w:rsidP="00E537FF">
      <w:pPr>
        <w:spacing w:after="0" w:line="480" w:lineRule="auto"/>
        <w:contextualSpacing/>
        <w:jc w:val="center"/>
      </w:pPr>
    </w:p>
    <w:p w14:paraId="4FDB21F3" w14:textId="24B243F7" w:rsidR="00E537FF" w:rsidRDefault="00E537FF" w:rsidP="00E537FF">
      <w:pPr>
        <w:spacing w:after="0" w:line="480" w:lineRule="auto"/>
        <w:contextualSpacing/>
        <w:jc w:val="center"/>
      </w:pPr>
    </w:p>
    <w:p w14:paraId="65E628A7" w14:textId="49B28B46" w:rsidR="00E537FF" w:rsidRDefault="00E537FF" w:rsidP="00E537FF">
      <w:pPr>
        <w:spacing w:after="0" w:line="480" w:lineRule="auto"/>
        <w:contextualSpacing/>
        <w:jc w:val="center"/>
      </w:pPr>
    </w:p>
    <w:p w14:paraId="6195D8E4" w14:textId="4CAE8236" w:rsidR="00E537FF" w:rsidRDefault="00E537FF" w:rsidP="00E537FF">
      <w:pPr>
        <w:spacing w:after="0" w:line="480" w:lineRule="auto"/>
        <w:contextualSpacing/>
        <w:jc w:val="center"/>
      </w:pPr>
    </w:p>
    <w:p w14:paraId="5DC63439" w14:textId="17CE4A0C" w:rsidR="00E537FF" w:rsidRDefault="00E537FF" w:rsidP="00E537FF">
      <w:pPr>
        <w:spacing w:after="0" w:line="480" w:lineRule="auto"/>
        <w:contextualSpacing/>
        <w:jc w:val="center"/>
      </w:pPr>
    </w:p>
    <w:p w14:paraId="5FFB71F1" w14:textId="4C4F249C" w:rsidR="00E537FF" w:rsidRDefault="00E537FF" w:rsidP="00E537FF">
      <w:pPr>
        <w:spacing w:after="0" w:line="480" w:lineRule="auto"/>
        <w:contextualSpacing/>
        <w:jc w:val="center"/>
      </w:pPr>
    </w:p>
    <w:p w14:paraId="133C4A65" w14:textId="0AFEB061" w:rsidR="00E537FF" w:rsidRDefault="00E537FF" w:rsidP="00E537FF">
      <w:pPr>
        <w:spacing w:after="0" w:line="480" w:lineRule="auto"/>
        <w:contextualSpacing/>
        <w:jc w:val="center"/>
      </w:pPr>
    </w:p>
    <w:p w14:paraId="67C128BE" w14:textId="7844E101" w:rsidR="00E537FF" w:rsidRDefault="00E537FF" w:rsidP="00E537FF">
      <w:pPr>
        <w:spacing w:after="0" w:line="480" w:lineRule="auto"/>
        <w:contextualSpacing/>
        <w:jc w:val="center"/>
      </w:pPr>
    </w:p>
    <w:p w14:paraId="491ADA8B" w14:textId="263EE462" w:rsidR="00E537FF" w:rsidRDefault="00E537FF" w:rsidP="00E537FF">
      <w:pPr>
        <w:spacing w:after="0" w:line="480" w:lineRule="auto"/>
        <w:contextualSpacing/>
      </w:pPr>
    </w:p>
    <w:p w14:paraId="74320EE7" w14:textId="1EE88F50" w:rsidR="00945036" w:rsidRDefault="00E537FF" w:rsidP="00E537FF">
      <w:pPr>
        <w:spacing w:after="0" w:line="480" w:lineRule="auto"/>
        <w:contextualSpacing/>
      </w:pPr>
      <w:r>
        <w:lastRenderedPageBreak/>
        <w:t xml:space="preserve">The advent of new technologies and contemporary health care policies and delivery established an advanced health system </w:t>
      </w:r>
      <w:r w:rsidR="00945036">
        <w:t xml:space="preserve">to provide high-quality care at reduced costs. Incorporation of </w:t>
      </w:r>
      <w:r w:rsidR="00CC5497">
        <w:t>mobile computing technology</w:t>
      </w:r>
      <w:r w:rsidR="00945036">
        <w:t xml:space="preserve"> and adoption of electronic health record (EHR) systems into clinical settings ensures important patient information is captured. Therefore, this paper highlights technological practices that enhance patient care and outcomes.</w:t>
      </w:r>
    </w:p>
    <w:p w14:paraId="55CC4DEE" w14:textId="34F84FAD" w:rsidR="00E537FF" w:rsidRDefault="00945036" w:rsidP="00E537FF">
      <w:pPr>
        <w:spacing w:after="0" w:line="480" w:lineRule="auto"/>
        <w:contextualSpacing/>
      </w:pPr>
      <w:r>
        <w:t xml:space="preserve">The Health Information Technology for Economic and Clinical Health (HITECH) Act of 2009 initiated the adoption of EHRs to record patient information such as lab test results and pharmacy prescriptions. For instance, the Health Maintenance Organization Research Network Virtual Data </w:t>
      </w:r>
      <w:r w:rsidR="00B80B22">
        <w:t>Warehouse Project used EHR data to demonstrate a link between childhood obesity and hyperglycemia in pregnant women</w:t>
      </w:r>
      <w:r w:rsidR="00AB24CF">
        <w:t xml:space="preserve"> (</w:t>
      </w:r>
      <w:r w:rsidR="00AB24CF" w:rsidRPr="007026EB">
        <w:t>Hersh</w:t>
      </w:r>
      <w:r w:rsidR="00AB24CF">
        <w:t xml:space="preserve"> et al., </w:t>
      </w:r>
      <w:r w:rsidR="00AB24CF" w:rsidRPr="007026EB">
        <w:t>2013)</w:t>
      </w:r>
      <w:r w:rsidR="00B80B22">
        <w:t>. Similarly, the organization w</w:t>
      </w:r>
      <w:r w:rsidR="00365365">
        <w:t>as</w:t>
      </w:r>
      <w:r w:rsidR="00B80B22">
        <w:t xml:space="preserve"> able to apply risk identification methods to records from various health care institutions in the United States. In this regard,</w:t>
      </w:r>
      <w:r w:rsidR="000400BF">
        <w:t xml:space="preserve"> EHRs systems</w:t>
      </w:r>
      <w:r w:rsidR="00B80B22">
        <w:t xml:space="preserve"> have demonstrated </w:t>
      </w:r>
      <w:r w:rsidR="00B80B22" w:rsidRPr="00B80B22">
        <w:t>the ability to validate existing research results and generate new findings</w:t>
      </w:r>
      <w:r w:rsidR="00B80B22">
        <w:t>.</w:t>
      </w:r>
    </w:p>
    <w:p w14:paraId="73F3F012" w14:textId="0288CB44" w:rsidR="00CC5497" w:rsidRDefault="000400BF" w:rsidP="00E537FF">
      <w:pPr>
        <w:spacing w:after="0" w:line="480" w:lineRule="auto"/>
        <w:contextualSpacing/>
      </w:pPr>
      <w:r>
        <w:t xml:space="preserve">Mobile </w:t>
      </w:r>
      <w:r w:rsidR="005F3F58">
        <w:t xml:space="preserve">computing devices such as personal digital assistants (PDAs) </w:t>
      </w:r>
      <w:r>
        <w:t xml:space="preserve">and </w:t>
      </w:r>
      <w:r w:rsidR="005F3F58">
        <w:t xml:space="preserve">medical </w:t>
      </w:r>
      <w:r>
        <w:t>application tools</w:t>
      </w:r>
      <w:r w:rsidR="005F3F58">
        <w:t xml:space="preserve"> have increased access to patient care tools that are used in decision making hence better patient outcomes.</w:t>
      </w:r>
      <w:r w:rsidR="00AB24CF">
        <w:t xml:space="preserve"> (</w:t>
      </w:r>
      <w:r w:rsidR="00AB24CF" w:rsidRPr="007026EB">
        <w:t>Ventola,</w:t>
      </w:r>
      <w:r w:rsidR="00AB24CF">
        <w:t xml:space="preserve"> </w:t>
      </w:r>
      <w:r w:rsidR="00AB24CF" w:rsidRPr="007026EB">
        <w:t>2014</w:t>
      </w:r>
      <w:r w:rsidR="00AB24CF">
        <w:t xml:space="preserve">) </w:t>
      </w:r>
      <w:r w:rsidR="005F3F58">
        <w:t>For example, health care professionals use PDAs to record medical information, schedule their surgery and patient care processes thus ensuring time management</w:t>
      </w:r>
      <w:r w:rsidR="00CC5497">
        <w:t>. Likewise, specialized application programs like the Mobile MIM for iPad and iPhone allows remote viewing of x-rays and imaging scans when users cannot access imaging workstations. Such mobile application encourages telemedicine thus reducing health care visits and promises reduced health care costs</w:t>
      </w:r>
      <w:r w:rsidR="00AB24CF">
        <w:t xml:space="preserve"> (</w:t>
      </w:r>
      <w:r w:rsidR="00AB24CF" w:rsidRPr="007026EB">
        <w:t>Lupton,</w:t>
      </w:r>
      <w:r w:rsidR="00AB24CF">
        <w:t xml:space="preserve"> </w:t>
      </w:r>
      <w:r w:rsidR="00AB24CF" w:rsidRPr="007026EB">
        <w:t>2013)</w:t>
      </w:r>
      <w:r w:rsidR="00CC5497">
        <w:t>.</w:t>
      </w:r>
    </w:p>
    <w:p w14:paraId="2DEAD688" w14:textId="77777777" w:rsidR="007026EB" w:rsidRDefault="00CC5497" w:rsidP="00E537FF">
      <w:pPr>
        <w:spacing w:after="0" w:line="480" w:lineRule="auto"/>
        <w:contextualSpacing/>
      </w:pPr>
      <w:r>
        <w:t>In brief, technological advancements in health i</w:t>
      </w:r>
      <w:r w:rsidR="007026EB">
        <w:t xml:space="preserve">nformation technology has recognized a high-quality care environment to enhance patient care outcomes. The adoption of EHRs and mobile </w:t>
      </w:r>
      <w:r w:rsidR="007026EB">
        <w:lastRenderedPageBreak/>
        <w:t>application programs to record patient information and evaluate diagnosis has improved patient care.</w:t>
      </w:r>
    </w:p>
    <w:p w14:paraId="7C5796DA" w14:textId="77777777" w:rsidR="007026EB" w:rsidRDefault="007026EB" w:rsidP="00E537FF">
      <w:pPr>
        <w:spacing w:after="0" w:line="480" w:lineRule="auto"/>
        <w:contextualSpacing/>
      </w:pPr>
    </w:p>
    <w:p w14:paraId="77A91396" w14:textId="77777777" w:rsidR="007026EB" w:rsidRDefault="007026EB" w:rsidP="00E537FF">
      <w:pPr>
        <w:spacing w:after="0" w:line="480" w:lineRule="auto"/>
        <w:contextualSpacing/>
      </w:pPr>
    </w:p>
    <w:p w14:paraId="2FC551CA" w14:textId="77777777" w:rsidR="007026EB" w:rsidRDefault="007026EB" w:rsidP="00E537FF">
      <w:pPr>
        <w:spacing w:after="0" w:line="480" w:lineRule="auto"/>
        <w:contextualSpacing/>
      </w:pPr>
    </w:p>
    <w:p w14:paraId="7A058710" w14:textId="77777777" w:rsidR="007026EB" w:rsidRDefault="007026EB" w:rsidP="00E537FF">
      <w:pPr>
        <w:spacing w:after="0" w:line="480" w:lineRule="auto"/>
        <w:contextualSpacing/>
      </w:pPr>
    </w:p>
    <w:p w14:paraId="53756784" w14:textId="77777777" w:rsidR="007026EB" w:rsidRDefault="007026EB" w:rsidP="00E537FF">
      <w:pPr>
        <w:spacing w:after="0" w:line="480" w:lineRule="auto"/>
        <w:contextualSpacing/>
      </w:pPr>
    </w:p>
    <w:p w14:paraId="59D4488C" w14:textId="77777777" w:rsidR="007026EB" w:rsidRDefault="007026EB" w:rsidP="00E537FF">
      <w:pPr>
        <w:spacing w:after="0" w:line="480" w:lineRule="auto"/>
        <w:contextualSpacing/>
      </w:pPr>
    </w:p>
    <w:p w14:paraId="77F16BD7" w14:textId="77777777" w:rsidR="007026EB" w:rsidRDefault="007026EB" w:rsidP="00E537FF">
      <w:pPr>
        <w:spacing w:after="0" w:line="480" w:lineRule="auto"/>
        <w:contextualSpacing/>
      </w:pPr>
    </w:p>
    <w:p w14:paraId="6AC74D08" w14:textId="77777777" w:rsidR="007026EB" w:rsidRDefault="007026EB" w:rsidP="00E537FF">
      <w:pPr>
        <w:spacing w:after="0" w:line="480" w:lineRule="auto"/>
        <w:contextualSpacing/>
      </w:pPr>
    </w:p>
    <w:p w14:paraId="772BAAFC" w14:textId="77777777" w:rsidR="007026EB" w:rsidRDefault="007026EB" w:rsidP="00E537FF">
      <w:pPr>
        <w:spacing w:after="0" w:line="480" w:lineRule="auto"/>
        <w:contextualSpacing/>
      </w:pPr>
    </w:p>
    <w:p w14:paraId="26600AA4" w14:textId="77777777" w:rsidR="007026EB" w:rsidRDefault="007026EB" w:rsidP="00E537FF">
      <w:pPr>
        <w:spacing w:after="0" w:line="480" w:lineRule="auto"/>
        <w:contextualSpacing/>
      </w:pPr>
    </w:p>
    <w:p w14:paraId="01F88CB7" w14:textId="77777777" w:rsidR="007026EB" w:rsidRDefault="007026EB" w:rsidP="00E537FF">
      <w:pPr>
        <w:spacing w:after="0" w:line="480" w:lineRule="auto"/>
        <w:contextualSpacing/>
      </w:pPr>
    </w:p>
    <w:p w14:paraId="6C2B9FD3" w14:textId="77777777" w:rsidR="007026EB" w:rsidRDefault="007026EB" w:rsidP="00E537FF">
      <w:pPr>
        <w:spacing w:after="0" w:line="480" w:lineRule="auto"/>
        <w:contextualSpacing/>
      </w:pPr>
    </w:p>
    <w:p w14:paraId="59C54AFB" w14:textId="77777777" w:rsidR="007026EB" w:rsidRDefault="007026EB" w:rsidP="00E537FF">
      <w:pPr>
        <w:spacing w:after="0" w:line="480" w:lineRule="auto"/>
        <w:contextualSpacing/>
      </w:pPr>
    </w:p>
    <w:p w14:paraId="572543DB" w14:textId="77777777" w:rsidR="007026EB" w:rsidRDefault="007026EB" w:rsidP="00E537FF">
      <w:pPr>
        <w:spacing w:after="0" w:line="480" w:lineRule="auto"/>
        <w:contextualSpacing/>
      </w:pPr>
    </w:p>
    <w:p w14:paraId="2D6F0476" w14:textId="77777777" w:rsidR="007026EB" w:rsidRDefault="007026EB" w:rsidP="00E537FF">
      <w:pPr>
        <w:spacing w:after="0" w:line="480" w:lineRule="auto"/>
        <w:contextualSpacing/>
      </w:pPr>
    </w:p>
    <w:p w14:paraId="17AAEA2D" w14:textId="77777777" w:rsidR="007026EB" w:rsidRDefault="007026EB" w:rsidP="00E537FF">
      <w:pPr>
        <w:spacing w:after="0" w:line="480" w:lineRule="auto"/>
        <w:contextualSpacing/>
      </w:pPr>
    </w:p>
    <w:p w14:paraId="2EDC2CFB" w14:textId="77777777" w:rsidR="007026EB" w:rsidRDefault="007026EB" w:rsidP="00E537FF">
      <w:pPr>
        <w:spacing w:after="0" w:line="480" w:lineRule="auto"/>
        <w:contextualSpacing/>
      </w:pPr>
    </w:p>
    <w:p w14:paraId="21EC66F2" w14:textId="77777777" w:rsidR="007026EB" w:rsidRDefault="007026EB" w:rsidP="00E537FF">
      <w:pPr>
        <w:spacing w:after="0" w:line="480" w:lineRule="auto"/>
        <w:contextualSpacing/>
      </w:pPr>
    </w:p>
    <w:p w14:paraId="06230BDD" w14:textId="77777777" w:rsidR="007026EB" w:rsidRDefault="007026EB" w:rsidP="00E537FF">
      <w:pPr>
        <w:spacing w:after="0" w:line="480" w:lineRule="auto"/>
        <w:contextualSpacing/>
      </w:pPr>
    </w:p>
    <w:p w14:paraId="2DFBD490" w14:textId="77777777" w:rsidR="007026EB" w:rsidRDefault="007026EB" w:rsidP="00E537FF">
      <w:pPr>
        <w:spacing w:after="0" w:line="480" w:lineRule="auto"/>
        <w:contextualSpacing/>
      </w:pPr>
    </w:p>
    <w:p w14:paraId="456B10BC" w14:textId="77777777" w:rsidR="007026EB" w:rsidRDefault="007026EB" w:rsidP="00E537FF">
      <w:pPr>
        <w:spacing w:after="0" w:line="480" w:lineRule="auto"/>
        <w:contextualSpacing/>
      </w:pPr>
    </w:p>
    <w:p w14:paraId="7B81809C" w14:textId="311673F3" w:rsidR="007026EB" w:rsidRDefault="007026EB" w:rsidP="007026EB">
      <w:pPr>
        <w:spacing w:after="0" w:line="480" w:lineRule="auto"/>
        <w:contextualSpacing/>
        <w:jc w:val="center"/>
      </w:pPr>
      <w:r>
        <w:lastRenderedPageBreak/>
        <w:t>References</w:t>
      </w:r>
    </w:p>
    <w:p w14:paraId="128FBD41" w14:textId="575D619E" w:rsidR="007026EB" w:rsidRDefault="007026EB" w:rsidP="007026EB">
      <w:pPr>
        <w:spacing w:after="0" w:line="480" w:lineRule="auto"/>
        <w:ind w:left="720" w:hanging="720"/>
        <w:contextualSpacing/>
      </w:pPr>
      <w:r w:rsidRPr="007026EB">
        <w:t>Hersh, W. R., Weiner, M. G., Embi, P. J., Logan, J. R., Payne, P. R., Bernstam, E. V.,</w:t>
      </w:r>
      <w:r>
        <w:t xml:space="preserve"> </w:t>
      </w:r>
      <w:r w:rsidRPr="007026EB">
        <w:t xml:space="preserve">&amp; Saltz, J. H. (2013). </w:t>
      </w:r>
      <w:r w:rsidRPr="007026EB">
        <w:rPr>
          <w:i/>
        </w:rPr>
        <w:t>Caveats for The Use of Operational Electronic Health Record Data in Comparative Effectiveness Research</w:t>
      </w:r>
      <w:r w:rsidRPr="007026EB">
        <w:t>. Medical care, 51(8 0 3), S30.</w:t>
      </w:r>
    </w:p>
    <w:p w14:paraId="36A8439D" w14:textId="707A9BFB" w:rsidR="007026EB" w:rsidRDefault="007026EB" w:rsidP="007026EB">
      <w:pPr>
        <w:spacing w:after="0" w:line="480" w:lineRule="auto"/>
        <w:ind w:left="720" w:hanging="720"/>
        <w:contextualSpacing/>
      </w:pPr>
      <w:r w:rsidRPr="007026EB">
        <w:t xml:space="preserve">Lupton, D. (2013). </w:t>
      </w:r>
      <w:r w:rsidRPr="007026EB">
        <w:rPr>
          <w:i/>
        </w:rPr>
        <w:t>The Digitally Engaged Patient: Self-Monitoring and Self-Care in The Digital Health Era</w:t>
      </w:r>
      <w:r w:rsidRPr="007026EB">
        <w:t>. Social Theory &amp; Health, 11(3), 256-270.</w:t>
      </w:r>
    </w:p>
    <w:p w14:paraId="0688A29C" w14:textId="2FFEB76F" w:rsidR="007026EB" w:rsidRDefault="007026EB" w:rsidP="007026EB">
      <w:pPr>
        <w:spacing w:after="0" w:line="480" w:lineRule="auto"/>
        <w:ind w:left="720" w:hanging="720"/>
        <w:contextualSpacing/>
      </w:pPr>
      <w:r w:rsidRPr="007026EB">
        <w:t xml:space="preserve">Ventola, C. L. (2014). </w:t>
      </w:r>
      <w:r w:rsidRPr="007026EB">
        <w:rPr>
          <w:i/>
        </w:rPr>
        <w:t>Mobile Devices and Apps for Health Care Professionals: Uses and Benefits</w:t>
      </w:r>
      <w:r w:rsidRPr="007026EB">
        <w:t>. Pharmacy and Therapeutics, 39(5), 356.</w:t>
      </w:r>
    </w:p>
    <w:p w14:paraId="313598B8" w14:textId="77777777" w:rsidR="007026EB" w:rsidRDefault="007026EB" w:rsidP="00E537FF">
      <w:pPr>
        <w:spacing w:after="0" w:line="480" w:lineRule="auto"/>
        <w:contextualSpacing/>
      </w:pPr>
    </w:p>
    <w:p w14:paraId="6EFE63B6" w14:textId="77777777" w:rsidR="007026EB" w:rsidRDefault="007026EB" w:rsidP="00E537FF">
      <w:pPr>
        <w:spacing w:after="0" w:line="480" w:lineRule="auto"/>
        <w:contextualSpacing/>
      </w:pPr>
    </w:p>
    <w:p w14:paraId="409316EB" w14:textId="77777777" w:rsidR="007026EB" w:rsidRDefault="007026EB" w:rsidP="00E537FF">
      <w:pPr>
        <w:spacing w:after="0" w:line="480" w:lineRule="auto"/>
        <w:contextualSpacing/>
      </w:pPr>
    </w:p>
    <w:p w14:paraId="1C07877E" w14:textId="3044202C" w:rsidR="00CC5497" w:rsidRDefault="007026EB" w:rsidP="00E537FF">
      <w:pPr>
        <w:spacing w:after="0" w:line="480" w:lineRule="auto"/>
        <w:contextualSpacing/>
      </w:pPr>
      <w:r>
        <w:t xml:space="preserve">  </w:t>
      </w:r>
      <w:r w:rsidR="00CC5497">
        <w:t xml:space="preserve"> </w:t>
      </w:r>
    </w:p>
    <w:p w14:paraId="0E99E1A8" w14:textId="56C8E487" w:rsidR="000400BF" w:rsidRDefault="00CC5497" w:rsidP="00E537FF">
      <w:pPr>
        <w:spacing w:after="0" w:line="480" w:lineRule="auto"/>
        <w:contextualSpacing/>
      </w:pPr>
      <w:r>
        <w:t xml:space="preserve"> </w:t>
      </w:r>
      <w:r w:rsidR="005F3F58">
        <w:t xml:space="preserve">  </w:t>
      </w:r>
      <w:r w:rsidR="000400BF">
        <w:t xml:space="preserve"> </w:t>
      </w:r>
    </w:p>
    <w:p w14:paraId="0793A499" w14:textId="77777777" w:rsidR="000400BF" w:rsidRDefault="000400BF" w:rsidP="00E537FF">
      <w:pPr>
        <w:spacing w:after="0" w:line="480" w:lineRule="auto"/>
        <w:contextualSpacing/>
      </w:pPr>
    </w:p>
    <w:p w14:paraId="58DF828A" w14:textId="77777777" w:rsidR="000400BF" w:rsidRDefault="000400BF" w:rsidP="00E537FF">
      <w:pPr>
        <w:spacing w:after="0" w:line="480" w:lineRule="auto"/>
        <w:contextualSpacing/>
      </w:pPr>
    </w:p>
    <w:p w14:paraId="55A5B83A" w14:textId="77777777" w:rsidR="00E537FF" w:rsidRDefault="00E537FF" w:rsidP="00E537FF">
      <w:pPr>
        <w:spacing w:after="0" w:line="480" w:lineRule="auto"/>
        <w:contextualSpacing/>
        <w:jc w:val="center"/>
      </w:pPr>
    </w:p>
    <w:sectPr w:rsidR="00E537FF" w:rsidSect="00E0337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6AEB" w14:textId="77777777" w:rsidR="00FB0982" w:rsidRDefault="00FB0982" w:rsidP="00E03377">
      <w:pPr>
        <w:spacing w:after="0" w:line="240" w:lineRule="auto"/>
      </w:pPr>
      <w:r>
        <w:separator/>
      </w:r>
    </w:p>
  </w:endnote>
  <w:endnote w:type="continuationSeparator" w:id="0">
    <w:p w14:paraId="494509C4" w14:textId="77777777" w:rsidR="00FB0982" w:rsidRDefault="00FB0982" w:rsidP="00E0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0AD0" w14:textId="77777777" w:rsidR="00FB0982" w:rsidRDefault="00FB0982" w:rsidP="00E03377">
      <w:pPr>
        <w:spacing w:after="0" w:line="240" w:lineRule="auto"/>
      </w:pPr>
      <w:r>
        <w:separator/>
      </w:r>
    </w:p>
  </w:footnote>
  <w:footnote w:type="continuationSeparator" w:id="0">
    <w:p w14:paraId="4EFBE1CD" w14:textId="77777777" w:rsidR="00FB0982" w:rsidRDefault="00FB0982" w:rsidP="00E0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F915" w14:textId="582B33FF" w:rsidR="00E537FF" w:rsidRDefault="00E537FF">
    <w:pPr>
      <w:pStyle w:val="Header"/>
      <w:jc w:val="right"/>
    </w:pPr>
    <w:r>
      <w:t>USES OF TECHNOLOGY IN</w:t>
    </w:r>
    <w:r w:rsidRPr="00E03377">
      <w:t xml:space="preserve"> </w:t>
    </w:r>
    <w:r>
      <w:t>HEALTH CARE INFORMATION</w:t>
    </w:r>
    <w:r>
      <w:tab/>
    </w:r>
    <w:sdt>
      <w:sdtPr>
        <w:id w:val="4999388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A1984F" w14:textId="77777777" w:rsidR="00E537FF" w:rsidRDefault="00E53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180A" w14:textId="7F2DB401" w:rsidR="00E03377" w:rsidRDefault="00E03377">
    <w:pPr>
      <w:pStyle w:val="Header"/>
      <w:jc w:val="right"/>
    </w:pPr>
    <w:r>
      <w:t>Running head: USES OF TECHNOLOGY IN</w:t>
    </w:r>
    <w:r w:rsidRPr="00E03377">
      <w:t xml:space="preserve"> </w:t>
    </w:r>
    <w:r>
      <w:t>HEALTH CARE INFORMATION</w:t>
    </w:r>
    <w:r>
      <w:tab/>
    </w:r>
    <w:r w:rsidRPr="00E03377">
      <w:t xml:space="preserve"> </w:t>
    </w:r>
    <w:sdt>
      <w:sdtPr>
        <w:id w:val="-3467931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EDA4B2D" w14:textId="77777777" w:rsidR="00E03377" w:rsidRDefault="00E033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77"/>
    <w:rsid w:val="000400BF"/>
    <w:rsid w:val="00154B7C"/>
    <w:rsid w:val="002C1E34"/>
    <w:rsid w:val="00365365"/>
    <w:rsid w:val="005F3F58"/>
    <w:rsid w:val="007026EB"/>
    <w:rsid w:val="00917157"/>
    <w:rsid w:val="00945036"/>
    <w:rsid w:val="00AB24CF"/>
    <w:rsid w:val="00B80B22"/>
    <w:rsid w:val="00CC5497"/>
    <w:rsid w:val="00E03377"/>
    <w:rsid w:val="00E537FF"/>
    <w:rsid w:val="00EA2000"/>
    <w:rsid w:val="00F47441"/>
    <w:rsid w:val="00FB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DEB1"/>
  <w15:chartTrackingRefBased/>
  <w15:docId w15:val="{BE02AE49-89A1-447B-9DD4-9C18BCD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17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377"/>
  </w:style>
  <w:style w:type="paragraph" w:styleId="Footer">
    <w:name w:val="footer"/>
    <w:basedOn w:val="Normal"/>
    <w:link w:val="FooterChar"/>
    <w:uiPriority w:val="99"/>
    <w:unhideWhenUsed/>
    <w:rsid w:val="00E0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2021-11-29T07:53:00Z</dcterms:created>
  <dcterms:modified xsi:type="dcterms:W3CDTF">2021-11-29T07:53:00Z</dcterms:modified>
</cp:coreProperties>
</file>