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6508A6" w:rsidRDefault="0017543A" w:rsidP="006508A6">
      <w:pPr>
        <w:jc w:val="center"/>
        <w:rPr>
          <w:b/>
        </w:rPr>
      </w:pPr>
      <w:r w:rsidRPr="006508A6">
        <w:rPr>
          <w:b/>
        </w:rPr>
        <w:t>References</w:t>
      </w:r>
    </w:p>
    <w:p w:rsidR="00094ABD" w:rsidRDefault="00094ABD" w:rsidP="000C3009">
      <w:pPr>
        <w:tabs>
          <w:tab w:val="left" w:pos="3064"/>
        </w:tabs>
        <w:ind w:left="964" w:hanging="964"/>
      </w:pPr>
      <w:r w:rsidRPr="007D2C58">
        <w:t xml:space="preserve">Alvarez, C., </w:t>
      </w:r>
      <w:proofErr w:type="spellStart"/>
      <w:r w:rsidRPr="007D2C58">
        <w:t>Lameiras</w:t>
      </w:r>
      <w:proofErr w:type="spellEnd"/>
      <w:r w:rsidRPr="007D2C58">
        <w:t xml:space="preserve">-Fernandez, M., Holliday, C. N., Sabri, B., &amp; Campbell, J. (2021). Latina and Caribbean immigrant women’s experiences with intimate partner violence: A story of ambivalent sexism. </w:t>
      </w:r>
      <w:r w:rsidRPr="007D2C58">
        <w:rPr>
          <w:i/>
        </w:rPr>
        <w:t xml:space="preserve">Journal of interpersonal violence, </w:t>
      </w:r>
      <w:r w:rsidRPr="007D2C58">
        <w:t>36(7-8), 3831-3854.</w:t>
      </w:r>
      <w:r>
        <w:t xml:space="preserve"> </w:t>
      </w:r>
      <w:hyperlink r:id="rId4" w:history="1">
        <w:r w:rsidRPr="008D13FC">
          <w:rPr>
            <w:rStyle w:val="Hyperlink"/>
          </w:rPr>
          <w:t>https://doi.org/10.1177/0886260518777006</w:t>
        </w:r>
      </w:hyperlink>
      <w:r>
        <w:t xml:space="preserve"> </w:t>
      </w:r>
      <w:bookmarkStart w:id="0" w:name="_GoBack"/>
      <w:bookmarkEnd w:id="0"/>
    </w:p>
    <w:p w:rsidR="00094ABD" w:rsidRDefault="00094ABD" w:rsidP="00094ABD">
      <w:pPr>
        <w:tabs>
          <w:tab w:val="left" w:pos="3064"/>
        </w:tabs>
        <w:ind w:left="964" w:hanging="964"/>
      </w:pPr>
      <w:r w:rsidRPr="00A61280">
        <w:t>American Cancer Society. (n.d.). Colorectal cancer guideline: How often to have screening tests.</w:t>
      </w:r>
      <w:r w:rsidRPr="00A61280">
        <w:t xml:space="preserve"> </w:t>
      </w:r>
      <w:r w:rsidRPr="00A61280">
        <w:t xml:space="preserve">Retrieved from </w:t>
      </w:r>
      <w:hyperlink r:id="rId5" w:history="1">
        <w:r w:rsidRPr="008D13FC">
          <w:rPr>
            <w:rStyle w:val="Hyperlink"/>
          </w:rPr>
          <w:t>https://www.cancer.org/cancer/colon-rectal-cancer/detection-diagnosis-staging/acs-recommendations.html</w:t>
        </w:r>
      </w:hyperlink>
      <w:r w:rsidRPr="00A61280">
        <w:t>.</w:t>
      </w:r>
      <w:r>
        <w:t xml:space="preserve"> </w:t>
      </w:r>
    </w:p>
    <w:p w:rsidR="00094ABD" w:rsidRDefault="00094ABD" w:rsidP="00094ABD">
      <w:pPr>
        <w:tabs>
          <w:tab w:val="left" w:pos="3064"/>
        </w:tabs>
        <w:ind w:left="964" w:hanging="964"/>
      </w:pPr>
      <w:r w:rsidRPr="002C6B36">
        <w:t>American College of Cardiology. (2018, August 20). Prevention and cessation best options to</w:t>
      </w:r>
      <w:r w:rsidRPr="00EE3FA7">
        <w:t xml:space="preserve"> </w:t>
      </w:r>
      <w:r w:rsidRPr="00EE3FA7">
        <w:t xml:space="preserve">reduce tobacco-related heart disease. Retrieved from </w:t>
      </w:r>
      <w:hyperlink r:id="rId6" w:history="1">
        <w:r w:rsidRPr="008D13FC">
          <w:rPr>
            <w:rStyle w:val="Hyperlink"/>
          </w:rPr>
          <w:t>https://www.acc.org/about-acc/press-releases/2018/08/20/13/41/prevention-and-cessation-best-options-to-reduce-tobacco-related-heart-disease</w:t>
        </w:r>
      </w:hyperlink>
      <w:r w:rsidRPr="00EE3FA7">
        <w:t>.</w:t>
      </w:r>
      <w:r>
        <w:t xml:space="preserve"> </w:t>
      </w:r>
    </w:p>
    <w:p w:rsidR="00094ABD" w:rsidRDefault="00094ABD" w:rsidP="00736F38">
      <w:pPr>
        <w:tabs>
          <w:tab w:val="left" w:pos="3064"/>
        </w:tabs>
        <w:ind w:left="964" w:hanging="964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Balsamo, M.,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Cataldi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F., Carlucci, L.,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Padulo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C., &amp; Fairfield, B. (2018). Assessment of late-life depression via self-report measures: a review.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Clinical interventions in aging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2021.</w:t>
      </w:r>
      <w:r w:rsidRPr="00736F38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hyperlink r:id="rId7" w:history="1">
        <w:r w:rsidRPr="00FD31D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https://doi.org/10.2147/CIA.S178943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094ABD" w:rsidRDefault="00094ABD" w:rsidP="002E36B1">
      <w:pPr>
        <w:tabs>
          <w:tab w:val="left" w:pos="3064"/>
        </w:tabs>
        <w:ind w:left="964" w:hanging="964"/>
      </w:pPr>
      <w:r w:rsidRPr="00D5104B">
        <w:t xml:space="preserve">Curry, S. J., </w:t>
      </w:r>
      <w:proofErr w:type="spellStart"/>
      <w:r w:rsidRPr="00D5104B">
        <w:t>Krist</w:t>
      </w:r>
      <w:proofErr w:type="spellEnd"/>
      <w:r w:rsidRPr="00D5104B">
        <w:t xml:space="preserve">, A. H., Owens, D. K., Barry, M. J., </w:t>
      </w:r>
      <w:proofErr w:type="spellStart"/>
      <w:r w:rsidRPr="00D5104B">
        <w:t>Caughey</w:t>
      </w:r>
      <w:proofErr w:type="spellEnd"/>
      <w:r w:rsidRPr="00D5104B">
        <w:t xml:space="preserve">, A. B., Davidson, K. W., ... &amp; US Preventive Services Task Force. (2018). Screening for cervical cancer: US Preventive Services Task Force recommendation statement. </w:t>
      </w:r>
      <w:r w:rsidRPr="00D5104B">
        <w:rPr>
          <w:i/>
        </w:rPr>
        <w:t>Jama</w:t>
      </w:r>
      <w:r w:rsidRPr="00D5104B">
        <w:t>, 320(7), 674-686.</w:t>
      </w:r>
      <w:r>
        <w:t xml:space="preserve"> </w:t>
      </w:r>
      <w:hyperlink r:id="rId8" w:history="1">
        <w:r w:rsidRPr="008D13FC">
          <w:rPr>
            <w:rStyle w:val="Hyperlink"/>
          </w:rPr>
          <w:t>https://doi.org/10.1001/jama.2018.10897</w:t>
        </w:r>
      </w:hyperlink>
      <w:r>
        <w:t xml:space="preserve"> </w:t>
      </w:r>
    </w:p>
    <w:p w:rsidR="00094ABD" w:rsidRDefault="00094ABD" w:rsidP="00B97177">
      <w:pPr>
        <w:tabs>
          <w:tab w:val="left" w:pos="3064"/>
        </w:tabs>
        <w:ind w:left="964" w:hanging="964"/>
      </w:pPr>
      <w:r w:rsidRPr="002D7D9B">
        <w:t xml:space="preserve">Davidson, K. W., Barry, M. J., Mangione, C. M., Cabana, M., </w:t>
      </w:r>
      <w:proofErr w:type="spellStart"/>
      <w:r w:rsidRPr="002D7D9B">
        <w:t>Caughey</w:t>
      </w:r>
      <w:proofErr w:type="spellEnd"/>
      <w:r w:rsidRPr="002D7D9B">
        <w:t xml:space="preserve">, A. B., Davis, E. M., ... &amp; US Preventive Services Task Force. (2021). Screening for colorectal cancer: US Preventive Services Task Force recommendation statement. </w:t>
      </w:r>
      <w:r w:rsidRPr="002D7D9B">
        <w:rPr>
          <w:i/>
        </w:rPr>
        <w:t>Jama</w:t>
      </w:r>
      <w:r w:rsidRPr="002D7D9B">
        <w:t>, 325(19), 1965-1977.</w:t>
      </w:r>
      <w:r>
        <w:t xml:space="preserve"> </w:t>
      </w:r>
      <w:hyperlink r:id="rId9" w:history="1">
        <w:r w:rsidRPr="008D13FC">
          <w:rPr>
            <w:rStyle w:val="Hyperlink"/>
          </w:rPr>
          <w:t>https://doi.org/10.1001/jama.2021.6238</w:t>
        </w:r>
      </w:hyperlink>
      <w:r>
        <w:t xml:space="preserve"> </w:t>
      </w:r>
    </w:p>
    <w:p w:rsidR="00094ABD" w:rsidRDefault="00094ABD">
      <w:proofErr w:type="spellStart"/>
      <w:r w:rsidRPr="00577A7A">
        <w:t>Gebreyohannes</w:t>
      </w:r>
      <w:proofErr w:type="spellEnd"/>
      <w:r w:rsidRPr="00577A7A">
        <w:t xml:space="preserve">, E., </w:t>
      </w:r>
      <w:proofErr w:type="spellStart"/>
      <w:r w:rsidRPr="00577A7A">
        <w:t>Bhagavathula</w:t>
      </w:r>
      <w:proofErr w:type="spellEnd"/>
      <w:r w:rsidRPr="00577A7A">
        <w:t xml:space="preserve">, A., Abebe, T., Tefera, Y., &amp; </w:t>
      </w:r>
      <w:proofErr w:type="spellStart"/>
      <w:r w:rsidRPr="00577A7A">
        <w:t>Abegaz</w:t>
      </w:r>
      <w:proofErr w:type="spellEnd"/>
      <w:r w:rsidRPr="00577A7A">
        <w:t>, T.  (2019).  Adverse</w:t>
      </w:r>
      <w:r w:rsidRPr="00577A7A">
        <w:t xml:space="preserve"> </w:t>
      </w:r>
      <w:r w:rsidRPr="00577A7A">
        <w:t xml:space="preserve">effects and non-adherence to antihypertensive medications in University of Gondar Comprehensive Specialized Hospital.  Clinical Hypertension, 25(1), 1-9.  </w:t>
      </w:r>
      <w:hyperlink r:id="rId10" w:history="1">
        <w:r w:rsidRPr="008D13FC">
          <w:rPr>
            <w:rStyle w:val="Hyperlink"/>
          </w:rPr>
          <w:t>https://doi.org/10.1186/s40885-018-0104-6</w:t>
        </w:r>
      </w:hyperlink>
      <w:r>
        <w:t xml:space="preserve"> </w:t>
      </w:r>
    </w:p>
    <w:p w:rsidR="00094ABD" w:rsidRDefault="00094ABD" w:rsidP="002373B4">
      <w:pPr>
        <w:tabs>
          <w:tab w:val="left" w:pos="3064"/>
        </w:tabs>
        <w:ind w:left="964" w:hanging="964"/>
      </w:pPr>
      <w:r w:rsidRPr="007D2C58">
        <w:t xml:space="preserve">Hassen, K. A. (2020). Review on Nutritional, Medicinal Value of Camel Milk and Its Public Health Importance. </w:t>
      </w:r>
      <w:r w:rsidRPr="007D2C58">
        <w:rPr>
          <w:i/>
        </w:rPr>
        <w:t>International Journal on Integrated Education,</w:t>
      </w:r>
      <w:r w:rsidRPr="007D2C58">
        <w:t xml:space="preserve"> 3(12), 348-363.</w:t>
      </w:r>
    </w:p>
    <w:p w:rsidR="00094ABD" w:rsidRDefault="00094ABD" w:rsidP="00B97177">
      <w:pPr>
        <w:tabs>
          <w:tab w:val="left" w:pos="3064"/>
        </w:tabs>
        <w:ind w:left="964" w:hanging="964"/>
      </w:pPr>
      <w:r w:rsidRPr="009939B0">
        <w:t>Johns Hopkins Medicine. (n.d.). Prostate cancer: Prevention. Retrieved September 1</w:t>
      </w:r>
      <w:r>
        <w:t>7</w:t>
      </w:r>
      <w:r w:rsidRPr="009939B0">
        <w:t>, 202</w:t>
      </w:r>
      <w:r>
        <w:t>2</w:t>
      </w:r>
      <w:r w:rsidRPr="009939B0">
        <w:t>,</w:t>
      </w:r>
      <w:r w:rsidRPr="00356F15">
        <w:t xml:space="preserve"> </w:t>
      </w:r>
      <w:r w:rsidRPr="00356F15">
        <w:t xml:space="preserve">from </w:t>
      </w:r>
      <w:hyperlink r:id="rId11" w:history="1">
        <w:r w:rsidRPr="008D13FC">
          <w:rPr>
            <w:rStyle w:val="Hyperlink"/>
          </w:rPr>
          <w:t>https://www.hopkinsmedicine.org/health/conditions-and-diseases/prostate-cancer/prostate-cancer-prevention</w:t>
        </w:r>
      </w:hyperlink>
      <w:r w:rsidRPr="00356F15">
        <w:t>.</w:t>
      </w:r>
      <w:r>
        <w:t xml:space="preserve"> </w:t>
      </w:r>
    </w:p>
    <w:p w:rsidR="00094ABD" w:rsidRDefault="00094ABD" w:rsidP="00B35B80">
      <w:pPr>
        <w:tabs>
          <w:tab w:val="left" w:pos="3064"/>
        </w:tabs>
        <w:ind w:left="964" w:hanging="964"/>
      </w:pPr>
      <w:proofErr w:type="spellStart"/>
      <w:r w:rsidRPr="009B371B">
        <w:t>Kotsopoulos</w:t>
      </w:r>
      <w:proofErr w:type="spellEnd"/>
      <w:r w:rsidRPr="009B371B">
        <w:t xml:space="preserve">, J. (2018). BRCA mutations and breast cancer prevention. </w:t>
      </w:r>
      <w:r w:rsidRPr="009B371B">
        <w:rPr>
          <w:i/>
        </w:rPr>
        <w:t>Cancers</w:t>
      </w:r>
      <w:r w:rsidRPr="009B371B">
        <w:t>, 10(12), 524.</w:t>
      </w:r>
      <w:r>
        <w:t xml:space="preserve"> </w:t>
      </w:r>
      <w:hyperlink r:id="rId12" w:history="1">
        <w:r w:rsidRPr="008D13FC">
          <w:rPr>
            <w:rStyle w:val="Hyperlink"/>
          </w:rPr>
          <w:t>https://doi.org/10.3390/cancers10120524</w:t>
        </w:r>
      </w:hyperlink>
      <w:r>
        <w:t xml:space="preserve"> </w:t>
      </w:r>
    </w:p>
    <w:p w:rsidR="00094ABD" w:rsidRDefault="00094ABD" w:rsidP="00B97177">
      <w:pPr>
        <w:tabs>
          <w:tab w:val="left" w:pos="3064"/>
        </w:tabs>
        <w:ind w:left="964" w:hanging="964"/>
      </w:pPr>
      <w:r w:rsidRPr="00C2589B">
        <w:lastRenderedPageBreak/>
        <w:t xml:space="preserve">Martins, C., </w:t>
      </w:r>
      <w:proofErr w:type="spellStart"/>
      <w:r w:rsidRPr="00C2589B">
        <w:t>Godycki-Cwirko</w:t>
      </w:r>
      <w:proofErr w:type="spellEnd"/>
      <w:r w:rsidRPr="00C2589B">
        <w:t xml:space="preserve">, M., </w:t>
      </w:r>
      <w:proofErr w:type="spellStart"/>
      <w:r w:rsidRPr="00C2589B">
        <w:t>Heleno</w:t>
      </w:r>
      <w:proofErr w:type="spellEnd"/>
      <w:r w:rsidRPr="00C2589B">
        <w:t xml:space="preserve">, B., &amp; </w:t>
      </w:r>
      <w:proofErr w:type="spellStart"/>
      <w:r w:rsidRPr="00C2589B">
        <w:t>Brodersen</w:t>
      </w:r>
      <w:proofErr w:type="spellEnd"/>
      <w:r w:rsidRPr="00C2589B">
        <w:t>, J. (2018). Quaternary prevention:</w:t>
      </w:r>
      <w:r w:rsidRPr="00C2589B">
        <w:t xml:space="preserve"> </w:t>
      </w:r>
      <w:r w:rsidRPr="00C2589B">
        <w:t xml:space="preserve">reviewing the concept. The European journal of general practice, 24(1), 106–111. </w:t>
      </w:r>
      <w:hyperlink r:id="rId13" w:history="1">
        <w:r w:rsidRPr="008D13FC">
          <w:rPr>
            <w:rStyle w:val="Hyperlink"/>
          </w:rPr>
          <w:t>https://doi.org/10.1080/13814788.2017.1422177</w:t>
        </w:r>
      </w:hyperlink>
      <w:r>
        <w:t xml:space="preserve"> </w:t>
      </w:r>
    </w:p>
    <w:p w:rsidR="00094ABD" w:rsidRDefault="00094ABD" w:rsidP="00B97177">
      <w:pPr>
        <w:tabs>
          <w:tab w:val="left" w:pos="3064"/>
        </w:tabs>
        <w:ind w:left="964" w:hanging="964"/>
      </w:pPr>
      <w:r w:rsidRPr="002D7D9B">
        <w:t xml:space="preserve">McIntire, R. K., Lewis, E., Zeigler-Johnson, C., </w:t>
      </w:r>
      <w:proofErr w:type="spellStart"/>
      <w:r w:rsidRPr="002D7D9B">
        <w:t>Shusted</w:t>
      </w:r>
      <w:proofErr w:type="spellEnd"/>
      <w:r w:rsidRPr="002D7D9B">
        <w:t xml:space="preserve">, C., </w:t>
      </w:r>
      <w:proofErr w:type="spellStart"/>
      <w:r w:rsidRPr="002D7D9B">
        <w:t>Barta</w:t>
      </w:r>
      <w:proofErr w:type="spellEnd"/>
      <w:r w:rsidRPr="002D7D9B">
        <w:t xml:space="preserve">, J., </w:t>
      </w:r>
      <w:proofErr w:type="spellStart"/>
      <w:r w:rsidRPr="002D7D9B">
        <w:t>Juon</w:t>
      </w:r>
      <w:proofErr w:type="spellEnd"/>
      <w:r w:rsidRPr="002D7D9B">
        <w:t xml:space="preserve">, H. S., ... &amp; Klein, G. (2022). Estimating Eligibility for Lung Cancer Screening by Neighborhood in Philadelphia Using Previous and Current USPSTF Guidelines. </w:t>
      </w:r>
      <w:r w:rsidRPr="002D7D9B">
        <w:rPr>
          <w:i/>
        </w:rPr>
        <w:t>Population Health Management</w:t>
      </w:r>
      <w:r w:rsidRPr="002D7D9B">
        <w:t>, 25(2), 254-263.</w:t>
      </w:r>
      <w:r>
        <w:t xml:space="preserve"> </w:t>
      </w:r>
      <w:hyperlink r:id="rId14" w:history="1">
        <w:r w:rsidRPr="008D13FC">
          <w:rPr>
            <w:rStyle w:val="Hyperlink"/>
          </w:rPr>
          <w:t>https://doi.org/10.1089/pop.2021.024</w:t>
        </w:r>
        <w:r w:rsidRPr="008D13FC">
          <w:rPr>
            <w:rStyle w:val="Hyperlink"/>
          </w:rPr>
          <w:t>9</w:t>
        </w:r>
      </w:hyperlink>
      <w:r>
        <w:t xml:space="preserve"> </w:t>
      </w:r>
    </w:p>
    <w:p w:rsidR="00094ABD" w:rsidRDefault="00094ABD" w:rsidP="00B35B80">
      <w:pPr>
        <w:tabs>
          <w:tab w:val="left" w:pos="3064"/>
        </w:tabs>
        <w:ind w:left="964" w:hanging="964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Wilkin, T., Chen, H.,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Sahasrabuddhe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V.,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Matining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R.,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Mngqibisa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R.,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Chinula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L., ...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Firnhaber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C. (2022). A Randomized Clinical Trial of Human Papillomavirus (HPV) Test-and-Treat as Compared to Cytology-Based Screening for Prevention of Cervical Cancer Among Women Living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With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Human Immunodeficiency Virus (HIV): AIDS Clinical Trials Group Protocol A5282.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Clinical Infectious Diseases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FE0033">
        <w:t xml:space="preserve"> </w:t>
      </w:r>
      <w:hyperlink r:id="rId15" w:history="1">
        <w:r w:rsidRPr="008D13F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https://doi.org/10.1093/cid/ciac213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t xml:space="preserve"> </w:t>
      </w:r>
    </w:p>
    <w:p w:rsidR="002373B4" w:rsidRDefault="002373B4" w:rsidP="00736F38">
      <w:pPr>
        <w:tabs>
          <w:tab w:val="left" w:pos="3064"/>
        </w:tabs>
        <w:ind w:left="964" w:hanging="964"/>
      </w:pPr>
    </w:p>
    <w:sectPr w:rsidR="0023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7543A"/>
    <w:rsid w:val="00094ABD"/>
    <w:rsid w:val="000B6F56"/>
    <w:rsid w:val="000C3009"/>
    <w:rsid w:val="00142E15"/>
    <w:rsid w:val="001507BC"/>
    <w:rsid w:val="0017543A"/>
    <w:rsid w:val="0021027B"/>
    <w:rsid w:val="002373B4"/>
    <w:rsid w:val="002C6B36"/>
    <w:rsid w:val="002E36B1"/>
    <w:rsid w:val="00356F15"/>
    <w:rsid w:val="00562E60"/>
    <w:rsid w:val="00577A7A"/>
    <w:rsid w:val="006508A6"/>
    <w:rsid w:val="00736F38"/>
    <w:rsid w:val="0077725E"/>
    <w:rsid w:val="00832600"/>
    <w:rsid w:val="009939B0"/>
    <w:rsid w:val="009D0AAA"/>
    <w:rsid w:val="00A61280"/>
    <w:rsid w:val="00B35B80"/>
    <w:rsid w:val="00B97177"/>
    <w:rsid w:val="00C2589B"/>
    <w:rsid w:val="00DA5E6C"/>
    <w:rsid w:val="00E531FF"/>
    <w:rsid w:val="00EE3FA7"/>
    <w:rsid w:val="00FA722E"/>
    <w:rsid w:val="00F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5627"/>
  <w15:chartTrackingRefBased/>
  <w15:docId w15:val="{00044423-9764-4C80-95A1-B1B69A68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8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1/jama.2018.10897" TargetMode="External"/><Relationship Id="rId13" Type="http://schemas.openxmlformats.org/officeDocument/2006/relationships/hyperlink" Target="https://doi.org/10.1080/13814788.2017.14221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147/CIA.S178943" TargetMode="External"/><Relationship Id="rId12" Type="http://schemas.openxmlformats.org/officeDocument/2006/relationships/hyperlink" Target="https://doi.org/10.3390/cancers1012052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cc.org/about-acc/press-releases/2018/08/20/13/41/prevention-and-cessation-best-options-to-reduce-tobacco-related-heart-disease" TargetMode="External"/><Relationship Id="rId11" Type="http://schemas.openxmlformats.org/officeDocument/2006/relationships/hyperlink" Target="https://www.hopkinsmedicine.org/health/conditions-and-diseases/prostate-cancer/prostate-cancer-prevention" TargetMode="External"/><Relationship Id="rId5" Type="http://schemas.openxmlformats.org/officeDocument/2006/relationships/hyperlink" Target="https://www.cancer.org/cancer/colon-rectal-cancer/detection-diagnosis-staging/acs-recommendations.html" TargetMode="External"/><Relationship Id="rId15" Type="http://schemas.openxmlformats.org/officeDocument/2006/relationships/hyperlink" Target="https://doi.org/10.1093/cid/ciac213" TargetMode="External"/><Relationship Id="rId10" Type="http://schemas.openxmlformats.org/officeDocument/2006/relationships/hyperlink" Target="https://doi.org/10.1186/s40885-018-0104-6" TargetMode="External"/><Relationship Id="rId4" Type="http://schemas.openxmlformats.org/officeDocument/2006/relationships/hyperlink" Target="https://doi.org/10.1177/0886260518777006" TargetMode="External"/><Relationship Id="rId9" Type="http://schemas.openxmlformats.org/officeDocument/2006/relationships/hyperlink" Target="https://doi.org/10.1001/jama.2021.6238" TargetMode="External"/><Relationship Id="rId14" Type="http://schemas.openxmlformats.org/officeDocument/2006/relationships/hyperlink" Target="https://doi.org/10.1089/pop.2021.0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2022-09-17T12:10:00Z</dcterms:created>
  <dcterms:modified xsi:type="dcterms:W3CDTF">2022-09-17T14:01:00Z</dcterms:modified>
</cp:coreProperties>
</file>