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C51810" w:rsidRDefault="006416EB" w:rsidP="00C5181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810">
        <w:rPr>
          <w:rFonts w:ascii="Times New Roman" w:hAnsi="Times New Roman" w:cs="Times New Roman"/>
          <w:b/>
          <w:bCs/>
          <w:sz w:val="24"/>
          <w:szCs w:val="24"/>
        </w:rPr>
        <w:t>Week 4 Discussion 1: Rogers, Person-Centered Therapy</w:t>
      </w:r>
      <w:r w:rsidRPr="00C51810">
        <w:rPr>
          <w:rFonts w:ascii="Times New Roman" w:hAnsi="Times New Roman" w:cs="Times New Roman"/>
          <w:b/>
          <w:bCs/>
          <w:sz w:val="24"/>
          <w:szCs w:val="24"/>
        </w:rPr>
        <w:t xml:space="preserve"> Responses</w:t>
      </w:r>
    </w:p>
    <w:p w:rsidR="00046AF6" w:rsidRPr="00C51810" w:rsidRDefault="00046AF6" w:rsidP="00C5181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51810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="00CE659A" w:rsidRPr="00C51810">
        <w:rPr>
          <w:rFonts w:ascii="Times New Roman" w:hAnsi="Times New Roman" w:cs="Times New Roman"/>
          <w:b/>
          <w:sz w:val="24"/>
          <w:szCs w:val="24"/>
        </w:rPr>
        <w:t>Sabrina Pettigrew</w:t>
      </w:r>
    </w:p>
    <w:p w:rsidR="00CE659A" w:rsidRPr="00C51810" w:rsidRDefault="00CE659A" w:rsidP="00C51810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51810">
        <w:rPr>
          <w:rFonts w:ascii="Times New Roman" w:hAnsi="Times New Roman" w:cs="Times New Roman"/>
          <w:sz w:val="24"/>
          <w:szCs w:val="24"/>
        </w:rPr>
        <w:t xml:space="preserve">Hello Sabrina, thanks for sharing such an intriguing and informative response to this week’s discussion post questions on </w:t>
      </w:r>
      <w:r w:rsidRPr="00C51810">
        <w:rPr>
          <w:rFonts w:ascii="Times New Roman" w:hAnsi="Times New Roman" w:cs="Times New Roman"/>
          <w:bCs/>
          <w:sz w:val="24"/>
          <w:szCs w:val="24"/>
        </w:rPr>
        <w:t>Rogers, Person-Centered Therapy</w:t>
      </w:r>
      <w:r w:rsidRPr="00C5181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C2A6E" w:rsidRPr="00C51810">
        <w:rPr>
          <w:rFonts w:ascii="Times New Roman" w:hAnsi="Times New Roman" w:cs="Times New Roman"/>
          <w:bCs/>
          <w:sz w:val="24"/>
          <w:szCs w:val="24"/>
        </w:rPr>
        <w:t xml:space="preserve">The Rogers, Person-Centered Therapy uses a non-influential </w:t>
      </w:r>
      <w:bookmarkStart w:id="0" w:name="_GoBack"/>
      <w:r w:rsidR="00CC2A6E" w:rsidRPr="00C51810">
        <w:rPr>
          <w:rFonts w:ascii="Times New Roman" w:hAnsi="Times New Roman" w:cs="Times New Roman"/>
          <w:bCs/>
          <w:sz w:val="24"/>
          <w:szCs w:val="24"/>
        </w:rPr>
        <w:t xml:space="preserve">approach </w:t>
      </w:r>
      <w:bookmarkEnd w:id="0"/>
      <w:r w:rsidR="00CC2A6E" w:rsidRPr="00C51810">
        <w:rPr>
          <w:rFonts w:ascii="Times New Roman" w:hAnsi="Times New Roman" w:cs="Times New Roman"/>
          <w:bCs/>
          <w:sz w:val="24"/>
          <w:szCs w:val="24"/>
        </w:rPr>
        <w:t>that permits the clients in taking more of a lead in therapeutic discussions, thereby enabling them to uncover their own answers (</w:t>
      </w:r>
      <w:r w:rsidR="00CC2A6E" w:rsidRPr="00C51810">
        <w:rPr>
          <w:rFonts w:ascii="Times New Roman" w:hAnsi="Times New Roman" w:cs="Times New Roman"/>
          <w:sz w:val="24"/>
          <w:szCs w:val="24"/>
        </w:rPr>
        <w:t>Kelly, 2020</w:t>
      </w:r>
      <w:r w:rsidR="00CC2A6E" w:rsidRPr="00C51810">
        <w:rPr>
          <w:rFonts w:ascii="Times New Roman" w:hAnsi="Times New Roman" w:cs="Times New Roman"/>
          <w:bCs/>
          <w:sz w:val="24"/>
          <w:szCs w:val="24"/>
        </w:rPr>
        <w:t>).</w:t>
      </w:r>
      <w:r w:rsidR="00CC2A6E" w:rsidRPr="00C51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B4C" w:rsidRPr="00C51810">
        <w:rPr>
          <w:rFonts w:ascii="Times New Roman" w:hAnsi="Times New Roman" w:cs="Times New Roman"/>
          <w:bCs/>
          <w:sz w:val="24"/>
          <w:szCs w:val="24"/>
        </w:rPr>
        <w:t>Y</w:t>
      </w:r>
      <w:r w:rsidR="00CC2A6E" w:rsidRPr="00C51810">
        <w:rPr>
          <w:rFonts w:ascii="Times New Roman" w:hAnsi="Times New Roman" w:cs="Times New Roman"/>
          <w:bCs/>
          <w:sz w:val="24"/>
          <w:szCs w:val="24"/>
        </w:rPr>
        <w:t xml:space="preserve">ou </w:t>
      </w:r>
      <w:r w:rsidR="00DF5B4C" w:rsidRPr="00C51810">
        <w:rPr>
          <w:rFonts w:ascii="Times New Roman" w:hAnsi="Times New Roman" w:cs="Times New Roman"/>
          <w:bCs/>
          <w:sz w:val="24"/>
          <w:szCs w:val="24"/>
        </w:rPr>
        <w:t xml:space="preserve">noted </w:t>
      </w:r>
      <w:r w:rsidR="00CC2A6E" w:rsidRPr="00C51810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CC2A6E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>Rogers believed the non-threatening relationship between the client and therapist is what drives the therapeutic change (Velasquez &amp; Montiel, 2018).</w:t>
      </w:r>
      <w:r w:rsidR="00DF5B4C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I concur with you that </w:t>
      </w:r>
      <w:r w:rsidR="00DF5B4C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>the relationships between the client and the therapist are very important as, without that, no therapeutic change or growth can occur.</w:t>
      </w:r>
      <w:r w:rsidR="005B75C8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Specifically, </w:t>
      </w:r>
      <w:r w:rsidR="00404BF0" w:rsidRPr="00C51810">
        <w:rPr>
          <w:rFonts w:ascii="Times New Roman" w:hAnsi="Times New Roman" w:cs="Times New Roman"/>
          <w:bCs/>
          <w:sz w:val="24"/>
          <w:szCs w:val="24"/>
        </w:rPr>
        <w:t>t</w:t>
      </w:r>
      <w:r w:rsidR="00243F05" w:rsidRPr="00C51810">
        <w:rPr>
          <w:rFonts w:ascii="Times New Roman" w:hAnsi="Times New Roman" w:cs="Times New Roman"/>
          <w:bCs/>
          <w:sz w:val="24"/>
          <w:szCs w:val="24"/>
        </w:rPr>
        <w:t>his therapy holds that individuals have within themselves vast resources for self-understanding and for altering their self-concepts, self-directed behavior and basic attitudes; and these resources can be tapped when facilitative environment is provided (</w:t>
      </w:r>
      <w:r w:rsidR="00243F05" w:rsidRPr="00C51810">
        <w:rPr>
          <w:rFonts w:ascii="Times New Roman" w:hAnsi="Times New Roman" w:cs="Times New Roman"/>
          <w:sz w:val="24"/>
          <w:szCs w:val="24"/>
        </w:rPr>
        <w:t>Kelly, 2020</w:t>
      </w:r>
      <w:r w:rsidR="00243F05" w:rsidRPr="00C51810">
        <w:rPr>
          <w:rFonts w:ascii="Times New Roman" w:hAnsi="Times New Roman" w:cs="Times New Roman"/>
          <w:bCs/>
          <w:sz w:val="24"/>
          <w:szCs w:val="24"/>
        </w:rPr>
        <w:t xml:space="preserve">).  </w:t>
      </w:r>
      <w:r w:rsidR="00243F05" w:rsidRPr="00C51810">
        <w:rPr>
          <w:rFonts w:ascii="Times New Roman" w:hAnsi="Times New Roman" w:cs="Times New Roman"/>
          <w:bCs/>
          <w:sz w:val="24"/>
          <w:szCs w:val="24"/>
        </w:rPr>
        <w:t xml:space="preserve"> As such, in achieving the desired </w:t>
      </w:r>
      <w:r w:rsidR="00243F05" w:rsidRPr="00C51810">
        <w:rPr>
          <w:rFonts w:ascii="Times New Roman" w:hAnsi="Times New Roman" w:cs="Times New Roman"/>
          <w:bCs/>
          <w:sz w:val="24"/>
          <w:szCs w:val="24"/>
        </w:rPr>
        <w:t>change, growth and draw the potential of the client</w:t>
      </w:r>
      <w:r w:rsidR="00243F05" w:rsidRPr="00C51810">
        <w:rPr>
          <w:rFonts w:ascii="Times New Roman" w:hAnsi="Times New Roman" w:cs="Times New Roman"/>
          <w:bCs/>
          <w:sz w:val="24"/>
          <w:szCs w:val="24"/>
        </w:rPr>
        <w:t xml:space="preserve">, the therapist </w:t>
      </w:r>
      <w:r w:rsidR="00243F05" w:rsidRPr="00C51810">
        <w:rPr>
          <w:rFonts w:ascii="Times New Roman" w:hAnsi="Times New Roman" w:cs="Times New Roman"/>
          <w:bCs/>
          <w:sz w:val="24"/>
          <w:szCs w:val="24"/>
        </w:rPr>
        <w:t>person-centered therapeutic approach and trusting the potential of the client, providing treating them in an empathetic manner and adopting an unconditional positive regard in the care process (</w:t>
      </w:r>
      <w:r w:rsidR="00243F05" w:rsidRPr="00C51810">
        <w:rPr>
          <w:rFonts w:ascii="Times New Roman" w:hAnsi="Times New Roman" w:cs="Times New Roman"/>
          <w:sz w:val="24"/>
          <w:szCs w:val="24"/>
        </w:rPr>
        <w:t>Kelly, 2020</w:t>
      </w:r>
      <w:r w:rsidR="00243F05" w:rsidRPr="00C51810">
        <w:rPr>
          <w:rFonts w:ascii="Times New Roman" w:hAnsi="Times New Roman" w:cs="Times New Roman"/>
          <w:bCs/>
          <w:sz w:val="24"/>
          <w:szCs w:val="24"/>
        </w:rPr>
        <w:t>).</w:t>
      </w:r>
      <w:r w:rsidR="00DE2C8E" w:rsidRPr="00C51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308" w:rsidRPr="00C51810">
        <w:rPr>
          <w:rFonts w:ascii="Times New Roman" w:hAnsi="Times New Roman" w:cs="Times New Roman"/>
          <w:bCs/>
          <w:sz w:val="24"/>
          <w:szCs w:val="24"/>
        </w:rPr>
        <w:t xml:space="preserve">I identify with your </w:t>
      </w:r>
      <w:r w:rsidR="00CE4D6D" w:rsidRPr="00C51810">
        <w:rPr>
          <w:rFonts w:ascii="Times New Roman" w:hAnsi="Times New Roman" w:cs="Times New Roman"/>
          <w:bCs/>
          <w:sz w:val="24"/>
          <w:szCs w:val="24"/>
        </w:rPr>
        <w:t xml:space="preserve">concerns regarding this theory, especially the </w:t>
      </w:r>
      <w:r w:rsidR="00CE4D6D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therapist’s non-directive approach to questioning </w:t>
      </w:r>
      <w:r w:rsidR="00CE4D6D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that </w:t>
      </w:r>
      <w:r w:rsidR="00CE4D6D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>may be difficult for therapists to follow</w:t>
      </w:r>
      <w:r w:rsidR="00CE4D6D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  <w:r w:rsidR="00CC4E36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Besides, this I have concerns regarding the nature of relationship between the therapist and the client advocated by this therapy. </w:t>
      </w:r>
      <w:r w:rsidR="00ED35BE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 believe that they undermine the realization of the therapeutic goals at it would have been in a more therapist directed scenario. </w:t>
      </w:r>
      <w:r w:rsidR="00257B39"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Thanks for a great post. </w:t>
      </w:r>
    </w:p>
    <w:p w:rsidR="00257B39" w:rsidRPr="00C51810" w:rsidRDefault="00257B39" w:rsidP="00C5181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C51810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References</w:t>
      </w:r>
    </w:p>
    <w:p w:rsidR="007B71A3" w:rsidRPr="00C51810" w:rsidRDefault="00FF4E60" w:rsidP="00C5181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51810">
        <w:rPr>
          <w:rFonts w:ascii="Times New Roman" w:hAnsi="Times New Roman" w:cs="Times New Roman"/>
          <w:sz w:val="24"/>
          <w:szCs w:val="24"/>
        </w:rPr>
        <w:lastRenderedPageBreak/>
        <w:t>Kelly, L. (2020). Person-centered therapy: a client with post postpartum depression. Case Study Approach to Psychotherapy for Advanced Practice Psychiatric Nurses. Springer Publishing Company, LLC. Ch. 3. p. 41-54.</w:t>
      </w:r>
    </w:p>
    <w:p w:rsidR="00FF4E60" w:rsidRPr="00C51810" w:rsidRDefault="00FF4E60" w:rsidP="00C5181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Velasquez, P. E., &amp; Montiel, C. J. (2018). </w:t>
      </w:r>
      <w:proofErr w:type="spellStart"/>
      <w:r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>Reapproaching</w:t>
      </w:r>
      <w:proofErr w:type="spellEnd"/>
      <w:r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rogers: A discursive examination of client-centered therapy. </w:t>
      </w:r>
      <w:r w:rsidRPr="00C51810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</w:rPr>
        <w:t>Person-Centered &amp; Experiential Psychotherapies</w:t>
      </w:r>
      <w:r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>, </w:t>
      </w:r>
      <w:r w:rsidRPr="00C51810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</w:rPr>
        <w:t>17</w:t>
      </w:r>
      <w:r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>(3), 253–269. </w:t>
      </w:r>
      <w:hyperlink r:id="rId4" w:history="1">
        <w:r w:rsidRPr="00C518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https://doi.org/10.1080/14779757.2018.1527243</w:t>
        </w:r>
      </w:hyperlink>
    </w:p>
    <w:p w:rsidR="00257B39" w:rsidRPr="00C51810" w:rsidRDefault="00FF4E60" w:rsidP="00C5181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10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="007B71A3" w:rsidRPr="00C51810">
        <w:rPr>
          <w:rFonts w:ascii="Times New Roman" w:hAnsi="Times New Roman" w:cs="Times New Roman"/>
          <w:b/>
          <w:sz w:val="24"/>
          <w:szCs w:val="24"/>
        </w:rPr>
        <w:t>Ashley Cave</w:t>
      </w:r>
    </w:p>
    <w:p w:rsidR="007B71A3" w:rsidRPr="00C51810" w:rsidRDefault="007B71A3" w:rsidP="00C51810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51810">
        <w:rPr>
          <w:rFonts w:ascii="Times New Roman" w:hAnsi="Times New Roman" w:cs="Times New Roman"/>
          <w:sz w:val="24"/>
          <w:szCs w:val="24"/>
        </w:rPr>
        <w:t xml:space="preserve">Hello Ashley, reading your discussion response post on </w:t>
      </w:r>
      <w:r w:rsidR="00543E9F" w:rsidRPr="00C51810">
        <w:rPr>
          <w:rFonts w:ascii="Times New Roman" w:hAnsi="Times New Roman" w:cs="Times New Roman"/>
          <w:bCs/>
          <w:sz w:val="24"/>
          <w:szCs w:val="24"/>
        </w:rPr>
        <w:t>Rogers, Person-Centered Therapy</w:t>
      </w:r>
      <w:r w:rsidR="00543E9F" w:rsidRPr="00C51810">
        <w:rPr>
          <w:rFonts w:ascii="Times New Roman" w:hAnsi="Times New Roman" w:cs="Times New Roman"/>
          <w:bCs/>
          <w:sz w:val="24"/>
          <w:szCs w:val="24"/>
        </w:rPr>
        <w:t xml:space="preserve"> was educative and captivating. I agree with you that </w:t>
      </w:r>
      <w:r w:rsidR="000B6C5F" w:rsidRPr="00C51810">
        <w:rPr>
          <w:rFonts w:ascii="Times New Roman" w:hAnsi="Times New Roman" w:cs="Times New Roman"/>
          <w:bCs/>
          <w:sz w:val="24"/>
          <w:szCs w:val="24"/>
        </w:rPr>
        <w:t>Carol Rogers developed the person-centered, or client-centered, approach of psychotherapy, which is based on the belief that people are capable of change and growth through self-actualization when the therapist creates a supportive environment in which it can happen (Corey, 2017).</w:t>
      </w:r>
      <w:r w:rsidR="000B6C5F" w:rsidRPr="00C51810">
        <w:rPr>
          <w:rFonts w:ascii="Times New Roman" w:hAnsi="Times New Roman" w:cs="Times New Roman"/>
          <w:bCs/>
          <w:sz w:val="24"/>
          <w:szCs w:val="24"/>
        </w:rPr>
        <w:t xml:space="preserve"> While exploring on this ther</w:t>
      </w:r>
      <w:r w:rsidR="00620C37" w:rsidRPr="00C51810">
        <w:rPr>
          <w:rFonts w:ascii="Times New Roman" w:hAnsi="Times New Roman" w:cs="Times New Roman"/>
          <w:bCs/>
          <w:sz w:val="24"/>
          <w:szCs w:val="24"/>
        </w:rPr>
        <w:t xml:space="preserve">apeutic approach, I noted that </w:t>
      </w:r>
      <w:r w:rsidR="006B10FA" w:rsidRPr="00C5181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B10FA" w:rsidRPr="00C51810">
        <w:rPr>
          <w:rFonts w:ascii="Times New Roman" w:hAnsi="Times New Roman" w:cs="Times New Roman"/>
          <w:bCs/>
          <w:sz w:val="24"/>
          <w:szCs w:val="24"/>
        </w:rPr>
        <w:t>primary responsibility of the therapist is being a compassionate mediator, listening unconditionally without judging, besides playing the role of recognizing the client’s involvement without moving the conversation to a specific direction. In playing their role, the therapists are expected to support, encourage, and guide the client in therapeutic process without interfering or interrupting the client’s process of self-discovery (</w:t>
      </w:r>
      <w:r w:rsidR="006B10FA" w:rsidRPr="00C51810">
        <w:rPr>
          <w:rFonts w:ascii="Times New Roman" w:hAnsi="Times New Roman" w:cs="Times New Roman"/>
          <w:sz w:val="24"/>
          <w:szCs w:val="24"/>
        </w:rPr>
        <w:t>Kelly, 2020</w:t>
      </w:r>
      <w:r w:rsidR="006B10FA" w:rsidRPr="00C51810">
        <w:rPr>
          <w:rFonts w:ascii="Times New Roman" w:hAnsi="Times New Roman" w:cs="Times New Roman"/>
          <w:bCs/>
          <w:sz w:val="24"/>
          <w:szCs w:val="24"/>
        </w:rPr>
        <w:t>).</w:t>
      </w:r>
      <w:r w:rsidR="00781CAA" w:rsidRPr="00C51810">
        <w:rPr>
          <w:rFonts w:ascii="Times New Roman" w:hAnsi="Times New Roman" w:cs="Times New Roman"/>
          <w:bCs/>
          <w:sz w:val="24"/>
          <w:szCs w:val="24"/>
        </w:rPr>
        <w:t xml:space="preserve"> You mentioned that </w:t>
      </w:r>
      <w:r w:rsidR="00781CAA" w:rsidRPr="00C51810">
        <w:rPr>
          <w:rFonts w:ascii="Times New Roman" w:hAnsi="Times New Roman" w:cs="Times New Roman"/>
          <w:bCs/>
          <w:sz w:val="24"/>
          <w:szCs w:val="24"/>
        </w:rPr>
        <w:t>Rogers’ basic notion that “people are essentially trustworthy (Corey, 2017, p.165)” is an aspect of his approach</w:t>
      </w:r>
      <w:r w:rsidR="00F577AF" w:rsidRPr="00C51810">
        <w:rPr>
          <w:rFonts w:ascii="Times New Roman" w:hAnsi="Times New Roman" w:cs="Times New Roman"/>
          <w:bCs/>
          <w:sz w:val="24"/>
          <w:szCs w:val="24"/>
        </w:rPr>
        <w:t xml:space="preserve"> that you</w:t>
      </w:r>
      <w:r w:rsidR="00781CAA" w:rsidRPr="00C51810">
        <w:rPr>
          <w:rFonts w:ascii="Times New Roman" w:hAnsi="Times New Roman" w:cs="Times New Roman"/>
          <w:bCs/>
          <w:sz w:val="24"/>
          <w:szCs w:val="24"/>
        </w:rPr>
        <w:t xml:space="preserve"> disagree with.</w:t>
      </w:r>
      <w:r w:rsidR="00F577AF" w:rsidRPr="00C51810">
        <w:rPr>
          <w:rFonts w:ascii="Times New Roman" w:hAnsi="Times New Roman" w:cs="Times New Roman"/>
          <w:bCs/>
          <w:sz w:val="24"/>
          <w:szCs w:val="24"/>
        </w:rPr>
        <w:t xml:space="preserve"> You added that this </w:t>
      </w:r>
      <w:r w:rsidR="00F577AF" w:rsidRPr="00C51810">
        <w:rPr>
          <w:rFonts w:ascii="Times New Roman" w:hAnsi="Times New Roman" w:cs="Times New Roman"/>
          <w:bCs/>
          <w:sz w:val="24"/>
          <w:szCs w:val="24"/>
        </w:rPr>
        <w:t>assumption does not apply to repeated burglars, physical child abusers, or rapists especially those that are not remorseful</w:t>
      </w:r>
      <w:r w:rsidR="00F577AF" w:rsidRPr="00C51810">
        <w:rPr>
          <w:rFonts w:ascii="Times New Roman" w:hAnsi="Times New Roman" w:cs="Times New Roman"/>
          <w:bCs/>
          <w:sz w:val="24"/>
          <w:szCs w:val="24"/>
        </w:rPr>
        <w:t xml:space="preserve">. Besides, this aspect I also disagree with </w:t>
      </w:r>
      <w:r w:rsidR="009057C9" w:rsidRPr="00C51810">
        <w:rPr>
          <w:rFonts w:ascii="Times New Roman" w:hAnsi="Times New Roman" w:cs="Times New Roman"/>
          <w:bCs/>
          <w:sz w:val="24"/>
          <w:szCs w:val="24"/>
        </w:rPr>
        <w:t>holding an unconditional positive regard and while being professional and observing the different bioethical principles of therapy provision.</w:t>
      </w:r>
      <w:r w:rsidR="009057C9" w:rsidRPr="00C51810">
        <w:rPr>
          <w:rFonts w:ascii="Times New Roman" w:hAnsi="Times New Roman" w:cs="Times New Roman"/>
          <w:bCs/>
          <w:sz w:val="24"/>
          <w:szCs w:val="24"/>
        </w:rPr>
        <w:t xml:space="preserve"> It is worth noting that as a therapist we are expected to hold a non-directive approach but </w:t>
      </w:r>
      <w:r w:rsidR="00C51810" w:rsidRPr="00C51810">
        <w:rPr>
          <w:rFonts w:ascii="Times New Roman" w:hAnsi="Times New Roman" w:cs="Times New Roman"/>
          <w:bCs/>
          <w:sz w:val="24"/>
          <w:szCs w:val="24"/>
        </w:rPr>
        <w:t xml:space="preserve">support the client even if we aren’t in agreement with their choices. I believe that this aspect places the therapist at an ethical dilemma considering the different professional, legal and ethical provisions guiding care provision. </w:t>
      </w:r>
    </w:p>
    <w:p w:rsidR="00C51810" w:rsidRPr="00C51810" w:rsidRDefault="00C51810" w:rsidP="00C5181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810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C51810" w:rsidRPr="00C51810" w:rsidRDefault="00C51810" w:rsidP="00C51810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>Corey, G. (2016). </w:t>
      </w:r>
      <w:r w:rsidRPr="00C51810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</w:rPr>
        <w:t>Theory and practice of counseling and psychotherapy</w:t>
      </w:r>
      <w:r w:rsidRPr="00C51810">
        <w:rPr>
          <w:rFonts w:ascii="Times New Roman" w:eastAsia="Times New Roman" w:hAnsi="Times New Roman" w:cs="Times New Roman"/>
          <w:color w:val="373A3C"/>
          <w:sz w:val="24"/>
          <w:szCs w:val="24"/>
        </w:rPr>
        <w:t> (10th ed.). Cengage</w:t>
      </w:r>
    </w:p>
    <w:p w:rsidR="00C51810" w:rsidRPr="00C51810" w:rsidRDefault="00C51810" w:rsidP="00C5181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51810">
        <w:rPr>
          <w:rFonts w:ascii="Times New Roman" w:hAnsi="Times New Roman" w:cs="Times New Roman"/>
          <w:sz w:val="24"/>
          <w:szCs w:val="24"/>
        </w:rPr>
        <w:t>Kelly, L. (2020). Person-centered therapy: a client with post postpartum depression. Case Study Approach to Psychotherapy for Advanced Practice Psychiatric Nurses. Springer Publishing Company, LLC. Ch. 3. p. 41-54.</w:t>
      </w:r>
    </w:p>
    <w:p w:rsidR="00C51810" w:rsidRPr="00C51810" w:rsidRDefault="00C51810" w:rsidP="00C518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51810" w:rsidRPr="00C51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2754"/>
    <w:rsid w:val="00046AF6"/>
    <w:rsid w:val="000B6C5F"/>
    <w:rsid w:val="000B6F56"/>
    <w:rsid w:val="000C0027"/>
    <w:rsid w:val="00126167"/>
    <w:rsid w:val="00142E15"/>
    <w:rsid w:val="002214AA"/>
    <w:rsid w:val="00222754"/>
    <w:rsid w:val="00243F05"/>
    <w:rsid w:val="00257B39"/>
    <w:rsid w:val="00404BF0"/>
    <w:rsid w:val="00543E9F"/>
    <w:rsid w:val="005B75C8"/>
    <w:rsid w:val="00620C37"/>
    <w:rsid w:val="006416EB"/>
    <w:rsid w:val="006B10FA"/>
    <w:rsid w:val="00781CAA"/>
    <w:rsid w:val="007B71A3"/>
    <w:rsid w:val="00832600"/>
    <w:rsid w:val="009057C9"/>
    <w:rsid w:val="00BB1DC4"/>
    <w:rsid w:val="00C44308"/>
    <w:rsid w:val="00C51810"/>
    <w:rsid w:val="00CC2A6E"/>
    <w:rsid w:val="00CC4E36"/>
    <w:rsid w:val="00CE4D6D"/>
    <w:rsid w:val="00CE659A"/>
    <w:rsid w:val="00D4066C"/>
    <w:rsid w:val="00DE2C8E"/>
    <w:rsid w:val="00DF5B4C"/>
    <w:rsid w:val="00ED35BE"/>
    <w:rsid w:val="00F577AF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2AD6"/>
  <w15:chartTrackingRefBased/>
  <w15:docId w15:val="{A9EE07D7-571D-4282-BA27-E0766BCC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4779757.2018.152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2022-09-22T19:50:00Z</dcterms:created>
  <dcterms:modified xsi:type="dcterms:W3CDTF">2022-09-22T22:46:00Z</dcterms:modified>
</cp:coreProperties>
</file>