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B22B2" w14:textId="4CE79640" w:rsidR="00516F92" w:rsidRDefault="00516F92" w:rsidP="00A84021">
      <w:pPr>
        <w:jc w:val="center"/>
        <w:rPr>
          <w:rFonts w:ascii="Times New Roman" w:hAnsi="Times New Roman" w:cs="Times New Roman"/>
          <w:b/>
          <w:sz w:val="32"/>
          <w:szCs w:val="32"/>
        </w:rPr>
      </w:pPr>
    </w:p>
    <w:p w14:paraId="6B7C03D8" w14:textId="2A3D1B04" w:rsidR="00F161B5" w:rsidRDefault="00F161B5" w:rsidP="00A84021">
      <w:pPr>
        <w:jc w:val="center"/>
        <w:rPr>
          <w:rFonts w:ascii="Times New Roman" w:hAnsi="Times New Roman" w:cs="Times New Roman"/>
          <w:b/>
          <w:sz w:val="32"/>
          <w:szCs w:val="32"/>
        </w:rPr>
      </w:pPr>
    </w:p>
    <w:p w14:paraId="054237CE" w14:textId="37506DCE" w:rsidR="00F161B5" w:rsidRDefault="00F161B5" w:rsidP="00A84021">
      <w:pPr>
        <w:jc w:val="center"/>
        <w:rPr>
          <w:rFonts w:ascii="Times New Roman" w:hAnsi="Times New Roman" w:cs="Times New Roman"/>
          <w:b/>
          <w:sz w:val="32"/>
          <w:szCs w:val="32"/>
        </w:rPr>
      </w:pPr>
    </w:p>
    <w:p w14:paraId="5A9781CC" w14:textId="77777777" w:rsidR="00516F92" w:rsidRPr="00516F92" w:rsidRDefault="00516F92" w:rsidP="00A84021">
      <w:pPr>
        <w:jc w:val="center"/>
        <w:rPr>
          <w:rFonts w:ascii="Times New Roman" w:hAnsi="Times New Roman" w:cs="Times New Roman"/>
          <w:b/>
          <w:sz w:val="32"/>
          <w:szCs w:val="32"/>
        </w:rPr>
      </w:pPr>
    </w:p>
    <w:p w14:paraId="015B5624" w14:textId="77777777" w:rsidR="00516F92" w:rsidRPr="00516F92" w:rsidRDefault="00516F92" w:rsidP="00A84021">
      <w:pPr>
        <w:jc w:val="center"/>
        <w:rPr>
          <w:rFonts w:ascii="Times New Roman" w:hAnsi="Times New Roman" w:cs="Times New Roman"/>
          <w:b/>
          <w:sz w:val="32"/>
          <w:szCs w:val="32"/>
        </w:rPr>
      </w:pPr>
    </w:p>
    <w:p w14:paraId="725FB546" w14:textId="115DA238" w:rsidR="00A62904" w:rsidRDefault="009537D3" w:rsidP="00A81309">
      <w:pPr>
        <w:spacing w:line="480" w:lineRule="auto"/>
        <w:jc w:val="center"/>
        <w:rPr>
          <w:rFonts w:ascii="Times New Roman" w:hAnsi="Times New Roman" w:cs="Times New Roman"/>
          <w:b/>
        </w:rPr>
      </w:pPr>
      <w:r>
        <w:rPr>
          <w:rFonts w:ascii="Times New Roman" w:hAnsi="Times New Roman" w:cs="Times New Roman"/>
          <w:b/>
        </w:rPr>
        <w:t xml:space="preserve">Better Policing: </w:t>
      </w:r>
      <w:r w:rsidR="00CA0BD1">
        <w:rPr>
          <w:rFonts w:ascii="Times New Roman" w:hAnsi="Times New Roman" w:cs="Times New Roman"/>
          <w:b/>
        </w:rPr>
        <w:t>Abolishing</w:t>
      </w:r>
      <w:r w:rsidR="00A81309">
        <w:rPr>
          <w:rFonts w:ascii="Times New Roman" w:hAnsi="Times New Roman" w:cs="Times New Roman"/>
          <w:b/>
        </w:rPr>
        <w:t xml:space="preserve"> Racism in Law Enforcement</w:t>
      </w:r>
    </w:p>
    <w:p w14:paraId="0D385221" w14:textId="77777777" w:rsidR="00A81309" w:rsidRPr="00A81309" w:rsidRDefault="00A81309" w:rsidP="00A81309">
      <w:pPr>
        <w:spacing w:line="480" w:lineRule="auto"/>
        <w:jc w:val="center"/>
        <w:rPr>
          <w:rFonts w:ascii="Times New Roman" w:hAnsi="Times New Roman" w:cs="Times New Roman"/>
          <w:b/>
        </w:rPr>
      </w:pPr>
    </w:p>
    <w:p w14:paraId="57BB81A1" w14:textId="77777777" w:rsidR="00A81309" w:rsidRPr="00516F92" w:rsidRDefault="00A81309" w:rsidP="00A62904">
      <w:pPr>
        <w:jc w:val="center"/>
        <w:rPr>
          <w:rFonts w:ascii="Times New Roman" w:hAnsi="Times New Roman" w:cs="Times New Roman"/>
        </w:rPr>
      </w:pPr>
    </w:p>
    <w:p w14:paraId="5C170DA8" w14:textId="24D3D79A" w:rsidR="00A81309" w:rsidRDefault="00A81309" w:rsidP="00516F92">
      <w:pPr>
        <w:spacing w:line="480" w:lineRule="auto"/>
        <w:jc w:val="center"/>
        <w:rPr>
          <w:rFonts w:ascii="Times New Roman" w:hAnsi="Times New Roman" w:cs="Times New Roman"/>
        </w:rPr>
      </w:pPr>
      <w:r w:rsidRPr="009537D3">
        <w:rPr>
          <w:rFonts w:ascii="Times New Roman" w:hAnsi="Times New Roman" w:cs="Times New Roman"/>
          <w:highlight w:val="black"/>
        </w:rPr>
        <w:t>Brandon Simon</w:t>
      </w:r>
      <w:r w:rsidR="00E518A9">
        <w:rPr>
          <w:rFonts w:ascii="Times New Roman" w:hAnsi="Times New Roman" w:cs="Times New Roman"/>
        </w:rPr>
        <w:t xml:space="preserve">  (Name goes here)</w:t>
      </w:r>
    </w:p>
    <w:p w14:paraId="5C17C806" w14:textId="26EFE453" w:rsidR="00516F92" w:rsidRDefault="00064D7B" w:rsidP="00516F92">
      <w:pPr>
        <w:spacing w:line="480" w:lineRule="auto"/>
        <w:jc w:val="center"/>
        <w:rPr>
          <w:rFonts w:ascii="Times New Roman" w:hAnsi="Times New Roman" w:cs="Times New Roman"/>
        </w:rPr>
      </w:pPr>
      <w:r>
        <w:rPr>
          <w:rFonts w:ascii="Times New Roman" w:hAnsi="Times New Roman" w:cs="Times New Roman"/>
        </w:rPr>
        <w:t>Department of Health Sciences, Northern Arizona University</w:t>
      </w:r>
    </w:p>
    <w:p w14:paraId="79A2C0E5" w14:textId="51F458BC" w:rsidR="00064D7B" w:rsidRDefault="00064D7B" w:rsidP="00516F92">
      <w:pPr>
        <w:spacing w:line="480" w:lineRule="auto"/>
        <w:jc w:val="center"/>
        <w:rPr>
          <w:rFonts w:ascii="Times New Roman" w:hAnsi="Times New Roman" w:cs="Times New Roman"/>
        </w:rPr>
      </w:pPr>
      <w:r>
        <w:rPr>
          <w:rFonts w:ascii="Times New Roman" w:hAnsi="Times New Roman" w:cs="Times New Roman"/>
        </w:rPr>
        <w:t>HS 390W: Current Health Issues</w:t>
      </w:r>
    </w:p>
    <w:p w14:paraId="25FCFA64" w14:textId="317267CF" w:rsidR="00064D7B" w:rsidRDefault="00F161B5" w:rsidP="00516F92">
      <w:pPr>
        <w:spacing w:line="480" w:lineRule="auto"/>
        <w:jc w:val="center"/>
        <w:rPr>
          <w:rFonts w:ascii="Times New Roman" w:hAnsi="Times New Roman" w:cs="Times New Roman"/>
        </w:rPr>
      </w:pPr>
      <w:r>
        <w:rPr>
          <w:rFonts w:ascii="Times New Roman" w:hAnsi="Times New Roman" w:cs="Times New Roman"/>
        </w:rPr>
        <w:t xml:space="preserve">Professor </w:t>
      </w:r>
      <w:r w:rsidR="00064D7B">
        <w:rPr>
          <w:rFonts w:ascii="Times New Roman" w:hAnsi="Times New Roman" w:cs="Times New Roman"/>
        </w:rPr>
        <w:t>Jacqueline McCormley</w:t>
      </w:r>
    </w:p>
    <w:p w14:paraId="4C36C78E" w14:textId="21503437" w:rsidR="00064D7B" w:rsidRDefault="00A81309" w:rsidP="00516F92">
      <w:pPr>
        <w:spacing w:line="480" w:lineRule="auto"/>
        <w:jc w:val="center"/>
        <w:rPr>
          <w:rFonts w:ascii="Times New Roman" w:hAnsi="Times New Roman" w:cs="Times New Roman"/>
        </w:rPr>
      </w:pPr>
      <w:r w:rsidRPr="009537D3">
        <w:rPr>
          <w:rFonts w:ascii="Times New Roman" w:hAnsi="Times New Roman" w:cs="Times New Roman"/>
          <w:highlight w:val="black"/>
        </w:rPr>
        <w:t>February</w:t>
      </w:r>
      <w:r w:rsidR="000701EA" w:rsidRPr="009537D3">
        <w:rPr>
          <w:rFonts w:ascii="Times New Roman" w:hAnsi="Times New Roman" w:cs="Times New Roman"/>
          <w:highlight w:val="black"/>
        </w:rPr>
        <w:t xml:space="preserve"> 1</w:t>
      </w:r>
      <w:r w:rsidRPr="009537D3">
        <w:rPr>
          <w:rFonts w:ascii="Times New Roman" w:hAnsi="Times New Roman" w:cs="Times New Roman"/>
          <w:highlight w:val="black"/>
        </w:rPr>
        <w:t>5</w:t>
      </w:r>
      <w:r w:rsidRPr="009537D3">
        <w:rPr>
          <w:rFonts w:ascii="Times New Roman" w:hAnsi="Times New Roman" w:cs="Times New Roman"/>
          <w:highlight w:val="black"/>
          <w:vertAlign w:val="superscript"/>
        </w:rPr>
        <w:t>th</w:t>
      </w:r>
      <w:r w:rsidR="000701EA" w:rsidRPr="009537D3">
        <w:rPr>
          <w:rFonts w:ascii="Times New Roman" w:hAnsi="Times New Roman" w:cs="Times New Roman"/>
          <w:highlight w:val="black"/>
        </w:rPr>
        <w:t>, 202</w:t>
      </w:r>
      <w:r w:rsidRPr="009537D3">
        <w:rPr>
          <w:rFonts w:ascii="Times New Roman" w:hAnsi="Times New Roman" w:cs="Times New Roman"/>
          <w:highlight w:val="black"/>
        </w:rPr>
        <w:t>1</w:t>
      </w:r>
      <w:r w:rsidR="00E518A9">
        <w:rPr>
          <w:rFonts w:ascii="Times New Roman" w:hAnsi="Times New Roman" w:cs="Times New Roman"/>
        </w:rPr>
        <w:t xml:space="preserve"> (Date goes here)</w:t>
      </w:r>
    </w:p>
    <w:p w14:paraId="636F7B61" w14:textId="77777777" w:rsidR="00064D7B" w:rsidRPr="00516F92" w:rsidRDefault="00064D7B" w:rsidP="00516F92">
      <w:pPr>
        <w:spacing w:line="480" w:lineRule="auto"/>
        <w:jc w:val="center"/>
        <w:rPr>
          <w:rFonts w:ascii="Times New Roman" w:hAnsi="Times New Roman" w:cs="Times New Roman"/>
        </w:rPr>
      </w:pPr>
    </w:p>
    <w:p w14:paraId="28044D31" w14:textId="77777777" w:rsidR="00516F92" w:rsidRPr="00516F92" w:rsidRDefault="00516F92" w:rsidP="00A84021">
      <w:pPr>
        <w:jc w:val="center"/>
        <w:rPr>
          <w:rFonts w:ascii="Times New Roman" w:hAnsi="Times New Roman" w:cs="Times New Roman"/>
          <w:b/>
          <w:sz w:val="32"/>
          <w:szCs w:val="32"/>
        </w:rPr>
      </w:pPr>
    </w:p>
    <w:p w14:paraId="4812076D" w14:textId="77777777" w:rsidR="00516F92" w:rsidRPr="00516F92" w:rsidRDefault="00516F92" w:rsidP="00A84021">
      <w:pPr>
        <w:jc w:val="center"/>
        <w:rPr>
          <w:rFonts w:ascii="Times New Roman" w:hAnsi="Times New Roman" w:cs="Times New Roman"/>
          <w:b/>
          <w:sz w:val="32"/>
          <w:szCs w:val="32"/>
        </w:rPr>
      </w:pPr>
    </w:p>
    <w:p w14:paraId="76B3AF88" w14:textId="77777777" w:rsidR="00516F92" w:rsidRDefault="00516F92" w:rsidP="00A84021">
      <w:pPr>
        <w:jc w:val="center"/>
        <w:rPr>
          <w:rFonts w:ascii="Times New Roman" w:hAnsi="Times New Roman" w:cs="Times New Roman"/>
          <w:b/>
          <w:sz w:val="32"/>
          <w:szCs w:val="32"/>
        </w:rPr>
      </w:pPr>
    </w:p>
    <w:p w14:paraId="6661EF23" w14:textId="77777777" w:rsidR="00516F92" w:rsidRDefault="00516F92" w:rsidP="00A84021">
      <w:pPr>
        <w:jc w:val="center"/>
        <w:rPr>
          <w:rFonts w:ascii="Times New Roman" w:hAnsi="Times New Roman" w:cs="Times New Roman"/>
          <w:b/>
          <w:sz w:val="32"/>
          <w:szCs w:val="32"/>
        </w:rPr>
      </w:pPr>
    </w:p>
    <w:p w14:paraId="561FFFEF" w14:textId="77777777" w:rsidR="00516F92" w:rsidRDefault="00516F92" w:rsidP="00A84021">
      <w:pPr>
        <w:jc w:val="center"/>
        <w:rPr>
          <w:rFonts w:ascii="Times New Roman" w:hAnsi="Times New Roman" w:cs="Times New Roman"/>
          <w:b/>
          <w:sz w:val="32"/>
          <w:szCs w:val="32"/>
        </w:rPr>
      </w:pPr>
    </w:p>
    <w:p w14:paraId="09C31C5E" w14:textId="77777777" w:rsidR="005729FE" w:rsidRDefault="005729FE" w:rsidP="00A84021">
      <w:pPr>
        <w:jc w:val="center"/>
        <w:rPr>
          <w:rFonts w:ascii="Times New Roman" w:hAnsi="Times New Roman" w:cs="Times New Roman"/>
          <w:b/>
          <w:sz w:val="32"/>
          <w:szCs w:val="32"/>
        </w:rPr>
      </w:pPr>
    </w:p>
    <w:p w14:paraId="32075B54" w14:textId="77777777" w:rsidR="005729FE" w:rsidRDefault="005729FE" w:rsidP="00A84021">
      <w:pPr>
        <w:jc w:val="center"/>
        <w:rPr>
          <w:rFonts w:ascii="Times New Roman" w:hAnsi="Times New Roman" w:cs="Times New Roman"/>
          <w:b/>
          <w:sz w:val="32"/>
          <w:szCs w:val="32"/>
        </w:rPr>
      </w:pPr>
    </w:p>
    <w:p w14:paraId="163B6ACB" w14:textId="77777777" w:rsidR="005729FE" w:rsidRDefault="005729FE" w:rsidP="00A84021">
      <w:pPr>
        <w:jc w:val="center"/>
        <w:rPr>
          <w:rFonts w:ascii="Times New Roman" w:hAnsi="Times New Roman" w:cs="Times New Roman"/>
          <w:b/>
          <w:sz w:val="32"/>
          <w:szCs w:val="32"/>
        </w:rPr>
      </w:pPr>
    </w:p>
    <w:p w14:paraId="4C693DBF" w14:textId="77777777" w:rsidR="005729FE" w:rsidRDefault="005729FE" w:rsidP="00A84021">
      <w:pPr>
        <w:jc w:val="center"/>
        <w:rPr>
          <w:rFonts w:ascii="Times New Roman" w:hAnsi="Times New Roman" w:cs="Times New Roman"/>
          <w:b/>
          <w:sz w:val="32"/>
          <w:szCs w:val="32"/>
        </w:rPr>
      </w:pPr>
    </w:p>
    <w:p w14:paraId="117FD510" w14:textId="77777777" w:rsidR="005729FE" w:rsidRDefault="005729FE" w:rsidP="00A84021">
      <w:pPr>
        <w:jc w:val="center"/>
        <w:rPr>
          <w:rFonts w:ascii="Times New Roman" w:hAnsi="Times New Roman" w:cs="Times New Roman"/>
          <w:b/>
          <w:sz w:val="32"/>
          <w:szCs w:val="32"/>
        </w:rPr>
      </w:pPr>
    </w:p>
    <w:p w14:paraId="24AA5515" w14:textId="29468598" w:rsidR="00516F92" w:rsidRPr="005729FE" w:rsidRDefault="005729FE" w:rsidP="00A84021">
      <w:pPr>
        <w:jc w:val="center"/>
        <w:rPr>
          <w:rFonts w:ascii="Times New Roman" w:hAnsi="Times New Roman" w:cs="Times New Roman"/>
          <w:b/>
          <w:highlight w:val="yellow"/>
        </w:rPr>
      </w:pPr>
      <w:r w:rsidRPr="005729FE">
        <w:rPr>
          <w:rFonts w:ascii="Times New Roman" w:hAnsi="Times New Roman" w:cs="Times New Roman"/>
          <w:b/>
          <w:highlight w:val="yellow"/>
        </w:rPr>
        <w:t>NOTE TO THE READER:</w:t>
      </w:r>
    </w:p>
    <w:p w14:paraId="791CAC18" w14:textId="76F40F28" w:rsidR="005729FE" w:rsidRDefault="005729FE" w:rsidP="005729FE">
      <w:pPr>
        <w:jc w:val="center"/>
        <w:rPr>
          <w:rFonts w:ascii="Times New Roman" w:hAnsi="Times New Roman" w:cs="Times New Roman"/>
          <w:b/>
          <w:highlight w:val="yellow"/>
        </w:rPr>
      </w:pPr>
      <w:r w:rsidRPr="005729FE">
        <w:rPr>
          <w:rFonts w:ascii="Times New Roman" w:hAnsi="Times New Roman" w:cs="Times New Roman"/>
          <w:b/>
          <w:highlight w:val="yellow"/>
        </w:rPr>
        <w:t xml:space="preserve">THIS OUTLINE IS </w:t>
      </w:r>
      <w:r>
        <w:rPr>
          <w:rFonts w:ascii="Times New Roman" w:hAnsi="Times New Roman" w:cs="Times New Roman"/>
          <w:b/>
          <w:highlight w:val="yellow"/>
        </w:rPr>
        <w:t xml:space="preserve">THE ORIGINAL WORK OF A PRIOR STUDENT WHO HAS GRACIOUSLY APPROVED ITS USE AS </w:t>
      </w:r>
      <w:r w:rsidRPr="005729FE">
        <w:rPr>
          <w:rFonts w:ascii="Times New Roman" w:hAnsi="Times New Roman" w:cs="Times New Roman"/>
          <w:b/>
          <w:highlight w:val="yellow"/>
        </w:rPr>
        <w:t xml:space="preserve">AN EXAMPLE </w:t>
      </w:r>
      <w:r>
        <w:rPr>
          <w:rFonts w:ascii="Times New Roman" w:hAnsi="Times New Roman" w:cs="Times New Roman"/>
          <w:b/>
          <w:highlight w:val="yellow"/>
        </w:rPr>
        <w:t xml:space="preserve">FOR OTHER STUDENTS TO DO WELL ON THE ASSIGNMENT. ANY </w:t>
      </w:r>
      <w:r w:rsidRPr="005729FE">
        <w:rPr>
          <w:rFonts w:ascii="Times New Roman" w:hAnsi="Times New Roman" w:cs="Times New Roman"/>
          <w:b/>
          <w:highlight w:val="yellow"/>
        </w:rPr>
        <w:t>ATTEMPT TO COPY, REPRODUCE, OR USE THIS WORK</w:t>
      </w:r>
      <w:r>
        <w:rPr>
          <w:rFonts w:ascii="Times New Roman" w:hAnsi="Times New Roman" w:cs="Times New Roman"/>
          <w:b/>
          <w:highlight w:val="yellow"/>
        </w:rPr>
        <w:t xml:space="preserve"> (INCLUDING ITS REFERENCES)</w:t>
      </w:r>
      <w:r w:rsidRPr="005729FE">
        <w:rPr>
          <w:rFonts w:ascii="Times New Roman" w:hAnsi="Times New Roman" w:cs="Times New Roman"/>
          <w:b/>
          <w:highlight w:val="yellow"/>
        </w:rPr>
        <w:t xml:space="preserve"> IN ANY</w:t>
      </w:r>
      <w:r>
        <w:rPr>
          <w:rFonts w:ascii="Times New Roman" w:hAnsi="Times New Roman" w:cs="Times New Roman"/>
          <w:b/>
          <w:highlight w:val="yellow"/>
        </w:rPr>
        <w:t xml:space="preserve"> WAY,</w:t>
      </w:r>
      <w:r w:rsidRPr="005729FE">
        <w:rPr>
          <w:rFonts w:ascii="Times New Roman" w:hAnsi="Times New Roman" w:cs="Times New Roman"/>
          <w:b/>
          <w:highlight w:val="yellow"/>
        </w:rPr>
        <w:t xml:space="preserve"> </w:t>
      </w:r>
      <w:r>
        <w:rPr>
          <w:rFonts w:ascii="Times New Roman" w:hAnsi="Times New Roman" w:cs="Times New Roman"/>
          <w:b/>
          <w:highlight w:val="yellow"/>
        </w:rPr>
        <w:t>IS PLAG</w:t>
      </w:r>
      <w:r w:rsidR="003A4E45">
        <w:rPr>
          <w:rFonts w:ascii="Times New Roman" w:hAnsi="Times New Roman" w:cs="Times New Roman"/>
          <w:b/>
          <w:highlight w:val="yellow"/>
        </w:rPr>
        <w:t>I</w:t>
      </w:r>
      <w:r>
        <w:rPr>
          <w:rFonts w:ascii="Times New Roman" w:hAnsi="Times New Roman" w:cs="Times New Roman"/>
          <w:b/>
          <w:highlight w:val="yellow"/>
        </w:rPr>
        <w:t xml:space="preserve">ARISM AND </w:t>
      </w:r>
      <w:r w:rsidRPr="005729FE">
        <w:rPr>
          <w:rFonts w:ascii="Times New Roman" w:hAnsi="Times New Roman" w:cs="Times New Roman"/>
          <w:b/>
          <w:highlight w:val="yellow"/>
        </w:rPr>
        <w:t>WILL RESULT IN A FAILING GRADE</w:t>
      </w:r>
      <w:r>
        <w:rPr>
          <w:rFonts w:ascii="Times New Roman" w:hAnsi="Times New Roman" w:cs="Times New Roman"/>
          <w:b/>
          <w:highlight w:val="yellow"/>
        </w:rPr>
        <w:t xml:space="preserve">. </w:t>
      </w:r>
    </w:p>
    <w:p w14:paraId="7335DAF3" w14:textId="77777777" w:rsidR="00E518A9" w:rsidRDefault="00E518A9" w:rsidP="005729FE">
      <w:pPr>
        <w:jc w:val="center"/>
        <w:rPr>
          <w:rFonts w:ascii="Times New Roman" w:hAnsi="Times New Roman" w:cs="Times New Roman"/>
          <w:b/>
          <w:highlight w:val="yellow"/>
        </w:rPr>
      </w:pPr>
    </w:p>
    <w:p w14:paraId="3188BE52" w14:textId="40A718D4" w:rsidR="006F3062" w:rsidRDefault="005729FE" w:rsidP="00E518A9">
      <w:pPr>
        <w:jc w:val="center"/>
        <w:rPr>
          <w:bCs/>
        </w:rPr>
      </w:pPr>
      <w:r>
        <w:rPr>
          <w:rFonts w:ascii="Times New Roman" w:hAnsi="Times New Roman" w:cs="Times New Roman"/>
          <w:b/>
          <w:highlight w:val="yellow"/>
        </w:rPr>
        <w:t>*CITATIONS WERE REMOVED</w:t>
      </w:r>
      <w:r w:rsidR="00E518A9">
        <w:rPr>
          <w:rFonts w:ascii="Times New Roman" w:hAnsi="Times New Roman" w:cs="Times New Roman"/>
          <w:b/>
          <w:highlight w:val="yellow"/>
        </w:rPr>
        <w:t xml:space="preserve"> BY THE INSTRUCTOR. </w:t>
      </w:r>
      <w:r>
        <w:rPr>
          <w:rFonts w:ascii="Times New Roman" w:hAnsi="Times New Roman" w:cs="Times New Roman"/>
          <w:b/>
          <w:highlight w:val="yellow"/>
        </w:rPr>
        <w:t xml:space="preserve">INDICATION </w:t>
      </w:r>
      <w:r w:rsidR="00E518A9">
        <w:rPr>
          <w:rFonts w:ascii="Times New Roman" w:hAnsi="Times New Roman" w:cs="Times New Roman"/>
          <w:b/>
          <w:highlight w:val="yellow"/>
        </w:rPr>
        <w:t xml:space="preserve">WAS </w:t>
      </w:r>
      <w:r>
        <w:rPr>
          <w:rFonts w:ascii="Times New Roman" w:hAnsi="Times New Roman" w:cs="Times New Roman"/>
          <w:b/>
          <w:highlight w:val="yellow"/>
        </w:rPr>
        <w:t xml:space="preserve">MADE WHERE CITATIONS WERE </w:t>
      </w:r>
      <w:r w:rsidR="00E518A9">
        <w:rPr>
          <w:rFonts w:ascii="Times New Roman" w:hAnsi="Times New Roman" w:cs="Times New Roman"/>
          <w:b/>
          <w:highlight w:val="yellow"/>
        </w:rPr>
        <w:t xml:space="preserve">ORIGINALLY </w:t>
      </w:r>
      <w:r>
        <w:rPr>
          <w:rFonts w:ascii="Times New Roman" w:hAnsi="Times New Roman" w:cs="Times New Roman"/>
          <w:b/>
          <w:highlight w:val="yellow"/>
        </w:rPr>
        <w:t>PROVIDED.</w:t>
      </w:r>
      <w:r w:rsidR="00891D98" w:rsidRPr="003C6C9C">
        <w:rPr>
          <w:bCs/>
        </w:rPr>
        <w:br w:type="page"/>
      </w:r>
    </w:p>
    <w:p w14:paraId="5987E45F" w14:textId="5E8992F7" w:rsidR="00CA0BD1" w:rsidRDefault="009537D3" w:rsidP="00CA0BD1">
      <w:pPr>
        <w:spacing w:line="480" w:lineRule="auto"/>
        <w:jc w:val="center"/>
        <w:rPr>
          <w:rFonts w:ascii="Times New Roman" w:hAnsi="Times New Roman" w:cs="Times New Roman"/>
          <w:b/>
        </w:rPr>
      </w:pPr>
      <w:r>
        <w:rPr>
          <w:rFonts w:ascii="Times New Roman" w:hAnsi="Times New Roman" w:cs="Times New Roman"/>
          <w:b/>
        </w:rPr>
        <w:lastRenderedPageBreak/>
        <w:t>Better Policing</w:t>
      </w:r>
      <w:r w:rsidR="00CA0BD1">
        <w:rPr>
          <w:rFonts w:ascii="Times New Roman" w:hAnsi="Times New Roman" w:cs="Times New Roman"/>
          <w:b/>
        </w:rPr>
        <w:t>: Abolishing Racism in Law Enforcement</w:t>
      </w:r>
    </w:p>
    <w:p w14:paraId="60792F8F" w14:textId="0CD73E8C" w:rsidR="00C22059" w:rsidRPr="00445903" w:rsidRDefault="003573FF" w:rsidP="00445903">
      <w:pPr>
        <w:pStyle w:val="ListParagraph"/>
        <w:numPr>
          <w:ilvl w:val="0"/>
          <w:numId w:val="20"/>
        </w:numPr>
        <w:spacing w:line="480" w:lineRule="auto"/>
        <w:rPr>
          <w:rFonts w:ascii="Times New Roman" w:hAnsi="Times New Roman" w:cs="Times New Roman"/>
          <w:b/>
        </w:rPr>
      </w:pPr>
      <w:r w:rsidRPr="00445903">
        <w:rPr>
          <w:rFonts w:ascii="Times New Roman" w:hAnsi="Times New Roman" w:cs="Times New Roman"/>
          <w:b/>
        </w:rPr>
        <w:t>Introduction</w:t>
      </w:r>
    </w:p>
    <w:p w14:paraId="2E72730D" w14:textId="3509EFFA" w:rsidR="0080637D" w:rsidRPr="00E518A9" w:rsidRDefault="00C660CB" w:rsidP="007D0029">
      <w:pPr>
        <w:pStyle w:val="ListParagraph"/>
        <w:numPr>
          <w:ilvl w:val="0"/>
          <w:numId w:val="3"/>
        </w:numPr>
        <w:spacing w:line="480" w:lineRule="auto"/>
        <w:rPr>
          <w:rFonts w:ascii="Times New Roman" w:hAnsi="Times New Roman" w:cs="Times New Roman"/>
          <w:b/>
        </w:rPr>
      </w:pPr>
      <w:r>
        <w:rPr>
          <w:rFonts w:ascii="Times New Roman" w:hAnsi="Times New Roman" w:cs="Times New Roman"/>
          <w:bCs/>
        </w:rPr>
        <w:t xml:space="preserve">Police </w:t>
      </w:r>
      <w:r w:rsidR="0080637D">
        <w:rPr>
          <w:rFonts w:ascii="Times New Roman" w:hAnsi="Times New Roman" w:cs="Times New Roman"/>
          <w:bCs/>
        </w:rPr>
        <w:t xml:space="preserve">violence is the most </w:t>
      </w:r>
      <w:r w:rsidR="00D47B44">
        <w:rPr>
          <w:rFonts w:ascii="Times New Roman" w:hAnsi="Times New Roman" w:cs="Times New Roman"/>
          <w:bCs/>
        </w:rPr>
        <w:t>significant cause of death for B</w:t>
      </w:r>
      <w:r w:rsidR="0080637D">
        <w:rPr>
          <w:rFonts w:ascii="Times New Roman" w:hAnsi="Times New Roman" w:cs="Times New Roman"/>
          <w:bCs/>
        </w:rPr>
        <w:t xml:space="preserve">lack men in America. </w:t>
      </w:r>
      <w:r w:rsidR="007D0029">
        <w:rPr>
          <w:rFonts w:ascii="Times New Roman" w:hAnsi="Times New Roman" w:cs="Times New Roman"/>
          <w:bCs/>
        </w:rPr>
        <w:t xml:space="preserve">Unfortunately, nearly </w:t>
      </w:r>
      <w:r w:rsidR="00605281">
        <w:rPr>
          <w:rFonts w:ascii="Times New Roman" w:hAnsi="Times New Roman" w:cs="Times New Roman"/>
          <w:bCs/>
        </w:rPr>
        <w:t xml:space="preserve">one </w:t>
      </w:r>
      <w:r w:rsidR="007D0029">
        <w:rPr>
          <w:rFonts w:ascii="Times New Roman" w:hAnsi="Times New Roman" w:cs="Times New Roman"/>
          <w:bCs/>
        </w:rPr>
        <w:t xml:space="preserve">in every 1,000 </w:t>
      </w:r>
      <w:r w:rsidR="00D47B44">
        <w:rPr>
          <w:rFonts w:ascii="Times New Roman" w:hAnsi="Times New Roman" w:cs="Times New Roman"/>
          <w:bCs/>
        </w:rPr>
        <w:t>B</w:t>
      </w:r>
      <w:r w:rsidR="007D0029">
        <w:rPr>
          <w:rFonts w:ascii="Times New Roman" w:hAnsi="Times New Roman" w:cs="Times New Roman"/>
          <w:bCs/>
        </w:rPr>
        <w:t xml:space="preserve">lack men are likely to be killed by police in a lifetime. </w:t>
      </w:r>
      <w:r w:rsidR="00605281">
        <w:rPr>
          <w:rFonts w:ascii="Times New Roman" w:hAnsi="Times New Roman" w:cs="Times New Roman"/>
          <w:bCs/>
        </w:rPr>
        <w:t>(cit</w:t>
      </w:r>
      <w:r w:rsidR="009537D3">
        <w:rPr>
          <w:rFonts w:ascii="Times New Roman" w:hAnsi="Times New Roman" w:cs="Times New Roman"/>
          <w:bCs/>
        </w:rPr>
        <w:t>ation included</w:t>
      </w:r>
      <w:r w:rsidR="00605281">
        <w:rPr>
          <w:rFonts w:ascii="Times New Roman" w:hAnsi="Times New Roman" w:cs="Times New Roman"/>
          <w:bCs/>
        </w:rPr>
        <w:t>)</w:t>
      </w:r>
    </w:p>
    <w:p w14:paraId="1A55EE98" w14:textId="13095B96" w:rsidR="0019380B" w:rsidRPr="00E518A9" w:rsidRDefault="007D0029" w:rsidP="00E518A9">
      <w:pPr>
        <w:pStyle w:val="ListParagraph"/>
        <w:numPr>
          <w:ilvl w:val="0"/>
          <w:numId w:val="3"/>
        </w:numPr>
        <w:spacing w:line="480" w:lineRule="auto"/>
        <w:rPr>
          <w:rFonts w:ascii="Times New Roman" w:hAnsi="Times New Roman" w:cs="Times New Roman"/>
          <w:b/>
        </w:rPr>
      </w:pPr>
      <w:r w:rsidRPr="00E518A9">
        <w:rPr>
          <w:rFonts w:ascii="Times New Roman" w:hAnsi="Times New Roman" w:cs="Times New Roman"/>
          <w:bCs/>
        </w:rPr>
        <w:t xml:space="preserve">Black Americans are nearly three times more likely than are </w:t>
      </w:r>
      <w:r w:rsidR="00D47B44" w:rsidRPr="00E518A9">
        <w:rPr>
          <w:rFonts w:ascii="Times New Roman" w:hAnsi="Times New Roman" w:cs="Times New Roman"/>
          <w:bCs/>
        </w:rPr>
        <w:t>W</w:t>
      </w:r>
      <w:r w:rsidRPr="00E518A9">
        <w:rPr>
          <w:rFonts w:ascii="Times New Roman" w:hAnsi="Times New Roman" w:cs="Times New Roman"/>
          <w:bCs/>
        </w:rPr>
        <w:t>hite Americans to be killed by police</w:t>
      </w:r>
      <w:r w:rsidR="00D47B44" w:rsidRPr="00E518A9">
        <w:rPr>
          <w:rFonts w:ascii="Times New Roman" w:hAnsi="Times New Roman" w:cs="Times New Roman"/>
          <w:bCs/>
        </w:rPr>
        <w:t xml:space="preserve">. This accounts </w:t>
      </w:r>
      <w:r w:rsidRPr="00E518A9">
        <w:rPr>
          <w:rFonts w:ascii="Times New Roman" w:hAnsi="Times New Roman" w:cs="Times New Roman"/>
          <w:bCs/>
        </w:rPr>
        <w:t xml:space="preserve">for more than 40% of victims of all police killings nationwide and five times more likely than are </w:t>
      </w:r>
      <w:r w:rsidR="0027035B" w:rsidRPr="00E518A9">
        <w:rPr>
          <w:rFonts w:ascii="Times New Roman" w:hAnsi="Times New Roman" w:cs="Times New Roman"/>
          <w:bCs/>
        </w:rPr>
        <w:t>W</w:t>
      </w:r>
      <w:r w:rsidRPr="00E518A9">
        <w:rPr>
          <w:rFonts w:ascii="Times New Roman" w:hAnsi="Times New Roman" w:cs="Times New Roman"/>
          <w:bCs/>
        </w:rPr>
        <w:t>hite Americans to be killed unarmed (</w:t>
      </w:r>
      <w:r w:rsidR="009537D3" w:rsidRPr="00E518A9">
        <w:rPr>
          <w:rFonts w:ascii="Times New Roman" w:hAnsi="Times New Roman" w:cs="Times New Roman"/>
          <w:bCs/>
        </w:rPr>
        <w:t>citation included</w:t>
      </w:r>
      <w:r w:rsidRPr="00E518A9">
        <w:rPr>
          <w:rFonts w:ascii="Times New Roman" w:hAnsi="Times New Roman" w:cs="Times New Roman"/>
          <w:bCs/>
        </w:rPr>
        <w:t>).</w:t>
      </w:r>
    </w:p>
    <w:p w14:paraId="0BD25F37" w14:textId="3243E34B" w:rsidR="001A26E9" w:rsidRPr="001A26E9" w:rsidRDefault="007D0029" w:rsidP="001670C0">
      <w:pPr>
        <w:pStyle w:val="ListParagraph"/>
        <w:numPr>
          <w:ilvl w:val="0"/>
          <w:numId w:val="3"/>
        </w:numPr>
        <w:spacing w:line="480" w:lineRule="auto"/>
        <w:rPr>
          <w:rStyle w:val="pspdfkit-6um8mrhfmv4j3nvtw9x41bv9fb"/>
          <w:rFonts w:ascii="Times New Roman" w:hAnsi="Times New Roman" w:cs="Times New Roman"/>
          <w:b/>
        </w:rPr>
      </w:pPr>
      <w:r w:rsidRPr="001A26E9">
        <w:rPr>
          <w:rStyle w:val="pspdfkit-6um8mrhfmv4j3nvtw9x41bv9fb"/>
          <w:rFonts w:ascii="Times New Roman" w:eastAsia="Times New Roman" w:hAnsi="Times New Roman" w:cs="Times New Roman"/>
          <w:color w:val="000000"/>
          <w:shd w:val="clear" w:color="auto" w:fill="FFFFFF"/>
        </w:rPr>
        <w:t xml:space="preserve">It appears as though </w:t>
      </w:r>
      <w:r w:rsidR="00AE4886">
        <w:rPr>
          <w:rStyle w:val="pspdfkit-6um8mrhfmv4j3nvtw9x41bv9fb"/>
          <w:rFonts w:ascii="Times New Roman" w:eastAsia="Times New Roman" w:hAnsi="Times New Roman" w:cs="Times New Roman"/>
          <w:color w:val="000000"/>
          <w:shd w:val="clear" w:color="auto" w:fill="FFFFFF"/>
        </w:rPr>
        <w:t xml:space="preserve">racism </w:t>
      </w:r>
      <w:r w:rsidRPr="001A26E9">
        <w:rPr>
          <w:rStyle w:val="pspdfkit-6um8mrhfmv4j3nvtw9x41bv9fb"/>
          <w:rFonts w:ascii="Times New Roman" w:eastAsia="Times New Roman" w:hAnsi="Times New Roman" w:cs="Times New Roman"/>
          <w:color w:val="000000"/>
          <w:shd w:val="clear" w:color="auto" w:fill="FFFFFF"/>
        </w:rPr>
        <w:t xml:space="preserve">has infiltrated the justice system, </w:t>
      </w:r>
      <w:r w:rsidR="0007159D" w:rsidRPr="001A26E9">
        <w:rPr>
          <w:rStyle w:val="pspdfkit-6um8mrhfmv4j3nvtw9x41bv9fb"/>
          <w:rFonts w:ascii="Times New Roman" w:eastAsia="Times New Roman" w:hAnsi="Times New Roman" w:cs="Times New Roman"/>
          <w:color w:val="000000"/>
          <w:shd w:val="clear" w:color="auto" w:fill="FFFFFF"/>
        </w:rPr>
        <w:t xml:space="preserve">and </w:t>
      </w:r>
      <w:r w:rsidR="00AE4886">
        <w:rPr>
          <w:rStyle w:val="pspdfkit-6um8mrhfmv4j3nvtw9x41bv9fb"/>
          <w:rFonts w:ascii="Times New Roman" w:eastAsia="Times New Roman" w:hAnsi="Times New Roman" w:cs="Times New Roman"/>
          <w:color w:val="000000"/>
          <w:shd w:val="clear" w:color="auto" w:fill="FFFFFF"/>
        </w:rPr>
        <w:t xml:space="preserve">some </w:t>
      </w:r>
      <w:r w:rsidR="0007159D" w:rsidRPr="001A26E9">
        <w:rPr>
          <w:rStyle w:val="pspdfkit-6um8mrhfmv4j3nvtw9x41bv9fb"/>
          <w:rFonts w:ascii="Times New Roman" w:eastAsia="Times New Roman" w:hAnsi="Times New Roman" w:cs="Times New Roman"/>
          <w:color w:val="000000"/>
          <w:shd w:val="clear" w:color="auto" w:fill="FFFFFF"/>
        </w:rPr>
        <w:t xml:space="preserve">members of law enforcement </w:t>
      </w:r>
      <w:r w:rsidR="00AE4886">
        <w:rPr>
          <w:rStyle w:val="pspdfkit-6um8mrhfmv4j3nvtw9x41bv9fb"/>
          <w:rFonts w:ascii="Times New Roman" w:eastAsia="Times New Roman" w:hAnsi="Times New Roman" w:cs="Times New Roman"/>
          <w:color w:val="000000"/>
          <w:shd w:val="clear" w:color="auto" w:fill="FFFFFF"/>
        </w:rPr>
        <w:t xml:space="preserve">may even </w:t>
      </w:r>
      <w:r w:rsidR="0007159D" w:rsidRPr="001A26E9">
        <w:rPr>
          <w:rStyle w:val="pspdfkit-6um8mrhfmv4j3nvtw9x41bv9fb"/>
          <w:rFonts w:ascii="Times New Roman" w:eastAsia="Times New Roman" w:hAnsi="Times New Roman" w:cs="Times New Roman"/>
          <w:color w:val="000000"/>
          <w:shd w:val="clear" w:color="auto" w:fill="FFFFFF"/>
        </w:rPr>
        <w:t xml:space="preserve">share alliances with anti-government extremists. </w:t>
      </w:r>
      <w:r w:rsidR="001A26E9" w:rsidRPr="001A26E9">
        <w:rPr>
          <w:rStyle w:val="pspdfkit-6um8mrhfmv4j3nvtw9x41bv9fb"/>
          <w:rFonts w:ascii="Times New Roman" w:eastAsia="Times New Roman" w:hAnsi="Times New Roman" w:cs="Times New Roman"/>
          <w:color w:val="000000"/>
          <w:shd w:val="clear" w:color="auto" w:fill="FFFFFF"/>
        </w:rPr>
        <w:t xml:space="preserve">Thus, </w:t>
      </w:r>
      <w:r w:rsidR="00AC691C" w:rsidRPr="00AC691C">
        <w:rPr>
          <w:rStyle w:val="pspdfkit-6um8mrhfmv4j3nvtw9x41bv9fb"/>
          <w:rFonts w:ascii="Times New Roman" w:eastAsia="Times New Roman" w:hAnsi="Times New Roman" w:cs="Times New Roman"/>
          <w:color w:val="000000"/>
          <w:shd w:val="clear" w:color="auto" w:fill="FFFFFF"/>
        </w:rPr>
        <w:t xml:space="preserve">policing today is a </w:t>
      </w:r>
      <w:r w:rsidR="009A1B55">
        <w:rPr>
          <w:rStyle w:val="pspdfkit-6um8mrhfmv4j3nvtw9x41bv9fb"/>
          <w:rFonts w:ascii="Times New Roman" w:eastAsia="Times New Roman" w:hAnsi="Times New Roman" w:cs="Times New Roman"/>
          <w:color w:val="000000"/>
          <w:shd w:val="clear" w:color="auto" w:fill="FFFFFF"/>
        </w:rPr>
        <w:t xml:space="preserve">consequence of its history. Effective </w:t>
      </w:r>
      <w:r w:rsidR="00AC691C" w:rsidRPr="00AC691C">
        <w:rPr>
          <w:rStyle w:val="pspdfkit-6um8mrhfmv4j3nvtw9x41bv9fb"/>
          <w:rFonts w:ascii="Times New Roman" w:eastAsia="Times New Roman" w:hAnsi="Times New Roman" w:cs="Times New Roman"/>
          <w:color w:val="000000"/>
          <w:shd w:val="clear" w:color="auto" w:fill="FFFFFF"/>
        </w:rPr>
        <w:t>solutions to resolving the growing conflict</w:t>
      </w:r>
      <w:r w:rsidR="009A1B55">
        <w:rPr>
          <w:rStyle w:val="pspdfkit-6um8mrhfmv4j3nvtw9x41bv9fb"/>
          <w:rFonts w:ascii="Times New Roman" w:eastAsia="Times New Roman" w:hAnsi="Times New Roman" w:cs="Times New Roman"/>
          <w:color w:val="000000"/>
          <w:shd w:val="clear" w:color="auto" w:fill="FFFFFF"/>
        </w:rPr>
        <w:t xml:space="preserve"> are challenging but not improbable.</w:t>
      </w:r>
      <w:r w:rsidR="00AC691C">
        <w:rPr>
          <w:rStyle w:val="pspdfkit-6um8mrhfmv4j3nvtw9x41bv9fb"/>
          <w:rFonts w:ascii="Times New Roman" w:eastAsia="Times New Roman" w:hAnsi="Times New Roman" w:cs="Times New Roman"/>
          <w:color w:val="000000"/>
          <w:shd w:val="clear" w:color="auto" w:fill="FFFFFF"/>
        </w:rPr>
        <w:t xml:space="preserve"> (</w:t>
      </w:r>
      <w:r w:rsidR="009537D3">
        <w:rPr>
          <w:rStyle w:val="pspdfkit-6um8mrhfmv4j3nvtw9x41bv9fb"/>
          <w:rFonts w:ascii="Times New Roman" w:eastAsia="Times New Roman" w:hAnsi="Times New Roman" w:cs="Times New Roman"/>
          <w:color w:val="000000"/>
          <w:shd w:val="clear" w:color="auto" w:fill="FFFFFF"/>
        </w:rPr>
        <w:t>citation included</w:t>
      </w:r>
      <w:r w:rsidR="00AC691C">
        <w:rPr>
          <w:rStyle w:val="pspdfkit-6um8mrhfmv4j3nvtw9x41bv9fb"/>
          <w:rFonts w:ascii="Times New Roman" w:eastAsia="Times New Roman" w:hAnsi="Times New Roman" w:cs="Times New Roman"/>
          <w:color w:val="000000"/>
          <w:shd w:val="clear" w:color="auto" w:fill="FFFFFF"/>
        </w:rPr>
        <w:t xml:space="preserve">). </w:t>
      </w:r>
    </w:p>
    <w:p w14:paraId="2F2BB43E" w14:textId="58579569" w:rsidR="0029570D" w:rsidRPr="00445903" w:rsidRDefault="00C70435" w:rsidP="00445903">
      <w:pPr>
        <w:pStyle w:val="ListParagraph"/>
        <w:numPr>
          <w:ilvl w:val="0"/>
          <w:numId w:val="20"/>
        </w:numPr>
        <w:spacing w:line="480" w:lineRule="auto"/>
        <w:rPr>
          <w:rFonts w:ascii="Times New Roman" w:hAnsi="Times New Roman" w:cs="Times New Roman"/>
          <w:b/>
        </w:rPr>
      </w:pPr>
      <w:r w:rsidRPr="00445903">
        <w:rPr>
          <w:rFonts w:ascii="Times New Roman" w:hAnsi="Times New Roman" w:cs="Times New Roman"/>
          <w:b/>
        </w:rPr>
        <w:t>Overview of the issue</w:t>
      </w:r>
      <w:r w:rsidR="00D27BE6" w:rsidRPr="00445903">
        <w:rPr>
          <w:rFonts w:ascii="Times New Roman" w:hAnsi="Times New Roman" w:cs="Times New Roman"/>
          <w:b/>
        </w:rPr>
        <w:t>s</w:t>
      </w:r>
    </w:p>
    <w:p w14:paraId="1D1D3A37" w14:textId="0D9A58AB" w:rsidR="00F34C60" w:rsidRPr="00F34C60" w:rsidRDefault="00F34C60" w:rsidP="00F34C60">
      <w:pPr>
        <w:pStyle w:val="ListParagraph"/>
        <w:numPr>
          <w:ilvl w:val="0"/>
          <w:numId w:val="19"/>
        </w:numPr>
        <w:spacing w:line="480" w:lineRule="auto"/>
        <w:rPr>
          <w:rFonts w:ascii="Times New Roman" w:hAnsi="Times New Roman" w:cs="Times New Roman"/>
          <w:b/>
          <w:bCs/>
        </w:rPr>
      </w:pPr>
      <w:r w:rsidRPr="00F34C60">
        <w:rPr>
          <w:rFonts w:ascii="Times New Roman" w:hAnsi="Times New Roman" w:cs="Times New Roman"/>
          <w:bCs/>
        </w:rPr>
        <w:t>Historical evidence of public harming of Black bodies by police dates back at least to the era of slavery, when police disciplined Blacks and recaptured those who escaped enslavement (</w:t>
      </w:r>
      <w:r w:rsidR="009537D3">
        <w:rPr>
          <w:rFonts w:ascii="Times New Roman" w:hAnsi="Times New Roman" w:cs="Times New Roman"/>
          <w:bCs/>
        </w:rPr>
        <w:t>citation included</w:t>
      </w:r>
      <w:r w:rsidRPr="00F34C60">
        <w:rPr>
          <w:rFonts w:ascii="Times New Roman" w:hAnsi="Times New Roman" w:cs="Times New Roman"/>
          <w:bCs/>
        </w:rPr>
        <w:t>).</w:t>
      </w:r>
      <w:r w:rsidR="001A26E9">
        <w:rPr>
          <w:rFonts w:ascii="Times New Roman" w:hAnsi="Times New Roman" w:cs="Times New Roman"/>
          <w:bCs/>
        </w:rPr>
        <w:t xml:space="preserve"> </w:t>
      </w:r>
      <w:r w:rsidR="0073665B">
        <w:rPr>
          <w:rFonts w:ascii="Times New Roman" w:hAnsi="Times New Roman" w:cs="Times New Roman"/>
          <w:bCs/>
        </w:rPr>
        <w:t xml:space="preserve">Moreover, </w:t>
      </w:r>
      <w:r w:rsidR="00412588">
        <w:rPr>
          <w:rFonts w:ascii="Times New Roman" w:hAnsi="Times New Roman" w:cs="Times New Roman"/>
          <w:bCs/>
        </w:rPr>
        <w:t xml:space="preserve">to gain control over enslaved human beings, </w:t>
      </w:r>
      <w:r w:rsidR="0073665B">
        <w:rPr>
          <w:rFonts w:ascii="Times New Roman" w:hAnsi="Times New Roman" w:cs="Times New Roman"/>
          <w:bCs/>
        </w:rPr>
        <w:t xml:space="preserve">violence was </w:t>
      </w:r>
      <w:r w:rsidR="00412588">
        <w:rPr>
          <w:rFonts w:ascii="Times New Roman" w:hAnsi="Times New Roman" w:cs="Times New Roman"/>
          <w:bCs/>
        </w:rPr>
        <w:t xml:space="preserve">used to enforce various codes and laws specifically against black Americans. Furthermore, </w:t>
      </w:r>
      <w:r w:rsidR="0086103E">
        <w:rPr>
          <w:rFonts w:ascii="Times New Roman" w:hAnsi="Times New Roman" w:cs="Times New Roman"/>
          <w:bCs/>
        </w:rPr>
        <w:t xml:space="preserve">from the </w:t>
      </w:r>
      <w:r w:rsidR="00412588">
        <w:rPr>
          <w:rFonts w:ascii="Times New Roman" w:hAnsi="Times New Roman" w:cs="Times New Roman"/>
          <w:bCs/>
        </w:rPr>
        <w:t>Negro Act</w:t>
      </w:r>
      <w:r w:rsidR="0086103E">
        <w:rPr>
          <w:rFonts w:ascii="Times New Roman" w:hAnsi="Times New Roman" w:cs="Times New Roman"/>
          <w:bCs/>
        </w:rPr>
        <w:t xml:space="preserve"> of 1740</w:t>
      </w:r>
      <w:r w:rsidR="00412588">
        <w:rPr>
          <w:rFonts w:ascii="Times New Roman" w:hAnsi="Times New Roman" w:cs="Times New Roman"/>
          <w:bCs/>
        </w:rPr>
        <w:t xml:space="preserve"> </w:t>
      </w:r>
      <w:r w:rsidR="0086103E">
        <w:rPr>
          <w:rFonts w:ascii="Times New Roman" w:hAnsi="Times New Roman" w:cs="Times New Roman"/>
          <w:bCs/>
        </w:rPr>
        <w:t xml:space="preserve">to the </w:t>
      </w:r>
      <w:r w:rsidR="00412588">
        <w:rPr>
          <w:rFonts w:ascii="Times New Roman" w:hAnsi="Times New Roman" w:cs="Times New Roman"/>
          <w:bCs/>
        </w:rPr>
        <w:t xml:space="preserve">Black Codes </w:t>
      </w:r>
      <w:r w:rsidR="0086103E">
        <w:rPr>
          <w:rFonts w:ascii="Times New Roman" w:hAnsi="Times New Roman" w:cs="Times New Roman"/>
          <w:bCs/>
        </w:rPr>
        <w:t xml:space="preserve">of 1865-66, </w:t>
      </w:r>
      <w:r w:rsidR="00412588">
        <w:rPr>
          <w:rFonts w:ascii="Times New Roman" w:hAnsi="Times New Roman" w:cs="Times New Roman"/>
          <w:bCs/>
        </w:rPr>
        <w:t xml:space="preserve">designed to empower everyday white citizens with the responsibility and duty to serve in official capacities to </w:t>
      </w:r>
      <w:r w:rsidR="0086103E">
        <w:rPr>
          <w:rFonts w:ascii="Times New Roman" w:hAnsi="Times New Roman" w:cs="Times New Roman"/>
          <w:bCs/>
        </w:rPr>
        <w:t>surveille</w:t>
      </w:r>
      <w:r w:rsidR="00412588">
        <w:rPr>
          <w:rFonts w:ascii="Times New Roman" w:hAnsi="Times New Roman" w:cs="Times New Roman"/>
          <w:bCs/>
        </w:rPr>
        <w:t xml:space="preserve">, monitor, to track, and when caught to </w:t>
      </w:r>
      <w:r w:rsidR="00412588">
        <w:rPr>
          <w:rFonts w:ascii="Times New Roman" w:hAnsi="Times New Roman" w:cs="Times New Roman"/>
          <w:bCs/>
        </w:rPr>
        <w:lastRenderedPageBreak/>
        <w:t xml:space="preserve">dispense </w:t>
      </w:r>
      <w:r w:rsidR="0086103E">
        <w:rPr>
          <w:rFonts w:ascii="Times New Roman" w:hAnsi="Times New Roman" w:cs="Times New Roman"/>
          <w:bCs/>
        </w:rPr>
        <w:t>corporal</w:t>
      </w:r>
      <w:r w:rsidR="00412588">
        <w:rPr>
          <w:rFonts w:ascii="Times New Roman" w:hAnsi="Times New Roman" w:cs="Times New Roman"/>
          <w:bCs/>
        </w:rPr>
        <w:t xml:space="preserve"> punishment against en</w:t>
      </w:r>
      <w:r w:rsidR="0086103E">
        <w:rPr>
          <w:rFonts w:ascii="Times New Roman" w:hAnsi="Times New Roman" w:cs="Times New Roman"/>
          <w:bCs/>
        </w:rPr>
        <w:t xml:space="preserve">slaved </w:t>
      </w:r>
      <w:r w:rsidR="009537D3">
        <w:rPr>
          <w:rFonts w:ascii="Times New Roman" w:hAnsi="Times New Roman" w:cs="Times New Roman"/>
          <w:bCs/>
        </w:rPr>
        <w:t>B</w:t>
      </w:r>
      <w:r w:rsidR="0086103E">
        <w:rPr>
          <w:rFonts w:ascii="Times New Roman" w:hAnsi="Times New Roman" w:cs="Times New Roman"/>
          <w:bCs/>
        </w:rPr>
        <w:t>lack</w:t>
      </w:r>
      <w:r w:rsidR="009537D3">
        <w:rPr>
          <w:rFonts w:ascii="Times New Roman" w:hAnsi="Times New Roman" w:cs="Times New Roman"/>
          <w:bCs/>
        </w:rPr>
        <w:t>s</w:t>
      </w:r>
      <w:r w:rsidR="0086103E">
        <w:rPr>
          <w:rFonts w:ascii="Times New Roman" w:hAnsi="Times New Roman" w:cs="Times New Roman"/>
          <w:bCs/>
        </w:rPr>
        <w:t xml:space="preserve"> in the colonies. During that time, it was the largest bureaucracy dedicated to a form of policing that is recognized today. </w:t>
      </w:r>
    </w:p>
    <w:p w14:paraId="75884D59" w14:textId="023E80FD" w:rsidR="00275745" w:rsidRPr="00FA6A4F" w:rsidRDefault="008D756D" w:rsidP="00FA6A4F">
      <w:pPr>
        <w:pStyle w:val="ListParagraph"/>
        <w:numPr>
          <w:ilvl w:val="0"/>
          <w:numId w:val="19"/>
        </w:numPr>
        <w:spacing w:line="480" w:lineRule="auto"/>
        <w:rPr>
          <w:rFonts w:ascii="Times New Roman" w:hAnsi="Times New Roman" w:cs="Times New Roman"/>
          <w:b/>
        </w:rPr>
      </w:pPr>
      <w:r w:rsidRPr="00F34C60">
        <w:rPr>
          <w:rFonts w:ascii="Times New Roman" w:hAnsi="Times New Roman" w:cs="Times New Roman"/>
          <w:bCs/>
        </w:rPr>
        <w:t xml:space="preserve">The public should be </w:t>
      </w:r>
      <w:r w:rsidR="005E5967" w:rsidRPr="00F34C60">
        <w:rPr>
          <w:rFonts w:ascii="Times New Roman" w:hAnsi="Times New Roman" w:cs="Times New Roman"/>
          <w:bCs/>
        </w:rPr>
        <w:t>concerned</w:t>
      </w:r>
      <w:r w:rsidRPr="00F34C60">
        <w:rPr>
          <w:rFonts w:ascii="Times New Roman" w:hAnsi="Times New Roman" w:cs="Times New Roman"/>
          <w:bCs/>
        </w:rPr>
        <w:t xml:space="preserve"> because</w:t>
      </w:r>
      <w:r w:rsidR="001F3F53" w:rsidRPr="00F34C60">
        <w:rPr>
          <w:rFonts w:ascii="Times New Roman" w:hAnsi="Times New Roman" w:cs="Times New Roman"/>
          <w:bCs/>
        </w:rPr>
        <w:t xml:space="preserve"> </w:t>
      </w:r>
      <w:r w:rsidR="002E78D5">
        <w:rPr>
          <w:rFonts w:ascii="Times New Roman" w:hAnsi="Times New Roman" w:cs="Times New Roman"/>
          <w:bCs/>
        </w:rPr>
        <w:t>p</w:t>
      </w:r>
      <w:r w:rsidR="00275745">
        <w:rPr>
          <w:rFonts w:ascii="Times New Roman" w:hAnsi="Times New Roman" w:cs="Times New Roman"/>
          <w:bCs/>
        </w:rPr>
        <w:t>olicing in the broader sense has always been about controlling essential workers</w:t>
      </w:r>
      <w:r w:rsidR="009537D3">
        <w:rPr>
          <w:rFonts w:ascii="Times New Roman" w:hAnsi="Times New Roman" w:cs="Times New Roman"/>
          <w:bCs/>
        </w:rPr>
        <w:t xml:space="preserve">; </w:t>
      </w:r>
      <w:r w:rsidR="00275745">
        <w:rPr>
          <w:rFonts w:ascii="Times New Roman" w:hAnsi="Times New Roman" w:cs="Times New Roman"/>
          <w:bCs/>
        </w:rPr>
        <w:t xml:space="preserve">the </w:t>
      </w:r>
      <w:r w:rsidR="00605281">
        <w:rPr>
          <w:rFonts w:ascii="Times New Roman" w:hAnsi="Times New Roman" w:cs="Times New Roman"/>
          <w:bCs/>
        </w:rPr>
        <w:t>B</w:t>
      </w:r>
      <w:r w:rsidR="00275745">
        <w:rPr>
          <w:rFonts w:ascii="Times New Roman" w:hAnsi="Times New Roman" w:cs="Times New Roman"/>
          <w:bCs/>
        </w:rPr>
        <w:t xml:space="preserve">lack Americans </w:t>
      </w:r>
      <w:r w:rsidR="00CF3207">
        <w:rPr>
          <w:rFonts w:ascii="Times New Roman" w:hAnsi="Times New Roman" w:cs="Times New Roman"/>
          <w:bCs/>
        </w:rPr>
        <w:t>whose</w:t>
      </w:r>
      <w:r w:rsidR="00275745">
        <w:rPr>
          <w:rFonts w:ascii="Times New Roman" w:hAnsi="Times New Roman" w:cs="Times New Roman"/>
          <w:bCs/>
        </w:rPr>
        <w:t xml:space="preserve"> freedoms have been constrained</w:t>
      </w:r>
      <w:r w:rsidR="002E78D5">
        <w:rPr>
          <w:rFonts w:ascii="Times New Roman" w:hAnsi="Times New Roman" w:cs="Times New Roman"/>
          <w:bCs/>
        </w:rPr>
        <w:t xml:space="preserve"> by </w:t>
      </w:r>
      <w:r w:rsidR="00FA6A4F">
        <w:rPr>
          <w:rFonts w:ascii="Times New Roman" w:hAnsi="Times New Roman" w:cs="Times New Roman"/>
          <w:bCs/>
        </w:rPr>
        <w:t xml:space="preserve">elite </w:t>
      </w:r>
      <w:r w:rsidR="002E78D5">
        <w:rPr>
          <w:rFonts w:ascii="Times New Roman" w:hAnsi="Times New Roman" w:cs="Times New Roman"/>
          <w:bCs/>
        </w:rPr>
        <w:t xml:space="preserve">privileged </w:t>
      </w:r>
      <w:r w:rsidR="00605281">
        <w:rPr>
          <w:rFonts w:ascii="Times New Roman" w:hAnsi="Times New Roman" w:cs="Times New Roman"/>
          <w:bCs/>
        </w:rPr>
        <w:t>W</w:t>
      </w:r>
      <w:r w:rsidR="002E78D5">
        <w:rPr>
          <w:rFonts w:ascii="Times New Roman" w:hAnsi="Times New Roman" w:cs="Times New Roman"/>
          <w:bCs/>
        </w:rPr>
        <w:t xml:space="preserve">hites. As a result, </w:t>
      </w:r>
      <w:r w:rsidR="00CF3207">
        <w:rPr>
          <w:rFonts w:ascii="Times New Roman" w:hAnsi="Times New Roman" w:cs="Times New Roman"/>
          <w:bCs/>
        </w:rPr>
        <w:t>this is a direct reflection of racial hierarchy</w:t>
      </w:r>
      <w:r w:rsidR="002E78D5">
        <w:rPr>
          <w:rFonts w:ascii="Times New Roman" w:hAnsi="Times New Roman" w:cs="Times New Roman"/>
          <w:bCs/>
        </w:rPr>
        <w:t xml:space="preserve"> that </w:t>
      </w:r>
      <w:r w:rsidR="00CF3207">
        <w:rPr>
          <w:rFonts w:ascii="Times New Roman" w:hAnsi="Times New Roman" w:cs="Times New Roman"/>
          <w:bCs/>
        </w:rPr>
        <w:t>is</w:t>
      </w:r>
      <w:r w:rsidR="002E78D5">
        <w:rPr>
          <w:rFonts w:ascii="Times New Roman" w:hAnsi="Times New Roman" w:cs="Times New Roman"/>
          <w:bCs/>
        </w:rPr>
        <w:t xml:space="preserve"> deeply rooted in society</w:t>
      </w:r>
      <w:r w:rsidR="00CF3207">
        <w:rPr>
          <w:rFonts w:ascii="Times New Roman" w:hAnsi="Times New Roman" w:cs="Times New Roman"/>
          <w:bCs/>
        </w:rPr>
        <w:t xml:space="preserve"> by way of white supremacy and racial capitalism. </w:t>
      </w:r>
      <w:r w:rsidR="009217A3" w:rsidRPr="009217A3">
        <w:rPr>
          <w:rFonts w:ascii="Times New Roman" w:hAnsi="Times New Roman" w:cs="Times New Roman"/>
          <w:bCs/>
        </w:rPr>
        <w:t>Racial bias has been found to influence police behavior in a number of ways</w:t>
      </w:r>
      <w:r w:rsidR="009217A3">
        <w:rPr>
          <w:rFonts w:ascii="Times New Roman" w:hAnsi="Times New Roman" w:cs="Times New Roman"/>
          <w:bCs/>
        </w:rPr>
        <w:t xml:space="preserve"> (</w:t>
      </w:r>
      <w:r w:rsidR="009537D3">
        <w:rPr>
          <w:rFonts w:ascii="Times New Roman" w:hAnsi="Times New Roman" w:cs="Times New Roman"/>
          <w:bCs/>
        </w:rPr>
        <w:t>citation included</w:t>
      </w:r>
      <w:r w:rsidR="009217A3">
        <w:rPr>
          <w:rFonts w:ascii="Times New Roman" w:hAnsi="Times New Roman" w:cs="Times New Roman"/>
          <w:bCs/>
        </w:rPr>
        <w:t>)</w:t>
      </w:r>
      <w:r w:rsidR="009217A3" w:rsidRPr="009217A3">
        <w:rPr>
          <w:rFonts w:ascii="Times New Roman" w:hAnsi="Times New Roman" w:cs="Times New Roman"/>
          <w:bCs/>
        </w:rPr>
        <w:t>.</w:t>
      </w:r>
    </w:p>
    <w:p w14:paraId="3A79D012" w14:textId="582FA74D" w:rsidR="00D17AFC" w:rsidRDefault="009537D3" w:rsidP="00DA6D6D">
      <w:pPr>
        <w:pStyle w:val="ListParagraph"/>
        <w:numPr>
          <w:ilvl w:val="0"/>
          <w:numId w:val="19"/>
        </w:numPr>
        <w:spacing w:line="480" w:lineRule="auto"/>
        <w:rPr>
          <w:rFonts w:ascii="Times New Roman" w:hAnsi="Times New Roman" w:cs="Times New Roman"/>
          <w:bCs/>
        </w:rPr>
      </w:pPr>
      <w:r>
        <w:rPr>
          <w:rFonts w:ascii="Times New Roman" w:hAnsi="Times New Roman" w:cs="Times New Roman"/>
          <w:bCs/>
        </w:rPr>
        <w:t>Over t</w:t>
      </w:r>
      <w:r w:rsidR="00FA6A4F">
        <w:rPr>
          <w:rFonts w:ascii="Times New Roman" w:hAnsi="Times New Roman" w:cs="Times New Roman"/>
          <w:bCs/>
        </w:rPr>
        <w:t xml:space="preserve">ime, policing has a tortured history of being enforcers </w:t>
      </w:r>
      <w:r w:rsidR="009E7384">
        <w:rPr>
          <w:rFonts w:ascii="Times New Roman" w:hAnsi="Times New Roman" w:cs="Times New Roman"/>
          <w:bCs/>
        </w:rPr>
        <w:t>in</w:t>
      </w:r>
      <w:r w:rsidR="00FA6A4F">
        <w:rPr>
          <w:rFonts w:ascii="Times New Roman" w:hAnsi="Times New Roman" w:cs="Times New Roman"/>
          <w:bCs/>
        </w:rPr>
        <w:t xml:space="preserve"> various forms of domination. </w:t>
      </w:r>
      <w:r w:rsidR="008E2B23">
        <w:rPr>
          <w:rFonts w:ascii="Times New Roman" w:hAnsi="Times New Roman" w:cs="Times New Roman"/>
          <w:bCs/>
        </w:rPr>
        <w:t>B</w:t>
      </w:r>
      <w:r w:rsidR="008E2B23" w:rsidRPr="008E2B23">
        <w:rPr>
          <w:rFonts w:ascii="Times New Roman" w:hAnsi="Times New Roman" w:cs="Times New Roman"/>
          <w:bCs/>
        </w:rPr>
        <w:t>rutality conveys more than police misconduct</w:t>
      </w:r>
      <w:r w:rsidR="009A1B55">
        <w:rPr>
          <w:rFonts w:ascii="Times New Roman" w:hAnsi="Times New Roman" w:cs="Times New Roman"/>
          <w:bCs/>
        </w:rPr>
        <w:t>. I</w:t>
      </w:r>
      <w:r w:rsidR="008E2B23" w:rsidRPr="008E2B23">
        <w:rPr>
          <w:rFonts w:ascii="Times New Roman" w:hAnsi="Times New Roman" w:cs="Times New Roman"/>
          <w:bCs/>
        </w:rPr>
        <w:t>t is police conduct that is not merely mistaken, but taken in bad faith</w:t>
      </w:r>
      <w:r w:rsidR="009A1B55">
        <w:rPr>
          <w:rFonts w:ascii="Times New Roman" w:hAnsi="Times New Roman" w:cs="Times New Roman"/>
          <w:bCs/>
        </w:rPr>
        <w:t xml:space="preserve"> and </w:t>
      </w:r>
      <w:r w:rsidR="008E2B23" w:rsidRPr="008E2B23">
        <w:rPr>
          <w:rFonts w:ascii="Times New Roman" w:hAnsi="Times New Roman" w:cs="Times New Roman"/>
          <w:bCs/>
        </w:rPr>
        <w:t>with the intent to dehumanize and degrade its target</w:t>
      </w:r>
      <w:r w:rsidR="008E2B23">
        <w:rPr>
          <w:rFonts w:ascii="Times New Roman" w:hAnsi="Times New Roman" w:cs="Times New Roman"/>
          <w:bCs/>
        </w:rPr>
        <w:t xml:space="preserve"> (</w:t>
      </w:r>
      <w:r>
        <w:rPr>
          <w:rFonts w:ascii="Times New Roman" w:hAnsi="Times New Roman" w:cs="Times New Roman"/>
          <w:bCs/>
        </w:rPr>
        <w:t>citation included</w:t>
      </w:r>
      <w:r w:rsidR="008E2B23">
        <w:rPr>
          <w:rFonts w:ascii="Times New Roman" w:hAnsi="Times New Roman" w:cs="Times New Roman"/>
          <w:bCs/>
        </w:rPr>
        <w:t xml:space="preserve">). </w:t>
      </w:r>
      <w:r w:rsidR="008E2B23" w:rsidRPr="008E2B23">
        <w:rPr>
          <w:rFonts w:ascii="Times New Roman" w:hAnsi="Times New Roman" w:cs="Times New Roman"/>
          <w:bCs/>
        </w:rPr>
        <w:t xml:space="preserve">Blacks are significantly more likely to experience police brutality than are Whites, and </w:t>
      </w:r>
      <w:r>
        <w:rPr>
          <w:rFonts w:ascii="Times New Roman" w:hAnsi="Times New Roman" w:cs="Times New Roman"/>
          <w:bCs/>
        </w:rPr>
        <w:t>“</w:t>
      </w:r>
      <w:r w:rsidR="008E2B23" w:rsidRPr="008E2B23">
        <w:rPr>
          <w:rFonts w:ascii="Times New Roman" w:hAnsi="Times New Roman" w:cs="Times New Roman"/>
          <w:bCs/>
        </w:rPr>
        <w:t>whiteness</w:t>
      </w:r>
      <w:r>
        <w:rPr>
          <w:rFonts w:ascii="Times New Roman" w:hAnsi="Times New Roman" w:cs="Times New Roman"/>
          <w:bCs/>
        </w:rPr>
        <w:t>”</w:t>
      </w:r>
      <w:r w:rsidR="008E2B23" w:rsidRPr="008E2B23">
        <w:rPr>
          <w:rFonts w:ascii="Times New Roman" w:hAnsi="Times New Roman" w:cs="Times New Roman"/>
          <w:bCs/>
        </w:rPr>
        <w:t xml:space="preserve"> affords protection against police use of force</w:t>
      </w:r>
      <w:r w:rsidR="008E2B23">
        <w:rPr>
          <w:rFonts w:ascii="Times New Roman" w:hAnsi="Times New Roman" w:cs="Times New Roman"/>
          <w:bCs/>
        </w:rPr>
        <w:t xml:space="preserve"> (</w:t>
      </w:r>
      <w:r>
        <w:rPr>
          <w:rFonts w:ascii="Times New Roman" w:hAnsi="Times New Roman" w:cs="Times New Roman"/>
          <w:bCs/>
        </w:rPr>
        <w:t>citation included</w:t>
      </w:r>
      <w:r w:rsidR="008E2B23">
        <w:rPr>
          <w:rFonts w:ascii="Times New Roman" w:hAnsi="Times New Roman" w:cs="Times New Roman"/>
          <w:bCs/>
        </w:rPr>
        <w:t>).</w:t>
      </w:r>
    </w:p>
    <w:p w14:paraId="2F890F9B" w14:textId="5114FB37" w:rsidR="008E2B23" w:rsidRPr="00DA6D6D" w:rsidRDefault="00A1766D" w:rsidP="00DA6D6D">
      <w:pPr>
        <w:pStyle w:val="ListParagraph"/>
        <w:numPr>
          <w:ilvl w:val="0"/>
          <w:numId w:val="19"/>
        </w:numPr>
        <w:spacing w:line="480" w:lineRule="auto"/>
        <w:rPr>
          <w:rFonts w:ascii="Times New Roman" w:hAnsi="Times New Roman" w:cs="Times New Roman"/>
          <w:bCs/>
        </w:rPr>
      </w:pPr>
      <w:r>
        <w:rPr>
          <w:rFonts w:ascii="Times New Roman" w:hAnsi="Times New Roman" w:cs="Times New Roman"/>
          <w:bCs/>
        </w:rPr>
        <w:t xml:space="preserve">The perspective of militarization is a tactical response for predicted negative outcomes such as civil unrest. </w:t>
      </w:r>
      <w:r w:rsidR="009A1B55">
        <w:rPr>
          <w:rFonts w:ascii="Times New Roman" w:hAnsi="Times New Roman" w:cs="Times New Roman"/>
          <w:bCs/>
        </w:rPr>
        <w:t>This begs the question: “</w:t>
      </w:r>
      <w:r>
        <w:rPr>
          <w:rFonts w:ascii="Times New Roman" w:hAnsi="Times New Roman" w:cs="Times New Roman"/>
          <w:bCs/>
        </w:rPr>
        <w:t>Is it truly necessary for local law enforcement to join forces with branches of the military in order to enforce more aggressive policing?</w:t>
      </w:r>
      <w:r w:rsidR="009A1B55">
        <w:rPr>
          <w:rFonts w:ascii="Times New Roman" w:hAnsi="Times New Roman" w:cs="Times New Roman"/>
          <w:bCs/>
        </w:rPr>
        <w:t>”</w:t>
      </w:r>
      <w:r>
        <w:rPr>
          <w:rFonts w:ascii="Times New Roman" w:hAnsi="Times New Roman" w:cs="Times New Roman"/>
          <w:bCs/>
        </w:rPr>
        <w:t xml:space="preserve"> </w:t>
      </w:r>
      <w:r w:rsidRPr="00A1766D">
        <w:rPr>
          <w:rFonts w:ascii="Times New Roman" w:hAnsi="Times New Roman" w:cs="Times New Roman"/>
          <w:bCs/>
        </w:rPr>
        <w:t xml:space="preserve">It seems obvious that heavy weapons, body armor, and military-surplus vehicles would </w:t>
      </w:r>
      <w:r w:rsidRPr="00A1766D">
        <w:rPr>
          <w:rFonts w:ascii="Times New Roman" w:hAnsi="Times New Roman" w:cs="Times New Roman"/>
          <w:bCs/>
        </w:rPr>
        <w:lastRenderedPageBreak/>
        <w:t>harden divisions between police and the so-called “community</w:t>
      </w:r>
      <w:r w:rsidR="00605281">
        <w:rPr>
          <w:rFonts w:ascii="Times New Roman" w:hAnsi="Times New Roman" w:cs="Times New Roman"/>
          <w:bCs/>
        </w:rPr>
        <w:t>”</w:t>
      </w:r>
      <w:r>
        <w:rPr>
          <w:rFonts w:ascii="Times New Roman" w:hAnsi="Times New Roman" w:cs="Times New Roman"/>
          <w:bCs/>
        </w:rPr>
        <w:t xml:space="preserve"> (</w:t>
      </w:r>
      <w:r w:rsidR="009537D3">
        <w:rPr>
          <w:rFonts w:ascii="Times New Roman" w:hAnsi="Times New Roman" w:cs="Times New Roman"/>
          <w:bCs/>
        </w:rPr>
        <w:t>citation included</w:t>
      </w:r>
      <w:r>
        <w:rPr>
          <w:rFonts w:ascii="Times New Roman" w:hAnsi="Times New Roman" w:cs="Times New Roman"/>
          <w:bCs/>
        </w:rPr>
        <w:t xml:space="preserve">). </w:t>
      </w:r>
    </w:p>
    <w:p w14:paraId="642B0973" w14:textId="7B27C425" w:rsidR="006C06BE" w:rsidRPr="00445903" w:rsidRDefault="000F6CC0" w:rsidP="00445903">
      <w:pPr>
        <w:pStyle w:val="ListParagraph"/>
        <w:numPr>
          <w:ilvl w:val="0"/>
          <w:numId w:val="20"/>
        </w:numPr>
        <w:spacing w:line="480" w:lineRule="auto"/>
        <w:rPr>
          <w:rFonts w:ascii="Times New Roman" w:hAnsi="Times New Roman" w:cs="Times New Roman"/>
          <w:b/>
        </w:rPr>
      </w:pPr>
      <w:r w:rsidRPr="00445903">
        <w:rPr>
          <w:rFonts w:ascii="Times New Roman" w:hAnsi="Times New Roman" w:cs="Times New Roman"/>
          <w:b/>
        </w:rPr>
        <w:t>Cause</w:t>
      </w:r>
      <w:r w:rsidR="006C4639" w:rsidRPr="00445903">
        <w:rPr>
          <w:rFonts w:ascii="Times New Roman" w:hAnsi="Times New Roman" w:cs="Times New Roman"/>
          <w:b/>
        </w:rPr>
        <w:t>s</w:t>
      </w:r>
      <w:r w:rsidRPr="00445903">
        <w:rPr>
          <w:rFonts w:ascii="Times New Roman" w:hAnsi="Times New Roman" w:cs="Times New Roman"/>
          <w:b/>
        </w:rPr>
        <w:t xml:space="preserve"> of The Problem</w:t>
      </w:r>
    </w:p>
    <w:p w14:paraId="26B4E5A2" w14:textId="7D43C96A" w:rsidR="00897723" w:rsidRDefault="00473247" w:rsidP="00897723">
      <w:pPr>
        <w:pStyle w:val="ListParagraph"/>
        <w:numPr>
          <w:ilvl w:val="0"/>
          <w:numId w:val="18"/>
        </w:numPr>
        <w:spacing w:line="480" w:lineRule="auto"/>
        <w:rPr>
          <w:rFonts w:ascii="Times New Roman" w:hAnsi="Times New Roman" w:cs="Times New Roman"/>
          <w:bCs/>
        </w:rPr>
      </w:pPr>
      <w:r>
        <w:rPr>
          <w:rFonts w:ascii="Times New Roman" w:hAnsi="Times New Roman" w:cs="Times New Roman"/>
          <w:bCs/>
        </w:rPr>
        <w:t>For generations laws at the state, federal, and local level</w:t>
      </w:r>
      <w:r w:rsidR="009A1B55">
        <w:rPr>
          <w:rFonts w:ascii="Times New Roman" w:hAnsi="Times New Roman" w:cs="Times New Roman"/>
          <w:bCs/>
        </w:rPr>
        <w:t>s</w:t>
      </w:r>
      <w:r>
        <w:rPr>
          <w:rFonts w:ascii="Times New Roman" w:hAnsi="Times New Roman" w:cs="Times New Roman"/>
          <w:bCs/>
        </w:rPr>
        <w:t xml:space="preserve"> have allowed law enforcement officials to abuse the use of power while simultaneously denying basic human rights to </w:t>
      </w:r>
      <w:r w:rsidR="009537D3">
        <w:rPr>
          <w:rFonts w:ascii="Times New Roman" w:hAnsi="Times New Roman" w:cs="Times New Roman"/>
          <w:bCs/>
        </w:rPr>
        <w:t>B</w:t>
      </w:r>
      <w:r>
        <w:rPr>
          <w:rFonts w:ascii="Times New Roman" w:hAnsi="Times New Roman" w:cs="Times New Roman"/>
          <w:bCs/>
        </w:rPr>
        <w:t xml:space="preserve">lack Americans. </w:t>
      </w:r>
      <w:r w:rsidRPr="00473247">
        <w:rPr>
          <w:rFonts w:ascii="Times New Roman" w:hAnsi="Times New Roman" w:cs="Times New Roman"/>
          <w:bCs/>
        </w:rPr>
        <w:t>It is likely that the vast majority of past events are missing from the annals of history, owing to their limited visibility, in part due to the press, police, courts and others who, in their time as in ours, fail to hold police accountable</w:t>
      </w:r>
      <w:r>
        <w:rPr>
          <w:rFonts w:ascii="Times New Roman" w:hAnsi="Times New Roman" w:cs="Times New Roman"/>
          <w:bCs/>
        </w:rPr>
        <w:t xml:space="preserve"> (</w:t>
      </w:r>
      <w:r w:rsidR="009537D3">
        <w:rPr>
          <w:rFonts w:ascii="Times New Roman" w:hAnsi="Times New Roman" w:cs="Times New Roman"/>
          <w:bCs/>
        </w:rPr>
        <w:t>citation included</w:t>
      </w:r>
      <w:r>
        <w:rPr>
          <w:rFonts w:ascii="Times New Roman" w:hAnsi="Times New Roman" w:cs="Times New Roman"/>
          <w:bCs/>
        </w:rPr>
        <w:t xml:space="preserve">). </w:t>
      </w:r>
    </w:p>
    <w:p w14:paraId="0FEDFCC0" w14:textId="09DFDC3A" w:rsidR="00897723" w:rsidRPr="00897723" w:rsidRDefault="00897723" w:rsidP="00897723">
      <w:pPr>
        <w:pStyle w:val="ListParagraph"/>
        <w:numPr>
          <w:ilvl w:val="0"/>
          <w:numId w:val="18"/>
        </w:numPr>
        <w:spacing w:line="480" w:lineRule="auto"/>
        <w:rPr>
          <w:rFonts w:ascii="Times New Roman" w:hAnsi="Times New Roman" w:cs="Times New Roman"/>
          <w:bCs/>
        </w:rPr>
      </w:pPr>
      <w:r w:rsidRPr="00897723">
        <w:rPr>
          <w:rFonts w:ascii="Times New Roman" w:hAnsi="Times New Roman" w:cs="Times New Roman"/>
          <w:color w:val="333333"/>
          <w:shd w:val="clear" w:color="auto" w:fill="FFFFFF"/>
        </w:rPr>
        <w:t>Numerous sociological studies report that areas marred by histories of enslavement, lynching, civil rights era terror, and other White supremacist violence remain distinguished by racialized conflict, violence, and inequality today (</w:t>
      </w:r>
      <w:r w:rsidR="009537D3">
        <w:rPr>
          <w:rFonts w:ascii="Times New Roman" w:hAnsi="Times New Roman" w:cs="Times New Roman"/>
          <w:color w:val="333333"/>
          <w:shd w:val="clear" w:color="auto" w:fill="FFFFFF"/>
        </w:rPr>
        <w:t>citation included</w:t>
      </w:r>
      <w:r w:rsidRPr="00897723">
        <w:rPr>
          <w:rFonts w:ascii="Times New Roman" w:hAnsi="Times New Roman" w:cs="Times New Roman"/>
          <w:color w:val="333333"/>
          <w:shd w:val="clear" w:color="auto" w:fill="FFFFFF"/>
        </w:rPr>
        <w:t>). Studies demonstrate that contemporary outcomes including homicide rates and levels of racial resentment are associated with histories of lynching and other racist violence</w:t>
      </w:r>
      <w:r>
        <w:rPr>
          <w:rFonts w:ascii="Times New Roman" w:hAnsi="Times New Roman" w:cs="Times New Roman"/>
          <w:color w:val="333333"/>
          <w:shd w:val="clear" w:color="auto" w:fill="FFFFFF"/>
        </w:rPr>
        <w:t xml:space="preserve"> (</w:t>
      </w:r>
      <w:r w:rsidR="009537D3">
        <w:rPr>
          <w:rFonts w:ascii="Times New Roman" w:hAnsi="Times New Roman" w:cs="Times New Roman"/>
          <w:color w:val="333333"/>
          <w:shd w:val="clear" w:color="auto" w:fill="FFFFFF"/>
        </w:rPr>
        <w:t>citation included</w:t>
      </w:r>
      <w:r>
        <w:rPr>
          <w:rFonts w:ascii="Times New Roman" w:hAnsi="Times New Roman" w:cs="Times New Roman"/>
          <w:color w:val="333333"/>
          <w:shd w:val="clear" w:color="auto" w:fill="FFFFFF"/>
        </w:rPr>
        <w:t>)</w:t>
      </w:r>
      <w:r w:rsidRPr="00897723">
        <w:rPr>
          <w:rFonts w:ascii="Times New Roman" w:hAnsi="Times New Roman" w:cs="Times New Roman"/>
          <w:color w:val="333333"/>
          <w:shd w:val="clear" w:color="auto" w:fill="FFFFFF"/>
        </w:rPr>
        <w:t>. </w:t>
      </w:r>
    </w:p>
    <w:p w14:paraId="33D1BC8D" w14:textId="4D6A7470" w:rsidR="00975827" w:rsidRPr="00445903" w:rsidRDefault="00164C35" w:rsidP="00445903">
      <w:pPr>
        <w:pStyle w:val="ListParagraph"/>
        <w:numPr>
          <w:ilvl w:val="0"/>
          <w:numId w:val="20"/>
        </w:numPr>
        <w:spacing w:line="480" w:lineRule="auto"/>
        <w:rPr>
          <w:rFonts w:ascii="Times New Roman" w:hAnsi="Times New Roman" w:cs="Times New Roman"/>
          <w:b/>
        </w:rPr>
      </w:pPr>
      <w:r w:rsidRPr="00445903">
        <w:rPr>
          <w:rFonts w:ascii="Times New Roman" w:hAnsi="Times New Roman" w:cs="Times New Roman"/>
          <w:b/>
        </w:rPr>
        <w:t>Effects of The Problem</w:t>
      </w:r>
    </w:p>
    <w:p w14:paraId="10358684" w14:textId="29615E52" w:rsidR="00975827" w:rsidRPr="00DA6D6D" w:rsidRDefault="00CD2FF7" w:rsidP="00DA6D6D">
      <w:pPr>
        <w:pStyle w:val="ListParagraph"/>
        <w:numPr>
          <w:ilvl w:val="0"/>
          <w:numId w:val="17"/>
        </w:numPr>
        <w:spacing w:line="480" w:lineRule="auto"/>
        <w:rPr>
          <w:rFonts w:ascii="Times New Roman" w:hAnsi="Times New Roman" w:cs="Times New Roman"/>
          <w:bCs/>
        </w:rPr>
      </w:pPr>
      <w:r>
        <w:rPr>
          <w:rFonts w:ascii="Times New Roman" w:hAnsi="Times New Roman" w:cs="Times New Roman"/>
          <w:bCs/>
        </w:rPr>
        <w:t xml:space="preserve">Consequently, trauma from brutality can be experienced indirectly and still have a profound effect on individuals. </w:t>
      </w:r>
      <w:r w:rsidR="00AF4209">
        <w:rPr>
          <w:rFonts w:ascii="Times New Roman" w:hAnsi="Times New Roman" w:cs="Times New Roman"/>
          <w:bCs/>
        </w:rPr>
        <w:t xml:space="preserve"> </w:t>
      </w:r>
      <w:r w:rsidR="009537D3">
        <w:rPr>
          <w:rFonts w:ascii="Times New Roman" w:hAnsi="Times New Roman" w:cs="Times New Roman"/>
          <w:bCs/>
        </w:rPr>
        <w:t>Police killings of unarmed B</w:t>
      </w:r>
      <w:r w:rsidR="009E7384" w:rsidRPr="009E7384">
        <w:rPr>
          <w:rFonts w:ascii="Times New Roman" w:hAnsi="Times New Roman" w:cs="Times New Roman"/>
          <w:bCs/>
        </w:rPr>
        <w:t xml:space="preserve">lack Americans might compromise mental health among other </w:t>
      </w:r>
      <w:r w:rsidR="009537D3">
        <w:rPr>
          <w:rFonts w:ascii="Times New Roman" w:hAnsi="Times New Roman" w:cs="Times New Roman"/>
          <w:bCs/>
        </w:rPr>
        <w:t>B</w:t>
      </w:r>
      <w:r w:rsidR="009E7384" w:rsidRPr="009E7384">
        <w:rPr>
          <w:rFonts w:ascii="Times New Roman" w:hAnsi="Times New Roman" w:cs="Times New Roman"/>
          <w:bCs/>
        </w:rPr>
        <w:t>lack Americans through various mechanisms</w:t>
      </w:r>
      <w:r w:rsidR="009A1B55">
        <w:rPr>
          <w:rFonts w:ascii="Times New Roman" w:hAnsi="Times New Roman" w:cs="Times New Roman"/>
          <w:bCs/>
        </w:rPr>
        <w:t>. Repercussions include, but are not limited to,</w:t>
      </w:r>
      <w:r w:rsidR="009E7384" w:rsidRPr="009E7384">
        <w:rPr>
          <w:rFonts w:ascii="Times New Roman" w:hAnsi="Times New Roman" w:cs="Times New Roman"/>
          <w:bCs/>
        </w:rPr>
        <w:t xml:space="preserve"> including heightened perceptions of systemic racism and </w:t>
      </w:r>
      <w:r w:rsidR="009E7384" w:rsidRPr="009E7384">
        <w:rPr>
          <w:rFonts w:ascii="Times New Roman" w:hAnsi="Times New Roman" w:cs="Times New Roman"/>
          <w:bCs/>
        </w:rPr>
        <w:lastRenderedPageBreak/>
        <w:t>lack of fairness, loss of social status and self-regard, increased fear of victimization and greater mortality expectations, increased vigilance, diminished trust in social institutions, reactions of anger, activation of prior traumas, and communal bereavement</w:t>
      </w:r>
      <w:r>
        <w:rPr>
          <w:rFonts w:ascii="Times New Roman" w:hAnsi="Times New Roman" w:cs="Times New Roman"/>
          <w:bCs/>
        </w:rPr>
        <w:t xml:space="preserve"> (</w:t>
      </w:r>
      <w:r w:rsidR="009537D3">
        <w:rPr>
          <w:rFonts w:ascii="Times New Roman" w:hAnsi="Times New Roman" w:cs="Times New Roman"/>
          <w:bCs/>
        </w:rPr>
        <w:t>citation included</w:t>
      </w:r>
      <w:r>
        <w:rPr>
          <w:rFonts w:ascii="Times New Roman" w:hAnsi="Times New Roman" w:cs="Times New Roman"/>
          <w:bCs/>
        </w:rPr>
        <w:t>)</w:t>
      </w:r>
      <w:r w:rsidR="009E7384" w:rsidRPr="009E7384">
        <w:rPr>
          <w:rFonts w:ascii="Times New Roman" w:hAnsi="Times New Roman" w:cs="Times New Roman"/>
          <w:bCs/>
        </w:rPr>
        <w:t xml:space="preserve">. </w:t>
      </w:r>
    </w:p>
    <w:p w14:paraId="376CD158" w14:textId="50446F0F" w:rsidR="00EF1C9B" w:rsidRDefault="00D07A06" w:rsidP="00EF1C9B">
      <w:pPr>
        <w:pStyle w:val="ListParagraph"/>
        <w:numPr>
          <w:ilvl w:val="0"/>
          <w:numId w:val="17"/>
        </w:numPr>
        <w:spacing w:line="480" w:lineRule="auto"/>
        <w:rPr>
          <w:rFonts w:ascii="Times New Roman" w:hAnsi="Times New Roman" w:cs="Times New Roman"/>
          <w:bCs/>
        </w:rPr>
      </w:pPr>
      <w:r w:rsidRPr="00D07A06">
        <w:rPr>
          <w:rFonts w:ascii="Times New Roman" w:hAnsi="Times New Roman" w:cs="Times New Roman"/>
          <w:bCs/>
        </w:rPr>
        <w:t xml:space="preserve">Black adults residing in states where one or more police killings of unarmed Black people occurred in the prior </w:t>
      </w:r>
      <w:r w:rsidR="009537D3">
        <w:rPr>
          <w:rFonts w:ascii="Times New Roman" w:hAnsi="Times New Roman" w:cs="Times New Roman"/>
          <w:bCs/>
        </w:rPr>
        <w:t>three</w:t>
      </w:r>
      <w:r w:rsidRPr="00D07A06">
        <w:rPr>
          <w:rFonts w:ascii="Times New Roman" w:hAnsi="Times New Roman" w:cs="Times New Roman"/>
          <w:bCs/>
        </w:rPr>
        <w:t xml:space="preserve"> months reported experiencing a greater number of poor mental health days than White adults residing in the same states (</w:t>
      </w:r>
      <w:r w:rsidR="009537D3">
        <w:rPr>
          <w:rFonts w:ascii="Times New Roman" w:hAnsi="Times New Roman" w:cs="Times New Roman"/>
          <w:bCs/>
        </w:rPr>
        <w:t>citation included</w:t>
      </w:r>
      <w:r w:rsidRPr="00D07A06">
        <w:rPr>
          <w:rFonts w:ascii="Times New Roman" w:hAnsi="Times New Roman" w:cs="Times New Roman"/>
          <w:bCs/>
        </w:rPr>
        <w:t>).</w:t>
      </w:r>
    </w:p>
    <w:p w14:paraId="0D5D319D" w14:textId="16A903A3" w:rsidR="00EF1C9B" w:rsidRDefault="003B5BCD" w:rsidP="00EF1C9B">
      <w:pPr>
        <w:pStyle w:val="ListParagraph"/>
        <w:numPr>
          <w:ilvl w:val="0"/>
          <w:numId w:val="17"/>
        </w:numPr>
        <w:spacing w:line="480" w:lineRule="auto"/>
        <w:rPr>
          <w:rFonts w:ascii="Times New Roman" w:hAnsi="Times New Roman" w:cs="Times New Roman"/>
          <w:bCs/>
        </w:rPr>
      </w:pPr>
      <w:r w:rsidRPr="003B5BCD">
        <w:rPr>
          <w:rFonts w:ascii="Times New Roman" w:hAnsi="Times New Roman" w:cs="Times New Roman"/>
          <w:bCs/>
        </w:rPr>
        <w:t>The</w:t>
      </w:r>
      <w:r w:rsidR="009A1B55">
        <w:rPr>
          <w:rFonts w:ascii="Times New Roman" w:hAnsi="Times New Roman" w:cs="Times New Roman"/>
          <w:bCs/>
        </w:rPr>
        <w:t xml:space="preserve">re are several </w:t>
      </w:r>
      <w:r w:rsidRPr="003B5BCD">
        <w:rPr>
          <w:rFonts w:ascii="Times New Roman" w:hAnsi="Times New Roman" w:cs="Times New Roman"/>
          <w:bCs/>
        </w:rPr>
        <w:t>highly publicized police killings of Black boys and men</w:t>
      </w:r>
      <w:r w:rsidR="009A1B55">
        <w:rPr>
          <w:rFonts w:ascii="Times New Roman" w:hAnsi="Times New Roman" w:cs="Times New Roman"/>
          <w:bCs/>
        </w:rPr>
        <w:t xml:space="preserve">. These incidences include </w:t>
      </w:r>
      <w:r w:rsidRPr="003B5BCD">
        <w:rPr>
          <w:rFonts w:ascii="Times New Roman" w:hAnsi="Times New Roman" w:cs="Times New Roman"/>
          <w:bCs/>
        </w:rPr>
        <w:t>Tamir Rice (age 12, Cleveland, OH), Michael Brown (age 18, Ferguson, MO), Stephon Clark (age 22, Sacramento, CA), Freddie Gray (age 25, Baltimore, MD), Philando Castile (age 32, Minneapolis, MN), Eric Garner (age 43, Staten Island, NY), and Walter Scott (age 50, North Charleston, SC)</w:t>
      </w:r>
      <w:r w:rsidR="009A1B55">
        <w:rPr>
          <w:rFonts w:ascii="Times New Roman" w:hAnsi="Times New Roman" w:cs="Times New Roman"/>
          <w:bCs/>
        </w:rPr>
        <w:t xml:space="preserve"> (citation for each example included)</w:t>
      </w:r>
      <w:bookmarkStart w:id="0" w:name="_GoBack"/>
      <w:bookmarkEnd w:id="0"/>
      <w:r w:rsidR="009A1B55">
        <w:rPr>
          <w:rFonts w:ascii="Times New Roman" w:hAnsi="Times New Roman" w:cs="Times New Roman"/>
          <w:bCs/>
        </w:rPr>
        <w:t>. These examples</w:t>
      </w:r>
      <w:r w:rsidRPr="003B5BCD">
        <w:rPr>
          <w:rFonts w:ascii="Times New Roman" w:hAnsi="Times New Roman" w:cs="Times New Roman"/>
          <w:bCs/>
        </w:rPr>
        <w:t xml:space="preserve"> have unveiled a life course incidence of homicide death among Black males resulting from police violence across the country</w:t>
      </w:r>
      <w:r>
        <w:rPr>
          <w:rFonts w:ascii="Times New Roman" w:hAnsi="Times New Roman" w:cs="Times New Roman"/>
          <w:bCs/>
        </w:rPr>
        <w:t xml:space="preserve"> (</w:t>
      </w:r>
      <w:r w:rsidR="009537D3">
        <w:rPr>
          <w:rFonts w:ascii="Times New Roman" w:hAnsi="Times New Roman" w:cs="Times New Roman"/>
          <w:bCs/>
        </w:rPr>
        <w:t>citation included</w:t>
      </w:r>
      <w:r>
        <w:rPr>
          <w:rFonts w:ascii="Times New Roman" w:hAnsi="Times New Roman" w:cs="Times New Roman"/>
          <w:bCs/>
        </w:rPr>
        <w:t>)</w:t>
      </w:r>
      <w:r w:rsidRPr="003B5BCD">
        <w:rPr>
          <w:rFonts w:ascii="Times New Roman" w:hAnsi="Times New Roman" w:cs="Times New Roman"/>
          <w:bCs/>
        </w:rPr>
        <w:t>.</w:t>
      </w:r>
    </w:p>
    <w:p w14:paraId="503C792F" w14:textId="52FE3D35" w:rsidR="00EF1C9B" w:rsidRPr="007306F0" w:rsidRDefault="00D07A06" w:rsidP="007306F0">
      <w:pPr>
        <w:pStyle w:val="ListParagraph"/>
        <w:numPr>
          <w:ilvl w:val="0"/>
          <w:numId w:val="17"/>
        </w:numPr>
        <w:spacing w:line="480" w:lineRule="auto"/>
        <w:rPr>
          <w:rFonts w:ascii="Times New Roman" w:hAnsi="Times New Roman" w:cs="Times New Roman"/>
          <w:bCs/>
        </w:rPr>
      </w:pPr>
      <w:r w:rsidRPr="00D07A06">
        <w:rPr>
          <w:rFonts w:ascii="Times New Roman" w:hAnsi="Times New Roman" w:cs="Times New Roman"/>
          <w:bCs/>
        </w:rPr>
        <w:t>Black adolescent males exposed to nationally publicized cases of police killings through the media disclosed fear of police and a serious concern for their personal safety and mortality in the presence of police officers (</w:t>
      </w:r>
      <w:r w:rsidR="009537D3">
        <w:rPr>
          <w:rFonts w:ascii="Times New Roman" w:hAnsi="Times New Roman" w:cs="Times New Roman"/>
          <w:bCs/>
        </w:rPr>
        <w:t>citation included</w:t>
      </w:r>
      <w:r w:rsidRPr="00D07A06">
        <w:rPr>
          <w:rFonts w:ascii="Times New Roman" w:hAnsi="Times New Roman" w:cs="Times New Roman"/>
          <w:bCs/>
        </w:rPr>
        <w:t>).</w:t>
      </w:r>
    </w:p>
    <w:p w14:paraId="46A49D81" w14:textId="05331093" w:rsidR="008E4186" w:rsidRPr="00445903" w:rsidRDefault="00642892" w:rsidP="00445903">
      <w:pPr>
        <w:pStyle w:val="ListParagraph"/>
        <w:numPr>
          <w:ilvl w:val="0"/>
          <w:numId w:val="20"/>
        </w:numPr>
        <w:spacing w:line="480" w:lineRule="auto"/>
        <w:rPr>
          <w:rFonts w:ascii="Times New Roman" w:hAnsi="Times New Roman" w:cs="Times New Roman"/>
          <w:b/>
        </w:rPr>
      </w:pPr>
      <w:r w:rsidRPr="00445903">
        <w:rPr>
          <w:rFonts w:ascii="Times New Roman" w:hAnsi="Times New Roman" w:cs="Times New Roman"/>
          <w:b/>
        </w:rPr>
        <w:t>Solution</w:t>
      </w:r>
      <w:r w:rsidR="00975827" w:rsidRPr="00445903">
        <w:rPr>
          <w:rFonts w:ascii="Times New Roman" w:hAnsi="Times New Roman" w:cs="Times New Roman"/>
          <w:b/>
        </w:rPr>
        <w:t>s</w:t>
      </w:r>
    </w:p>
    <w:p w14:paraId="210DBAD7" w14:textId="2F2EAE8C" w:rsidR="00A60F17" w:rsidRPr="009E7A05" w:rsidRDefault="00350BB4" w:rsidP="009E7A05">
      <w:pPr>
        <w:pStyle w:val="ListParagraph"/>
        <w:numPr>
          <w:ilvl w:val="0"/>
          <w:numId w:val="16"/>
        </w:numPr>
        <w:spacing w:line="480" w:lineRule="auto"/>
        <w:rPr>
          <w:rStyle w:val="HeaderChar"/>
          <w:rFonts w:ascii="Times New Roman" w:eastAsia="Times New Roman" w:hAnsi="Times New Roman" w:cs="Times New Roman"/>
          <w:color w:val="000000"/>
          <w:shd w:val="clear" w:color="auto" w:fill="FFFFFF"/>
        </w:rPr>
      </w:pPr>
      <w:r>
        <w:rPr>
          <w:rStyle w:val="HeaderChar"/>
          <w:rFonts w:ascii="Times New Roman" w:eastAsia="Times New Roman" w:hAnsi="Times New Roman" w:cs="Times New Roman"/>
          <w:color w:val="000000"/>
          <w:shd w:val="clear" w:color="auto" w:fill="FFFFFF"/>
        </w:rPr>
        <w:lastRenderedPageBreak/>
        <w:t xml:space="preserve">Without a doubt, the killings of unarmed </w:t>
      </w:r>
      <w:r w:rsidR="009537D3">
        <w:rPr>
          <w:rStyle w:val="HeaderChar"/>
          <w:rFonts w:ascii="Times New Roman" w:eastAsia="Times New Roman" w:hAnsi="Times New Roman" w:cs="Times New Roman"/>
          <w:color w:val="000000"/>
          <w:shd w:val="clear" w:color="auto" w:fill="FFFFFF"/>
        </w:rPr>
        <w:t>B</w:t>
      </w:r>
      <w:r>
        <w:rPr>
          <w:rStyle w:val="HeaderChar"/>
          <w:rFonts w:ascii="Times New Roman" w:eastAsia="Times New Roman" w:hAnsi="Times New Roman" w:cs="Times New Roman"/>
          <w:color w:val="000000"/>
          <w:shd w:val="clear" w:color="auto" w:fill="FFFFFF"/>
        </w:rPr>
        <w:t>lack men from 2018 to 2020</w:t>
      </w:r>
      <w:r w:rsidR="00325D6F">
        <w:rPr>
          <w:rStyle w:val="HeaderChar"/>
          <w:rFonts w:ascii="Times New Roman" w:eastAsia="Times New Roman" w:hAnsi="Times New Roman" w:cs="Times New Roman"/>
          <w:color w:val="000000"/>
          <w:shd w:val="clear" w:color="auto" w:fill="FFFFFF"/>
        </w:rPr>
        <w:t xml:space="preserve"> has </w:t>
      </w:r>
      <w:r>
        <w:rPr>
          <w:rStyle w:val="HeaderChar"/>
          <w:rFonts w:ascii="Times New Roman" w:eastAsia="Times New Roman" w:hAnsi="Times New Roman" w:cs="Times New Roman"/>
          <w:color w:val="000000"/>
          <w:shd w:val="clear" w:color="auto" w:fill="FFFFFF"/>
        </w:rPr>
        <w:t xml:space="preserve">been a constant topic of headlines in international news, </w:t>
      </w:r>
      <w:r w:rsidR="009537D3">
        <w:rPr>
          <w:rStyle w:val="HeaderChar"/>
          <w:rFonts w:ascii="Times New Roman" w:eastAsia="Times New Roman" w:hAnsi="Times New Roman" w:cs="Times New Roman"/>
          <w:color w:val="000000"/>
          <w:shd w:val="clear" w:color="auto" w:fill="FFFFFF"/>
        </w:rPr>
        <w:t xml:space="preserve">and </w:t>
      </w:r>
      <w:r>
        <w:rPr>
          <w:rStyle w:val="HeaderChar"/>
          <w:rFonts w:ascii="Times New Roman" w:eastAsia="Times New Roman" w:hAnsi="Times New Roman" w:cs="Times New Roman"/>
          <w:color w:val="000000"/>
          <w:shd w:val="clear" w:color="auto" w:fill="FFFFFF"/>
        </w:rPr>
        <w:t xml:space="preserve">has </w:t>
      </w:r>
      <w:r w:rsidR="009537D3">
        <w:rPr>
          <w:rStyle w:val="HeaderChar"/>
          <w:rFonts w:ascii="Times New Roman" w:eastAsia="Times New Roman" w:hAnsi="Times New Roman" w:cs="Times New Roman"/>
          <w:color w:val="000000"/>
          <w:shd w:val="clear" w:color="auto" w:fill="FFFFFF"/>
        </w:rPr>
        <w:t xml:space="preserve">subsequently </w:t>
      </w:r>
      <w:r>
        <w:rPr>
          <w:rStyle w:val="HeaderChar"/>
          <w:rFonts w:ascii="Times New Roman" w:eastAsia="Times New Roman" w:hAnsi="Times New Roman" w:cs="Times New Roman"/>
          <w:color w:val="000000"/>
          <w:shd w:val="clear" w:color="auto" w:fill="FFFFFF"/>
        </w:rPr>
        <w:t>reopened the case for police reforms in the United States.</w:t>
      </w:r>
      <w:r w:rsidR="009E7A05">
        <w:rPr>
          <w:rStyle w:val="HeaderChar"/>
          <w:rFonts w:ascii="Times New Roman" w:eastAsia="Times New Roman" w:hAnsi="Times New Roman" w:cs="Times New Roman"/>
          <w:color w:val="000000"/>
          <w:shd w:val="clear" w:color="auto" w:fill="FFFFFF"/>
        </w:rPr>
        <w:t xml:space="preserve">  Above all, i</w:t>
      </w:r>
      <w:r w:rsidR="009E7A05" w:rsidRPr="009E7A05">
        <w:rPr>
          <w:rStyle w:val="HeaderChar"/>
          <w:rFonts w:ascii="Times New Roman" w:eastAsia="Times New Roman" w:hAnsi="Times New Roman" w:cs="Times New Roman"/>
          <w:color w:val="000000"/>
          <w:shd w:val="clear" w:color="auto" w:fill="FFFFFF"/>
        </w:rPr>
        <w:t>t can be argued</w:t>
      </w:r>
      <w:r w:rsidR="009E7A05">
        <w:rPr>
          <w:rStyle w:val="HeaderChar"/>
          <w:rFonts w:ascii="Times New Roman" w:eastAsia="Times New Roman" w:hAnsi="Times New Roman" w:cs="Times New Roman"/>
          <w:color w:val="000000"/>
          <w:shd w:val="clear" w:color="auto" w:fill="FFFFFF"/>
        </w:rPr>
        <w:t xml:space="preserve"> </w:t>
      </w:r>
      <w:r w:rsidR="009E7A05" w:rsidRPr="009E7A05">
        <w:rPr>
          <w:rStyle w:val="HeaderChar"/>
          <w:rFonts w:ascii="Times New Roman" w:eastAsia="Times New Roman" w:hAnsi="Times New Roman" w:cs="Times New Roman"/>
          <w:color w:val="000000"/>
          <w:shd w:val="clear" w:color="auto" w:fill="FFFFFF"/>
        </w:rPr>
        <w:t>that the emergent</w:t>
      </w:r>
      <w:r w:rsidR="009E7A05">
        <w:rPr>
          <w:rStyle w:val="HeaderChar"/>
          <w:rFonts w:ascii="Times New Roman" w:eastAsia="Times New Roman" w:hAnsi="Times New Roman" w:cs="Times New Roman"/>
          <w:color w:val="000000"/>
          <w:shd w:val="clear" w:color="auto" w:fill="FFFFFF"/>
        </w:rPr>
        <w:t xml:space="preserve"> </w:t>
      </w:r>
      <w:r w:rsidR="009E7A05" w:rsidRPr="009E7A05">
        <w:rPr>
          <w:rStyle w:val="HeaderChar"/>
          <w:rFonts w:ascii="Times New Roman" w:eastAsia="Times New Roman" w:hAnsi="Times New Roman" w:cs="Times New Roman"/>
          <w:color w:val="000000"/>
          <w:shd w:val="clear" w:color="auto" w:fill="FFFFFF"/>
        </w:rPr>
        <w:t>industrialized modernism that surrounded the police reforms of 1829 and has survived for nearly 200</w:t>
      </w:r>
      <w:r w:rsidR="009E7A05">
        <w:rPr>
          <w:rStyle w:val="HeaderChar"/>
          <w:rFonts w:ascii="Times New Roman" w:eastAsia="Times New Roman" w:hAnsi="Times New Roman" w:cs="Times New Roman"/>
          <w:color w:val="000000"/>
          <w:shd w:val="clear" w:color="auto" w:fill="FFFFFF"/>
        </w:rPr>
        <w:t xml:space="preserve"> </w:t>
      </w:r>
      <w:r w:rsidR="009E7A05" w:rsidRPr="009E7A05">
        <w:rPr>
          <w:rStyle w:val="HeaderChar"/>
          <w:rFonts w:ascii="Times New Roman" w:eastAsia="Times New Roman" w:hAnsi="Times New Roman" w:cs="Times New Roman"/>
          <w:color w:val="000000"/>
          <w:shd w:val="clear" w:color="auto" w:fill="FFFFFF"/>
        </w:rPr>
        <w:t>years requires re-visiting in a time where technology, government and society are radically re-shaping themselves</w:t>
      </w:r>
      <w:r w:rsidR="009E7A05">
        <w:rPr>
          <w:rStyle w:val="HeaderChar"/>
          <w:rFonts w:ascii="Times New Roman" w:eastAsia="Times New Roman" w:hAnsi="Times New Roman" w:cs="Times New Roman"/>
          <w:color w:val="000000"/>
          <w:shd w:val="clear" w:color="auto" w:fill="FFFFFF"/>
        </w:rPr>
        <w:t xml:space="preserve"> (</w:t>
      </w:r>
      <w:r w:rsidR="009537D3">
        <w:rPr>
          <w:rStyle w:val="HeaderChar"/>
          <w:rFonts w:ascii="Times New Roman" w:eastAsia="Times New Roman" w:hAnsi="Times New Roman" w:cs="Times New Roman"/>
          <w:color w:val="000000"/>
          <w:shd w:val="clear" w:color="auto" w:fill="FFFFFF"/>
        </w:rPr>
        <w:t>citation included</w:t>
      </w:r>
      <w:r w:rsidR="009E7A05">
        <w:rPr>
          <w:rStyle w:val="HeaderChar"/>
          <w:rFonts w:ascii="Times New Roman" w:eastAsia="Times New Roman" w:hAnsi="Times New Roman" w:cs="Times New Roman"/>
          <w:color w:val="000000"/>
          <w:shd w:val="clear" w:color="auto" w:fill="FFFFFF"/>
        </w:rPr>
        <w:t>).</w:t>
      </w:r>
      <w:r w:rsidR="00444E18">
        <w:rPr>
          <w:rStyle w:val="HeaderChar"/>
          <w:rFonts w:ascii="Times New Roman" w:eastAsia="Times New Roman" w:hAnsi="Times New Roman" w:cs="Times New Roman"/>
          <w:color w:val="000000"/>
          <w:shd w:val="clear" w:color="auto" w:fill="FFFFFF"/>
        </w:rPr>
        <w:t xml:space="preserve"> </w:t>
      </w:r>
      <w:r w:rsidR="001007B1">
        <w:rPr>
          <w:rStyle w:val="HeaderChar"/>
          <w:rFonts w:ascii="Times New Roman" w:eastAsia="Times New Roman" w:hAnsi="Times New Roman" w:cs="Times New Roman"/>
          <w:color w:val="000000"/>
          <w:shd w:val="clear" w:color="auto" w:fill="FFFFFF"/>
        </w:rPr>
        <w:t>Moreover, it</w:t>
      </w:r>
      <w:r w:rsidR="00605281">
        <w:rPr>
          <w:rStyle w:val="HeaderChar"/>
          <w:rFonts w:ascii="Times New Roman" w:eastAsia="Times New Roman" w:hAnsi="Times New Roman" w:cs="Times New Roman"/>
          <w:color w:val="000000"/>
          <w:shd w:val="clear" w:color="auto" w:fill="FFFFFF"/>
        </w:rPr>
        <w:t xml:space="preserve"> i</w:t>
      </w:r>
      <w:r w:rsidR="001007B1">
        <w:rPr>
          <w:rStyle w:val="HeaderChar"/>
          <w:rFonts w:ascii="Times New Roman" w:eastAsia="Times New Roman" w:hAnsi="Times New Roman" w:cs="Times New Roman"/>
          <w:color w:val="000000"/>
          <w:shd w:val="clear" w:color="auto" w:fill="FFFFFF"/>
        </w:rPr>
        <w:t>s important not to confuse demilitarizing the police with defunding the police.</w:t>
      </w:r>
      <w:r w:rsidR="00F16E14">
        <w:rPr>
          <w:rStyle w:val="HeaderChar"/>
          <w:rFonts w:ascii="Times New Roman" w:eastAsia="Times New Roman" w:hAnsi="Times New Roman" w:cs="Times New Roman"/>
          <w:color w:val="000000"/>
          <w:shd w:val="clear" w:color="auto" w:fill="FFFFFF"/>
        </w:rPr>
        <w:t xml:space="preserve"> H</w:t>
      </w:r>
      <w:r w:rsidR="001007B1">
        <w:rPr>
          <w:rStyle w:val="HeaderChar"/>
          <w:rFonts w:ascii="Times New Roman" w:eastAsia="Times New Roman" w:hAnsi="Times New Roman" w:cs="Times New Roman"/>
          <w:color w:val="000000"/>
          <w:shd w:val="clear" w:color="auto" w:fill="FFFFFF"/>
        </w:rPr>
        <w:t xml:space="preserve">owever, those </w:t>
      </w:r>
      <w:r w:rsidR="00CA0BD1">
        <w:rPr>
          <w:rStyle w:val="HeaderChar"/>
          <w:rFonts w:ascii="Times New Roman" w:eastAsia="Times New Roman" w:hAnsi="Times New Roman" w:cs="Times New Roman"/>
          <w:color w:val="000000"/>
          <w:shd w:val="clear" w:color="auto" w:fill="FFFFFF"/>
        </w:rPr>
        <w:t xml:space="preserve">resources </w:t>
      </w:r>
      <w:r w:rsidR="00F16E14">
        <w:rPr>
          <w:rStyle w:val="HeaderChar"/>
          <w:rFonts w:ascii="Times New Roman" w:eastAsia="Times New Roman" w:hAnsi="Times New Roman" w:cs="Times New Roman"/>
          <w:color w:val="000000"/>
          <w:shd w:val="clear" w:color="auto" w:fill="FFFFFF"/>
        </w:rPr>
        <w:t>can be</w:t>
      </w:r>
      <w:r w:rsidR="00CA0BD1">
        <w:rPr>
          <w:rStyle w:val="HeaderChar"/>
          <w:rFonts w:ascii="Times New Roman" w:eastAsia="Times New Roman" w:hAnsi="Times New Roman" w:cs="Times New Roman"/>
          <w:color w:val="000000"/>
          <w:shd w:val="clear" w:color="auto" w:fill="FFFFFF"/>
        </w:rPr>
        <w:t xml:space="preserve"> redirected </w:t>
      </w:r>
      <w:r w:rsidR="00F16E14">
        <w:rPr>
          <w:rStyle w:val="HeaderChar"/>
          <w:rFonts w:ascii="Times New Roman" w:eastAsia="Times New Roman" w:hAnsi="Times New Roman" w:cs="Times New Roman"/>
          <w:color w:val="000000"/>
          <w:shd w:val="clear" w:color="auto" w:fill="FFFFFF"/>
        </w:rPr>
        <w:t xml:space="preserve">to effectively address fundamental problems in society that already exists. For example, redirecting resources to train and fund </w:t>
      </w:r>
      <w:r w:rsidR="001007B1">
        <w:rPr>
          <w:rStyle w:val="HeaderChar"/>
          <w:rFonts w:ascii="Times New Roman" w:eastAsia="Times New Roman" w:hAnsi="Times New Roman" w:cs="Times New Roman"/>
          <w:color w:val="000000"/>
          <w:shd w:val="clear" w:color="auto" w:fill="FFFFFF"/>
        </w:rPr>
        <w:t xml:space="preserve">a licensed mental health </w:t>
      </w:r>
      <w:r w:rsidR="00F16E14">
        <w:rPr>
          <w:rStyle w:val="HeaderChar"/>
          <w:rFonts w:ascii="Times New Roman" w:eastAsia="Times New Roman" w:hAnsi="Times New Roman" w:cs="Times New Roman"/>
          <w:color w:val="000000"/>
          <w:shd w:val="clear" w:color="auto" w:fill="FFFFFF"/>
        </w:rPr>
        <w:t>response team</w:t>
      </w:r>
      <w:r w:rsidR="001007B1">
        <w:rPr>
          <w:rStyle w:val="HeaderChar"/>
          <w:rFonts w:ascii="Times New Roman" w:eastAsia="Times New Roman" w:hAnsi="Times New Roman" w:cs="Times New Roman"/>
          <w:color w:val="000000"/>
          <w:shd w:val="clear" w:color="auto" w:fill="FFFFFF"/>
        </w:rPr>
        <w:t xml:space="preserve">. </w:t>
      </w:r>
      <w:r w:rsidR="00A96C68" w:rsidRPr="00A96C68">
        <w:rPr>
          <w:rStyle w:val="HeaderChar"/>
          <w:rFonts w:ascii="Times New Roman" w:eastAsia="Times New Roman" w:hAnsi="Times New Roman" w:cs="Times New Roman"/>
          <w:color w:val="000000"/>
          <w:shd w:val="clear" w:color="auto" w:fill="FFFFFF"/>
        </w:rPr>
        <w:t>The first mechanism is hierarchical, encouraged by the language used by elected officials when discussing matters of law enforcement and cues from leaders within law enforcement agencies</w:t>
      </w:r>
      <w:r w:rsidR="00A96C68">
        <w:rPr>
          <w:rStyle w:val="HeaderChar"/>
          <w:rFonts w:ascii="Times New Roman" w:eastAsia="Times New Roman" w:hAnsi="Times New Roman" w:cs="Times New Roman"/>
          <w:color w:val="000000"/>
          <w:shd w:val="clear" w:color="auto" w:fill="FFFFFF"/>
        </w:rPr>
        <w:t xml:space="preserve"> (</w:t>
      </w:r>
      <w:r w:rsidR="009537D3">
        <w:rPr>
          <w:rStyle w:val="HeaderChar"/>
          <w:rFonts w:ascii="Times New Roman" w:eastAsia="Times New Roman" w:hAnsi="Times New Roman" w:cs="Times New Roman"/>
          <w:color w:val="000000"/>
          <w:shd w:val="clear" w:color="auto" w:fill="FFFFFF"/>
        </w:rPr>
        <w:t>citation included</w:t>
      </w:r>
      <w:r w:rsidR="00A96C68">
        <w:rPr>
          <w:rStyle w:val="HeaderChar"/>
          <w:rFonts w:ascii="Times New Roman" w:eastAsia="Times New Roman" w:hAnsi="Times New Roman" w:cs="Times New Roman"/>
          <w:color w:val="000000"/>
          <w:shd w:val="clear" w:color="auto" w:fill="FFFFFF"/>
        </w:rPr>
        <w:t>)</w:t>
      </w:r>
      <w:r w:rsidR="00A96C68" w:rsidRPr="00A96C68">
        <w:rPr>
          <w:rStyle w:val="HeaderChar"/>
          <w:rFonts w:ascii="Times New Roman" w:eastAsia="Times New Roman" w:hAnsi="Times New Roman" w:cs="Times New Roman"/>
          <w:color w:val="000000"/>
          <w:shd w:val="clear" w:color="auto" w:fill="FFFFFF"/>
        </w:rPr>
        <w:t>. The use of warlike rhetoric can have strong impacts on public attitudes and behaviors, and police are not immune to these effects</w:t>
      </w:r>
      <w:r w:rsidR="00A96C68">
        <w:rPr>
          <w:rStyle w:val="HeaderChar"/>
          <w:rFonts w:ascii="Times New Roman" w:eastAsia="Times New Roman" w:hAnsi="Times New Roman" w:cs="Times New Roman"/>
          <w:color w:val="000000"/>
          <w:shd w:val="clear" w:color="auto" w:fill="FFFFFF"/>
        </w:rPr>
        <w:t xml:space="preserve"> (</w:t>
      </w:r>
      <w:r w:rsidR="009537D3">
        <w:rPr>
          <w:rStyle w:val="HeaderChar"/>
          <w:rFonts w:ascii="Times New Roman" w:eastAsia="Times New Roman" w:hAnsi="Times New Roman" w:cs="Times New Roman"/>
          <w:color w:val="000000"/>
          <w:shd w:val="clear" w:color="auto" w:fill="FFFFFF"/>
        </w:rPr>
        <w:t>citation included</w:t>
      </w:r>
      <w:r w:rsidR="00A96C68">
        <w:rPr>
          <w:rStyle w:val="HeaderChar"/>
          <w:rFonts w:ascii="Times New Roman" w:eastAsia="Times New Roman" w:hAnsi="Times New Roman" w:cs="Times New Roman"/>
          <w:color w:val="000000"/>
          <w:shd w:val="clear" w:color="auto" w:fill="FFFFFF"/>
        </w:rPr>
        <w:t>)</w:t>
      </w:r>
      <w:r w:rsidR="00A96C68" w:rsidRPr="00A96C68">
        <w:rPr>
          <w:rStyle w:val="HeaderChar"/>
          <w:rFonts w:ascii="Times New Roman" w:eastAsia="Times New Roman" w:hAnsi="Times New Roman" w:cs="Times New Roman"/>
          <w:color w:val="000000"/>
          <w:shd w:val="clear" w:color="auto" w:fill="FFFFFF"/>
        </w:rPr>
        <w:t>.</w:t>
      </w:r>
      <w:r w:rsidR="00A96C68" w:rsidRPr="00A96C68">
        <w:t xml:space="preserve"> </w:t>
      </w:r>
      <w:r w:rsidR="00A96C68" w:rsidRPr="00A96C68">
        <w:rPr>
          <w:rStyle w:val="HeaderChar"/>
          <w:rFonts w:ascii="Times New Roman" w:eastAsia="Times New Roman" w:hAnsi="Times New Roman" w:cs="Times New Roman"/>
          <w:color w:val="000000"/>
          <w:shd w:val="clear" w:color="auto" w:fill="FFFFFF"/>
        </w:rPr>
        <w:t>Police culture appears to be the primary method of organizational control of police officers</w:t>
      </w:r>
      <w:r w:rsidR="00A96C68">
        <w:rPr>
          <w:rStyle w:val="HeaderChar"/>
          <w:rFonts w:ascii="Times New Roman" w:eastAsia="Times New Roman" w:hAnsi="Times New Roman" w:cs="Times New Roman"/>
          <w:color w:val="000000"/>
          <w:shd w:val="clear" w:color="auto" w:fill="FFFFFF"/>
        </w:rPr>
        <w:t xml:space="preserve"> (</w:t>
      </w:r>
      <w:r w:rsidR="00061764">
        <w:rPr>
          <w:rStyle w:val="HeaderChar"/>
          <w:rFonts w:ascii="Times New Roman" w:eastAsia="Times New Roman" w:hAnsi="Times New Roman" w:cs="Times New Roman"/>
          <w:color w:val="000000"/>
          <w:shd w:val="clear" w:color="auto" w:fill="FFFFFF"/>
        </w:rPr>
        <w:t>citation included</w:t>
      </w:r>
      <w:r w:rsidR="00A96C68">
        <w:rPr>
          <w:rStyle w:val="HeaderChar"/>
          <w:rFonts w:ascii="Times New Roman" w:eastAsia="Times New Roman" w:hAnsi="Times New Roman" w:cs="Times New Roman"/>
          <w:color w:val="000000"/>
          <w:shd w:val="clear" w:color="auto" w:fill="FFFFFF"/>
        </w:rPr>
        <w:t>).</w:t>
      </w:r>
    </w:p>
    <w:p w14:paraId="784964CC" w14:textId="7E5D4CE4" w:rsidR="00547F4C" w:rsidRPr="00C071F8" w:rsidRDefault="00A81806" w:rsidP="00DA6D6D">
      <w:pPr>
        <w:pStyle w:val="ListParagraph"/>
        <w:numPr>
          <w:ilvl w:val="0"/>
          <w:numId w:val="16"/>
        </w:numPr>
        <w:spacing w:line="480" w:lineRule="auto"/>
        <w:rPr>
          <w:rStyle w:val="HeaderChar"/>
          <w:rFonts w:ascii="Times New Roman" w:hAnsi="Times New Roman" w:cs="Times New Roman"/>
          <w:b/>
        </w:rPr>
      </w:pPr>
      <w:r>
        <w:rPr>
          <w:rStyle w:val="HeaderChar"/>
          <w:rFonts w:ascii="Times New Roman" w:hAnsi="Times New Roman" w:cs="Times New Roman"/>
          <w:bCs/>
        </w:rPr>
        <w:t>Previously,</w:t>
      </w:r>
      <w:r w:rsidR="00547F4C">
        <w:rPr>
          <w:rStyle w:val="HeaderChar"/>
          <w:rFonts w:ascii="Times New Roman" w:hAnsi="Times New Roman" w:cs="Times New Roman"/>
          <w:bCs/>
        </w:rPr>
        <w:t xml:space="preserve"> </w:t>
      </w:r>
      <w:r w:rsidR="00547F4C" w:rsidRPr="00547F4C">
        <w:rPr>
          <w:rStyle w:val="HeaderChar"/>
          <w:rFonts w:ascii="Times New Roman" w:hAnsi="Times New Roman" w:cs="Times New Roman"/>
          <w:bCs/>
        </w:rPr>
        <w:t>Congress passed H.R. 3355 Violent Crime Control and Law Enforcement Act of 1994</w:t>
      </w:r>
      <w:r>
        <w:rPr>
          <w:rStyle w:val="HeaderChar"/>
          <w:rFonts w:ascii="Times New Roman" w:hAnsi="Times New Roman" w:cs="Times New Roman"/>
          <w:bCs/>
        </w:rPr>
        <w:t xml:space="preserve"> (</w:t>
      </w:r>
      <w:r w:rsidR="00061764">
        <w:rPr>
          <w:rStyle w:val="HeaderChar"/>
          <w:rFonts w:ascii="Times New Roman" w:hAnsi="Times New Roman" w:cs="Times New Roman"/>
          <w:bCs/>
        </w:rPr>
        <w:t>citation included</w:t>
      </w:r>
      <w:r>
        <w:rPr>
          <w:rStyle w:val="HeaderChar"/>
          <w:rFonts w:ascii="Times New Roman" w:hAnsi="Times New Roman" w:cs="Times New Roman"/>
          <w:bCs/>
        </w:rPr>
        <w:t>)</w:t>
      </w:r>
      <w:r w:rsidR="00547F4C" w:rsidRPr="00547F4C">
        <w:rPr>
          <w:rStyle w:val="HeaderChar"/>
          <w:rFonts w:ascii="Times New Roman" w:hAnsi="Times New Roman" w:cs="Times New Roman"/>
          <w:bCs/>
        </w:rPr>
        <w:t>.</w:t>
      </w:r>
      <w:r>
        <w:rPr>
          <w:rStyle w:val="HeaderChar"/>
          <w:rFonts w:ascii="Times New Roman" w:hAnsi="Times New Roman" w:cs="Times New Roman"/>
          <w:bCs/>
        </w:rPr>
        <w:t xml:space="preserve"> Unfortunately, this approach was not effective and ultimately failed 2 years later. </w:t>
      </w:r>
      <w:r w:rsidR="00547F4C" w:rsidRPr="00547F4C">
        <w:rPr>
          <w:rStyle w:val="HeaderChar"/>
          <w:rFonts w:ascii="Times New Roman" w:hAnsi="Times New Roman" w:cs="Times New Roman"/>
          <w:bCs/>
        </w:rPr>
        <w:t xml:space="preserve"> </w:t>
      </w:r>
      <w:r w:rsidRPr="00A81806">
        <w:rPr>
          <w:rStyle w:val="HeaderChar"/>
          <w:rFonts w:ascii="Times New Roman" w:hAnsi="Times New Roman" w:cs="Times New Roman"/>
          <w:bCs/>
        </w:rPr>
        <w:t xml:space="preserve">Systematically collecting information on use of force from the Nation's more than 17,000 law enforcement agencies is difficult given the lack of standard </w:t>
      </w:r>
      <w:r w:rsidRPr="00A81806">
        <w:rPr>
          <w:rStyle w:val="HeaderChar"/>
          <w:rFonts w:ascii="Times New Roman" w:hAnsi="Times New Roman" w:cs="Times New Roman"/>
          <w:bCs/>
        </w:rPr>
        <w:lastRenderedPageBreak/>
        <w:t>definitions, the variety of incident recording practices, and the sensitivity of the issue</w:t>
      </w:r>
      <w:r>
        <w:rPr>
          <w:rStyle w:val="HeaderChar"/>
          <w:rFonts w:ascii="Times New Roman" w:hAnsi="Times New Roman" w:cs="Times New Roman"/>
          <w:bCs/>
        </w:rPr>
        <w:t xml:space="preserve"> (</w:t>
      </w:r>
      <w:r w:rsidR="00061764">
        <w:rPr>
          <w:rStyle w:val="HeaderChar"/>
          <w:rFonts w:ascii="Times New Roman" w:hAnsi="Times New Roman" w:cs="Times New Roman"/>
          <w:bCs/>
        </w:rPr>
        <w:t>citation included</w:t>
      </w:r>
      <w:r>
        <w:rPr>
          <w:rStyle w:val="HeaderChar"/>
          <w:rFonts w:ascii="Times New Roman" w:hAnsi="Times New Roman" w:cs="Times New Roman"/>
          <w:bCs/>
        </w:rPr>
        <w:t>)</w:t>
      </w:r>
      <w:r w:rsidRPr="00A81806">
        <w:rPr>
          <w:rStyle w:val="HeaderChar"/>
          <w:rFonts w:ascii="Times New Roman" w:hAnsi="Times New Roman" w:cs="Times New Roman"/>
          <w:bCs/>
        </w:rPr>
        <w:t>.</w:t>
      </w:r>
    </w:p>
    <w:p w14:paraId="282181D3" w14:textId="22C3F435" w:rsidR="00C071F8" w:rsidRPr="007306F0" w:rsidRDefault="000E21B5" w:rsidP="00C071F8">
      <w:pPr>
        <w:pStyle w:val="ListParagraph"/>
        <w:numPr>
          <w:ilvl w:val="0"/>
          <w:numId w:val="16"/>
        </w:numPr>
        <w:spacing w:line="480" w:lineRule="auto"/>
        <w:rPr>
          <w:rStyle w:val="HeaderChar"/>
          <w:rFonts w:ascii="Times New Roman" w:hAnsi="Times New Roman" w:cs="Times New Roman"/>
          <w:b/>
        </w:rPr>
      </w:pPr>
      <w:r w:rsidRPr="00C071F8">
        <w:rPr>
          <w:rStyle w:val="HeaderChar"/>
          <w:rFonts w:ascii="Times New Roman" w:eastAsia="Times New Roman" w:hAnsi="Times New Roman" w:cs="Times New Roman"/>
          <w:color w:val="000000"/>
          <w:shd w:val="clear" w:color="auto" w:fill="FFFFFF"/>
        </w:rPr>
        <w:t xml:space="preserve">These solutions have the </w:t>
      </w:r>
      <w:r w:rsidR="00C9509B" w:rsidRPr="00C071F8">
        <w:rPr>
          <w:rStyle w:val="HeaderChar"/>
          <w:rFonts w:ascii="Times New Roman" w:eastAsia="Times New Roman" w:hAnsi="Times New Roman" w:cs="Times New Roman"/>
          <w:color w:val="000000"/>
          <w:shd w:val="clear" w:color="auto" w:fill="FFFFFF"/>
        </w:rPr>
        <w:t>capacity</w:t>
      </w:r>
      <w:r w:rsidRPr="00C071F8">
        <w:rPr>
          <w:rStyle w:val="HeaderChar"/>
          <w:rFonts w:ascii="Times New Roman" w:eastAsia="Times New Roman" w:hAnsi="Times New Roman" w:cs="Times New Roman"/>
          <w:color w:val="000000"/>
          <w:shd w:val="clear" w:color="auto" w:fill="FFFFFF"/>
        </w:rPr>
        <w:t xml:space="preserve"> to </w:t>
      </w:r>
      <w:r w:rsidR="006D7E7F" w:rsidRPr="00C071F8">
        <w:rPr>
          <w:rStyle w:val="HeaderChar"/>
          <w:rFonts w:ascii="Times New Roman" w:eastAsia="Times New Roman" w:hAnsi="Times New Roman" w:cs="Times New Roman"/>
          <w:color w:val="000000"/>
          <w:shd w:val="clear" w:color="auto" w:fill="FFFFFF"/>
        </w:rPr>
        <w:t>significant</w:t>
      </w:r>
      <w:r w:rsidR="00A60F17" w:rsidRPr="00C071F8">
        <w:rPr>
          <w:rStyle w:val="HeaderChar"/>
          <w:rFonts w:ascii="Times New Roman" w:eastAsia="Times New Roman" w:hAnsi="Times New Roman" w:cs="Times New Roman"/>
          <w:color w:val="000000"/>
          <w:shd w:val="clear" w:color="auto" w:fill="FFFFFF"/>
        </w:rPr>
        <w:t>ly</w:t>
      </w:r>
      <w:r w:rsidR="006D7E7F" w:rsidRPr="00C071F8">
        <w:rPr>
          <w:rStyle w:val="HeaderChar"/>
          <w:rFonts w:ascii="Times New Roman" w:eastAsia="Times New Roman" w:hAnsi="Times New Roman" w:cs="Times New Roman"/>
          <w:color w:val="000000"/>
          <w:shd w:val="clear" w:color="auto" w:fill="FFFFFF"/>
        </w:rPr>
        <w:t xml:space="preserve"> </w:t>
      </w:r>
      <w:r w:rsidR="00CA0BD1" w:rsidRPr="00C071F8">
        <w:rPr>
          <w:rStyle w:val="HeaderChar"/>
          <w:rFonts w:ascii="Times New Roman" w:eastAsia="Times New Roman" w:hAnsi="Times New Roman" w:cs="Times New Roman"/>
          <w:color w:val="000000"/>
          <w:shd w:val="clear" w:color="auto" w:fill="FFFFFF"/>
        </w:rPr>
        <w:t xml:space="preserve">reduce the optics of policing, at the local, federal, and state level within law enforcement. Moreover, such recommendation provide hope to the public, by making sure that members of law enforcement are held accountable for acts of brutality, and the denial of basic equal rights. </w:t>
      </w:r>
      <w:r w:rsidR="00C071F8">
        <w:rPr>
          <w:rStyle w:val="HeaderChar"/>
          <w:rFonts w:ascii="Times New Roman" w:eastAsia="Times New Roman" w:hAnsi="Times New Roman" w:cs="Times New Roman"/>
          <w:color w:val="000000"/>
          <w:shd w:val="clear" w:color="auto" w:fill="FFFFFF"/>
        </w:rPr>
        <w:t>A</w:t>
      </w:r>
      <w:r w:rsidR="002145F4">
        <w:rPr>
          <w:rStyle w:val="HeaderChar"/>
          <w:rFonts w:ascii="Times New Roman" w:eastAsia="Times New Roman" w:hAnsi="Times New Roman" w:cs="Times New Roman"/>
          <w:color w:val="000000"/>
          <w:shd w:val="clear" w:color="auto" w:fill="FFFFFF"/>
        </w:rPr>
        <w:t>lso</w:t>
      </w:r>
      <w:r w:rsidR="00C071F8">
        <w:rPr>
          <w:rStyle w:val="HeaderChar"/>
          <w:rFonts w:ascii="Times New Roman" w:eastAsia="Times New Roman" w:hAnsi="Times New Roman" w:cs="Times New Roman"/>
          <w:color w:val="000000"/>
          <w:shd w:val="clear" w:color="auto" w:fill="FFFFFF"/>
        </w:rPr>
        <w:t xml:space="preserve">, mandating implicit bias training </w:t>
      </w:r>
      <w:r w:rsidR="002145F4">
        <w:rPr>
          <w:rStyle w:val="HeaderChar"/>
          <w:rFonts w:ascii="Times New Roman" w:eastAsia="Times New Roman" w:hAnsi="Times New Roman" w:cs="Times New Roman"/>
          <w:color w:val="000000"/>
          <w:shd w:val="clear" w:color="auto" w:fill="FFFFFF"/>
        </w:rPr>
        <w:t xml:space="preserve">offers a </w:t>
      </w:r>
      <w:r w:rsidR="00C071F8">
        <w:rPr>
          <w:rStyle w:val="HeaderChar"/>
          <w:rFonts w:ascii="Times New Roman" w:eastAsia="Times New Roman" w:hAnsi="Times New Roman" w:cs="Times New Roman"/>
          <w:color w:val="000000"/>
          <w:shd w:val="clear" w:color="auto" w:fill="FFFFFF"/>
        </w:rPr>
        <w:t>low cost and effect</w:t>
      </w:r>
      <w:r w:rsidR="002145F4">
        <w:rPr>
          <w:rStyle w:val="HeaderChar"/>
          <w:rFonts w:ascii="Times New Roman" w:eastAsia="Times New Roman" w:hAnsi="Times New Roman" w:cs="Times New Roman"/>
          <w:color w:val="000000"/>
          <w:shd w:val="clear" w:color="auto" w:fill="FFFFFF"/>
        </w:rPr>
        <w:t xml:space="preserve"> option.</w:t>
      </w:r>
      <w:r w:rsidR="00C071F8">
        <w:rPr>
          <w:rStyle w:val="HeaderChar"/>
          <w:rFonts w:ascii="Times New Roman" w:eastAsia="Times New Roman" w:hAnsi="Times New Roman" w:cs="Times New Roman"/>
          <w:color w:val="000000"/>
          <w:shd w:val="clear" w:color="auto" w:fill="FFFFFF"/>
        </w:rPr>
        <w:t xml:space="preserve"> </w:t>
      </w:r>
      <w:r w:rsidR="00C071F8" w:rsidRPr="00C071F8">
        <w:rPr>
          <w:rStyle w:val="HeaderChar"/>
          <w:rFonts w:ascii="Times New Roman" w:eastAsia="Times New Roman" w:hAnsi="Times New Roman" w:cs="Times New Roman"/>
          <w:color w:val="000000"/>
          <w:shd w:val="clear" w:color="auto" w:fill="FFFFFF"/>
        </w:rPr>
        <w:t>Furthermore</w:t>
      </w:r>
      <w:r w:rsidR="00CA0BD1" w:rsidRPr="00C071F8">
        <w:rPr>
          <w:rStyle w:val="HeaderChar"/>
          <w:rFonts w:ascii="Times New Roman" w:eastAsia="Times New Roman" w:hAnsi="Times New Roman" w:cs="Times New Roman"/>
          <w:color w:val="000000"/>
          <w:shd w:val="clear" w:color="auto" w:fill="FFFFFF"/>
        </w:rPr>
        <w:t xml:space="preserve">, </w:t>
      </w:r>
      <w:r w:rsidR="00F16E14" w:rsidRPr="00C071F8">
        <w:rPr>
          <w:rStyle w:val="HeaderChar"/>
          <w:rFonts w:ascii="Times New Roman" w:eastAsia="Times New Roman" w:hAnsi="Times New Roman" w:cs="Times New Roman"/>
          <w:color w:val="000000"/>
          <w:shd w:val="clear" w:color="auto" w:fill="FFFFFF"/>
        </w:rPr>
        <w:t xml:space="preserve">the benefits of demilitarization and policing reforms helps to regain trust, improve public safety, </w:t>
      </w:r>
      <w:r w:rsidR="00C071F8" w:rsidRPr="00C071F8">
        <w:rPr>
          <w:rStyle w:val="HeaderChar"/>
          <w:rFonts w:ascii="Times New Roman" w:eastAsia="Times New Roman" w:hAnsi="Times New Roman" w:cs="Times New Roman"/>
          <w:color w:val="000000"/>
          <w:shd w:val="clear" w:color="auto" w:fill="FFFFFF"/>
        </w:rPr>
        <w:t>while also</w:t>
      </w:r>
      <w:r w:rsidR="00F16E14" w:rsidRPr="00C071F8">
        <w:rPr>
          <w:rStyle w:val="HeaderChar"/>
          <w:rFonts w:ascii="Times New Roman" w:eastAsia="Times New Roman" w:hAnsi="Times New Roman" w:cs="Times New Roman"/>
          <w:color w:val="000000"/>
          <w:shd w:val="clear" w:color="auto" w:fill="FFFFFF"/>
        </w:rPr>
        <w:t xml:space="preserve"> investing in communities. </w:t>
      </w:r>
      <w:r w:rsidR="0095454C" w:rsidRPr="00C071F8">
        <w:rPr>
          <w:rStyle w:val="HeaderChar"/>
          <w:rFonts w:ascii="Times New Roman" w:eastAsia="Times New Roman" w:hAnsi="Times New Roman" w:cs="Times New Roman"/>
          <w:color w:val="000000"/>
          <w:shd w:val="clear" w:color="auto" w:fill="FFFFFF"/>
        </w:rPr>
        <w:t xml:space="preserve">The implementation of these solutions could have a global impact, especially for </w:t>
      </w:r>
      <w:r w:rsidR="00C071F8" w:rsidRPr="00C071F8">
        <w:rPr>
          <w:rStyle w:val="HeaderChar"/>
          <w:rFonts w:ascii="Times New Roman" w:eastAsia="Times New Roman" w:hAnsi="Times New Roman" w:cs="Times New Roman"/>
          <w:color w:val="000000"/>
          <w:shd w:val="clear" w:color="auto" w:fill="FFFFFF"/>
        </w:rPr>
        <w:t xml:space="preserve">the </w:t>
      </w:r>
      <w:r w:rsidR="009537D3">
        <w:rPr>
          <w:rStyle w:val="HeaderChar"/>
          <w:rFonts w:ascii="Times New Roman" w:eastAsia="Times New Roman" w:hAnsi="Times New Roman" w:cs="Times New Roman"/>
          <w:color w:val="000000"/>
          <w:shd w:val="clear" w:color="auto" w:fill="FFFFFF"/>
        </w:rPr>
        <w:t>B</w:t>
      </w:r>
      <w:r w:rsidR="00C071F8" w:rsidRPr="00C071F8">
        <w:rPr>
          <w:rStyle w:val="HeaderChar"/>
          <w:rFonts w:ascii="Times New Roman" w:eastAsia="Times New Roman" w:hAnsi="Times New Roman" w:cs="Times New Roman"/>
          <w:color w:val="000000"/>
          <w:shd w:val="clear" w:color="auto" w:fill="FFFFFF"/>
        </w:rPr>
        <w:t>lack Americans that have generationally suffered</w:t>
      </w:r>
      <w:r w:rsidR="00E518A9">
        <w:rPr>
          <w:rStyle w:val="HeaderChar"/>
          <w:rFonts w:ascii="Times New Roman" w:eastAsia="Times New Roman" w:hAnsi="Times New Roman" w:cs="Times New Roman"/>
          <w:color w:val="000000"/>
          <w:shd w:val="clear" w:color="auto" w:fill="FFFFFF"/>
        </w:rPr>
        <w:t>.</w:t>
      </w:r>
      <w:r w:rsidR="00061764">
        <w:rPr>
          <w:rStyle w:val="HeaderChar"/>
          <w:rFonts w:ascii="Times New Roman" w:eastAsia="Times New Roman" w:hAnsi="Times New Roman" w:cs="Times New Roman"/>
          <w:color w:val="000000"/>
          <w:shd w:val="clear" w:color="auto" w:fill="FFFFFF"/>
        </w:rPr>
        <w:t xml:space="preserve"> (citation included</w:t>
      </w:r>
      <w:r w:rsidR="00E518A9">
        <w:rPr>
          <w:rStyle w:val="HeaderChar"/>
          <w:rFonts w:ascii="Times New Roman" w:eastAsia="Times New Roman" w:hAnsi="Times New Roman" w:cs="Times New Roman"/>
          <w:color w:val="000000"/>
          <w:shd w:val="clear" w:color="auto" w:fill="FFFFFF"/>
        </w:rPr>
        <w:t>)</w:t>
      </w:r>
      <w:r w:rsidR="00C071F8" w:rsidRPr="00C071F8">
        <w:rPr>
          <w:rStyle w:val="HeaderChar"/>
          <w:rFonts w:ascii="Times New Roman" w:eastAsia="Times New Roman" w:hAnsi="Times New Roman" w:cs="Times New Roman"/>
          <w:color w:val="000000"/>
          <w:shd w:val="clear" w:color="auto" w:fill="FFFFFF"/>
        </w:rPr>
        <w:t xml:space="preserve"> </w:t>
      </w:r>
    </w:p>
    <w:p w14:paraId="03E93F68" w14:textId="29C5E651" w:rsidR="00DB56F6" w:rsidRPr="00C071F8" w:rsidRDefault="00DB56F6" w:rsidP="00430FDF">
      <w:pPr>
        <w:pStyle w:val="ListParagraph"/>
        <w:numPr>
          <w:ilvl w:val="0"/>
          <w:numId w:val="20"/>
        </w:numPr>
        <w:spacing w:line="480" w:lineRule="auto"/>
        <w:rPr>
          <w:rStyle w:val="HeaderChar"/>
          <w:rFonts w:ascii="Times New Roman" w:hAnsi="Times New Roman" w:cs="Times New Roman"/>
          <w:b/>
        </w:rPr>
      </w:pPr>
      <w:r w:rsidRPr="00C071F8">
        <w:rPr>
          <w:rStyle w:val="HeaderChar"/>
          <w:rFonts w:ascii="Times New Roman" w:hAnsi="Times New Roman" w:cs="Times New Roman"/>
          <w:b/>
        </w:rPr>
        <w:t>Conclusion</w:t>
      </w:r>
    </w:p>
    <w:p w14:paraId="27E1F6C3" w14:textId="631BBF50" w:rsidR="00DB56F6" w:rsidRPr="00FD3323" w:rsidRDefault="003F14A5" w:rsidP="00DA6D6D">
      <w:pPr>
        <w:pStyle w:val="ListParagraph"/>
        <w:numPr>
          <w:ilvl w:val="0"/>
          <w:numId w:val="15"/>
        </w:numPr>
        <w:spacing w:line="480" w:lineRule="auto"/>
        <w:rPr>
          <w:rStyle w:val="HeaderChar"/>
          <w:rFonts w:ascii="Times New Roman" w:hAnsi="Times New Roman" w:cs="Times New Roman"/>
          <w:bCs/>
        </w:rPr>
      </w:pPr>
      <w:r w:rsidRPr="003F14A5">
        <w:rPr>
          <w:rStyle w:val="HeaderChar"/>
          <w:rFonts w:ascii="Times New Roman" w:hAnsi="Times New Roman" w:cs="Times New Roman"/>
          <w:bCs/>
        </w:rPr>
        <w:t xml:space="preserve">American citizens </w:t>
      </w:r>
      <w:r>
        <w:rPr>
          <w:rStyle w:val="HeaderChar"/>
          <w:rFonts w:ascii="Times New Roman" w:hAnsi="Times New Roman" w:cs="Times New Roman"/>
          <w:bCs/>
        </w:rPr>
        <w:t>of</w:t>
      </w:r>
      <w:r w:rsidRPr="003F14A5">
        <w:rPr>
          <w:rStyle w:val="HeaderChar"/>
          <w:rFonts w:ascii="Times New Roman" w:hAnsi="Times New Roman" w:cs="Times New Roman"/>
          <w:bCs/>
        </w:rPr>
        <w:t xml:space="preserve"> minority communities should not have to fear being murdered by public safety official</w:t>
      </w:r>
      <w:r>
        <w:rPr>
          <w:rStyle w:val="HeaderChar"/>
          <w:rFonts w:ascii="Times New Roman" w:hAnsi="Times New Roman" w:cs="Times New Roman"/>
          <w:bCs/>
        </w:rPr>
        <w:t>s</w:t>
      </w:r>
      <w:r w:rsidRPr="003F14A5">
        <w:rPr>
          <w:rStyle w:val="HeaderChar"/>
          <w:rFonts w:ascii="Times New Roman" w:hAnsi="Times New Roman" w:cs="Times New Roman"/>
          <w:bCs/>
        </w:rPr>
        <w:t>.</w:t>
      </w:r>
    </w:p>
    <w:p w14:paraId="787AA616" w14:textId="06CA118E" w:rsidR="00FD3323" w:rsidRPr="00FD3323" w:rsidRDefault="003F14A5" w:rsidP="00DA6D6D">
      <w:pPr>
        <w:pStyle w:val="ListParagraph"/>
        <w:numPr>
          <w:ilvl w:val="0"/>
          <w:numId w:val="15"/>
        </w:numPr>
        <w:spacing w:line="480" w:lineRule="auto"/>
        <w:rPr>
          <w:rStyle w:val="pspdfkit-6um8mrhfmv4j3nvtw9x41bv9fb"/>
          <w:rFonts w:ascii="Times New Roman" w:hAnsi="Times New Roman" w:cs="Times New Roman"/>
          <w:bCs/>
        </w:rPr>
      </w:pPr>
      <w:r w:rsidRPr="001A26E9">
        <w:rPr>
          <w:rStyle w:val="pspdfkit-6um8mrhfmv4j3nvtw9x41bv9fb"/>
          <w:rFonts w:ascii="Times New Roman" w:eastAsia="Times New Roman" w:hAnsi="Times New Roman" w:cs="Times New Roman"/>
          <w:color w:val="000000"/>
          <w:shd w:val="clear" w:color="auto" w:fill="FFFFFF"/>
        </w:rPr>
        <w:t>It appears as though white supremacy has infiltrated the justice system, and members of law enforcement share deep alliances with anti-government extremists.</w:t>
      </w:r>
    </w:p>
    <w:p w14:paraId="4A5D7BBD" w14:textId="3AE31901" w:rsidR="00870385" w:rsidRPr="00FD3323" w:rsidRDefault="003F14A5" w:rsidP="00DA6D6D">
      <w:pPr>
        <w:pStyle w:val="ListParagraph"/>
        <w:numPr>
          <w:ilvl w:val="0"/>
          <w:numId w:val="15"/>
        </w:numPr>
        <w:spacing w:line="480" w:lineRule="auto"/>
        <w:rPr>
          <w:rStyle w:val="HeaderChar"/>
          <w:rFonts w:ascii="Times New Roman" w:hAnsi="Times New Roman" w:cs="Times New Roman"/>
          <w:bCs/>
        </w:rPr>
      </w:pPr>
      <w:r>
        <w:rPr>
          <w:rStyle w:val="HeaderChar"/>
          <w:rFonts w:ascii="Times New Roman" w:hAnsi="Times New Roman" w:cs="Times New Roman"/>
          <w:bCs/>
        </w:rPr>
        <w:t>Most</w:t>
      </w:r>
      <w:r w:rsidR="009537D3">
        <w:rPr>
          <w:rStyle w:val="HeaderChar"/>
          <w:rFonts w:ascii="Times New Roman" w:hAnsi="Times New Roman" w:cs="Times New Roman"/>
          <w:bCs/>
        </w:rPr>
        <w:t xml:space="preserve"> B</w:t>
      </w:r>
      <w:r w:rsidRPr="003F14A5">
        <w:rPr>
          <w:rStyle w:val="HeaderChar"/>
          <w:rFonts w:ascii="Times New Roman" w:hAnsi="Times New Roman" w:cs="Times New Roman"/>
          <w:bCs/>
        </w:rPr>
        <w:t>lack American</w:t>
      </w:r>
      <w:r>
        <w:rPr>
          <w:rStyle w:val="HeaderChar"/>
          <w:rFonts w:ascii="Times New Roman" w:hAnsi="Times New Roman" w:cs="Times New Roman"/>
          <w:bCs/>
        </w:rPr>
        <w:t xml:space="preserve">s are prepped at a very young age to </w:t>
      </w:r>
      <w:r w:rsidR="0093773B">
        <w:rPr>
          <w:rStyle w:val="HeaderChar"/>
          <w:rFonts w:ascii="Times New Roman" w:hAnsi="Times New Roman" w:cs="Times New Roman"/>
          <w:bCs/>
        </w:rPr>
        <w:t xml:space="preserve">tolerate, </w:t>
      </w:r>
      <w:r>
        <w:rPr>
          <w:rStyle w:val="HeaderChar"/>
          <w:rFonts w:ascii="Times New Roman" w:hAnsi="Times New Roman" w:cs="Times New Roman"/>
          <w:bCs/>
        </w:rPr>
        <w:t>be mindful</w:t>
      </w:r>
      <w:r w:rsidR="0093773B">
        <w:rPr>
          <w:rStyle w:val="HeaderChar"/>
          <w:rFonts w:ascii="Times New Roman" w:hAnsi="Times New Roman" w:cs="Times New Roman"/>
          <w:bCs/>
        </w:rPr>
        <w:t>,</w:t>
      </w:r>
      <w:r>
        <w:rPr>
          <w:rStyle w:val="HeaderChar"/>
          <w:rFonts w:ascii="Times New Roman" w:hAnsi="Times New Roman" w:cs="Times New Roman"/>
          <w:bCs/>
        </w:rPr>
        <w:t xml:space="preserve"> and obedient regardless of prejudices when encounters </w:t>
      </w:r>
      <w:r w:rsidRPr="003F14A5">
        <w:rPr>
          <w:rStyle w:val="HeaderChar"/>
          <w:rFonts w:ascii="Times New Roman" w:hAnsi="Times New Roman" w:cs="Times New Roman"/>
          <w:bCs/>
        </w:rPr>
        <w:t xml:space="preserve">with police </w:t>
      </w:r>
      <w:r>
        <w:rPr>
          <w:rStyle w:val="HeaderChar"/>
          <w:rFonts w:ascii="Times New Roman" w:hAnsi="Times New Roman" w:cs="Times New Roman"/>
          <w:bCs/>
        </w:rPr>
        <w:t xml:space="preserve">occur. This was the mindset that </w:t>
      </w:r>
      <w:r w:rsidR="0093773B">
        <w:rPr>
          <w:rStyle w:val="HeaderChar"/>
          <w:rFonts w:ascii="Times New Roman" w:hAnsi="Times New Roman" w:cs="Times New Roman"/>
          <w:bCs/>
        </w:rPr>
        <w:t xml:space="preserve">increased the chances of not only survival but </w:t>
      </w:r>
      <w:r w:rsidRPr="003F14A5">
        <w:rPr>
          <w:rStyle w:val="HeaderChar"/>
          <w:rFonts w:ascii="Times New Roman" w:hAnsi="Times New Roman" w:cs="Times New Roman"/>
          <w:bCs/>
        </w:rPr>
        <w:t>making it home safely</w:t>
      </w:r>
      <w:r w:rsidR="0093773B">
        <w:rPr>
          <w:rStyle w:val="HeaderChar"/>
          <w:rFonts w:ascii="Times New Roman" w:hAnsi="Times New Roman" w:cs="Times New Roman"/>
          <w:bCs/>
        </w:rPr>
        <w:t>. As a result, the totality</w:t>
      </w:r>
      <w:r w:rsidRPr="003F14A5">
        <w:rPr>
          <w:rStyle w:val="HeaderChar"/>
          <w:rFonts w:ascii="Times New Roman" w:hAnsi="Times New Roman" w:cs="Times New Roman"/>
          <w:bCs/>
        </w:rPr>
        <w:t xml:space="preserve"> in its self-subjects them to forms of PTSD from </w:t>
      </w:r>
      <w:r w:rsidR="0093773B">
        <w:rPr>
          <w:rStyle w:val="HeaderChar"/>
          <w:rFonts w:ascii="Times New Roman" w:hAnsi="Times New Roman" w:cs="Times New Roman"/>
          <w:bCs/>
        </w:rPr>
        <w:t xml:space="preserve">past or </w:t>
      </w:r>
      <w:r w:rsidRPr="003F14A5">
        <w:rPr>
          <w:rStyle w:val="HeaderChar"/>
          <w:rFonts w:ascii="Times New Roman" w:hAnsi="Times New Roman" w:cs="Times New Roman"/>
          <w:bCs/>
        </w:rPr>
        <w:t>po</w:t>
      </w:r>
      <w:r w:rsidR="0093773B">
        <w:rPr>
          <w:rStyle w:val="HeaderChar"/>
          <w:rFonts w:ascii="Times New Roman" w:hAnsi="Times New Roman" w:cs="Times New Roman"/>
          <w:bCs/>
        </w:rPr>
        <w:t>tential</w:t>
      </w:r>
      <w:r w:rsidRPr="003F14A5">
        <w:rPr>
          <w:rStyle w:val="HeaderChar"/>
          <w:rFonts w:ascii="Times New Roman" w:hAnsi="Times New Roman" w:cs="Times New Roman"/>
          <w:bCs/>
        </w:rPr>
        <w:t xml:space="preserve"> experiences.</w:t>
      </w:r>
    </w:p>
    <w:p w14:paraId="61DA9311" w14:textId="0DD65268" w:rsidR="00613337" w:rsidRDefault="00613337" w:rsidP="0080637D">
      <w:pPr>
        <w:pStyle w:val="ListParagraph"/>
        <w:numPr>
          <w:ilvl w:val="0"/>
          <w:numId w:val="15"/>
        </w:numPr>
        <w:spacing w:line="480" w:lineRule="auto"/>
        <w:rPr>
          <w:rStyle w:val="HeaderChar"/>
          <w:rFonts w:ascii="Times New Roman" w:hAnsi="Times New Roman" w:cs="Times New Roman"/>
          <w:bCs/>
        </w:rPr>
      </w:pPr>
      <w:r w:rsidRPr="00FD3323">
        <w:rPr>
          <w:rStyle w:val="HeaderChar"/>
          <w:rFonts w:ascii="Times New Roman" w:hAnsi="Times New Roman" w:cs="Times New Roman"/>
          <w:bCs/>
        </w:rPr>
        <w:lastRenderedPageBreak/>
        <w:t xml:space="preserve">When </w:t>
      </w:r>
      <w:r w:rsidR="00FF354E" w:rsidRPr="00FD3323">
        <w:rPr>
          <w:rStyle w:val="HeaderChar"/>
          <w:rFonts w:ascii="Times New Roman" w:hAnsi="Times New Roman" w:cs="Times New Roman"/>
          <w:bCs/>
        </w:rPr>
        <w:t xml:space="preserve">fair and </w:t>
      </w:r>
      <w:r w:rsidR="00401982">
        <w:rPr>
          <w:rStyle w:val="HeaderChar"/>
          <w:rFonts w:ascii="Times New Roman" w:hAnsi="Times New Roman" w:cs="Times New Roman"/>
          <w:bCs/>
        </w:rPr>
        <w:t xml:space="preserve">equal treatment for </w:t>
      </w:r>
      <w:r w:rsidR="009537D3">
        <w:rPr>
          <w:rStyle w:val="HeaderChar"/>
          <w:rFonts w:ascii="Times New Roman" w:hAnsi="Times New Roman" w:cs="Times New Roman"/>
          <w:bCs/>
        </w:rPr>
        <w:t>B</w:t>
      </w:r>
      <w:r w:rsidR="00401982">
        <w:rPr>
          <w:rStyle w:val="HeaderChar"/>
          <w:rFonts w:ascii="Times New Roman" w:hAnsi="Times New Roman" w:cs="Times New Roman"/>
          <w:bCs/>
        </w:rPr>
        <w:t xml:space="preserve">lack </w:t>
      </w:r>
      <w:r w:rsidR="00063067">
        <w:rPr>
          <w:rStyle w:val="HeaderChar"/>
          <w:rFonts w:ascii="Times New Roman" w:hAnsi="Times New Roman" w:cs="Times New Roman"/>
          <w:bCs/>
        </w:rPr>
        <w:t>Americans</w:t>
      </w:r>
      <w:r w:rsidR="00401982">
        <w:rPr>
          <w:rStyle w:val="HeaderChar"/>
          <w:rFonts w:ascii="Times New Roman" w:hAnsi="Times New Roman" w:cs="Times New Roman"/>
          <w:bCs/>
        </w:rPr>
        <w:t xml:space="preserve"> is accepted on a country and perhaps global level, communities are given the opportunity to thrive without oppression. Economic growth and generational wealth will remain scarce in </w:t>
      </w:r>
      <w:r w:rsidR="009537D3">
        <w:rPr>
          <w:rStyle w:val="HeaderChar"/>
          <w:rFonts w:ascii="Times New Roman" w:hAnsi="Times New Roman" w:cs="Times New Roman"/>
          <w:bCs/>
        </w:rPr>
        <w:t>B</w:t>
      </w:r>
      <w:r w:rsidR="00401982">
        <w:rPr>
          <w:rStyle w:val="HeaderChar"/>
          <w:rFonts w:ascii="Times New Roman" w:hAnsi="Times New Roman" w:cs="Times New Roman"/>
          <w:bCs/>
        </w:rPr>
        <w:t xml:space="preserve">lack communities, as long as law enforcement officials at the local, state, and federal level are suppressing those equal opportunities through the perspective agenda of white supremacy. </w:t>
      </w:r>
      <w:r w:rsidR="00A51A8C" w:rsidRPr="00FD3323">
        <w:rPr>
          <w:rStyle w:val="HeaderChar"/>
          <w:rFonts w:ascii="Times New Roman" w:hAnsi="Times New Roman" w:cs="Times New Roman"/>
          <w:bCs/>
        </w:rPr>
        <w:t>The solutions used to address the</w:t>
      </w:r>
      <w:r w:rsidR="00401982">
        <w:rPr>
          <w:rStyle w:val="HeaderChar"/>
          <w:rFonts w:ascii="Times New Roman" w:hAnsi="Times New Roman" w:cs="Times New Roman"/>
          <w:bCs/>
        </w:rPr>
        <w:t>se</w:t>
      </w:r>
      <w:r w:rsidR="00A51A8C" w:rsidRPr="00FD3323">
        <w:rPr>
          <w:rStyle w:val="HeaderChar"/>
          <w:rFonts w:ascii="Times New Roman" w:hAnsi="Times New Roman" w:cs="Times New Roman"/>
          <w:bCs/>
        </w:rPr>
        <w:t xml:space="preserve"> issue</w:t>
      </w:r>
      <w:r w:rsidR="00401982">
        <w:rPr>
          <w:rStyle w:val="HeaderChar"/>
          <w:rFonts w:ascii="Times New Roman" w:hAnsi="Times New Roman" w:cs="Times New Roman"/>
          <w:bCs/>
        </w:rPr>
        <w:t>s</w:t>
      </w:r>
      <w:r w:rsidR="00A51A8C" w:rsidRPr="00FD3323">
        <w:rPr>
          <w:rStyle w:val="HeaderChar"/>
          <w:rFonts w:ascii="Times New Roman" w:hAnsi="Times New Roman" w:cs="Times New Roman"/>
          <w:bCs/>
        </w:rPr>
        <w:t xml:space="preserve"> </w:t>
      </w:r>
      <w:r w:rsidR="00A90B6B" w:rsidRPr="00FD3323">
        <w:rPr>
          <w:rStyle w:val="HeaderChar"/>
          <w:rFonts w:ascii="Times New Roman" w:hAnsi="Times New Roman" w:cs="Times New Roman"/>
          <w:bCs/>
        </w:rPr>
        <w:t xml:space="preserve">can provide better </w:t>
      </w:r>
      <w:r w:rsidR="00401982">
        <w:rPr>
          <w:rStyle w:val="HeaderChar"/>
          <w:rFonts w:ascii="Times New Roman" w:hAnsi="Times New Roman" w:cs="Times New Roman"/>
          <w:bCs/>
        </w:rPr>
        <w:t>context of reform</w:t>
      </w:r>
      <w:r w:rsidR="00063067">
        <w:rPr>
          <w:rStyle w:val="HeaderChar"/>
          <w:rFonts w:ascii="Times New Roman" w:hAnsi="Times New Roman" w:cs="Times New Roman"/>
          <w:bCs/>
        </w:rPr>
        <w:t>s, and reimagining public safety in the United States</w:t>
      </w:r>
      <w:r w:rsidR="00401982">
        <w:rPr>
          <w:rStyle w:val="HeaderChar"/>
          <w:rFonts w:ascii="Times New Roman" w:hAnsi="Times New Roman" w:cs="Times New Roman"/>
          <w:bCs/>
        </w:rPr>
        <w:t xml:space="preserve"> that has been long overdue. Unfortunately, as whole,</w:t>
      </w:r>
      <w:r w:rsidR="009537D3">
        <w:rPr>
          <w:rStyle w:val="HeaderChar"/>
          <w:rFonts w:ascii="Times New Roman" w:hAnsi="Times New Roman" w:cs="Times New Roman"/>
          <w:bCs/>
        </w:rPr>
        <w:t xml:space="preserve"> B</w:t>
      </w:r>
      <w:r w:rsidR="00401982">
        <w:rPr>
          <w:rStyle w:val="HeaderChar"/>
          <w:rFonts w:ascii="Times New Roman" w:hAnsi="Times New Roman" w:cs="Times New Roman"/>
          <w:bCs/>
        </w:rPr>
        <w:t xml:space="preserve">lack </w:t>
      </w:r>
      <w:r w:rsidR="00A62179">
        <w:rPr>
          <w:rStyle w:val="HeaderChar"/>
          <w:rFonts w:ascii="Times New Roman" w:hAnsi="Times New Roman" w:cs="Times New Roman"/>
          <w:bCs/>
        </w:rPr>
        <w:t>Americans</w:t>
      </w:r>
      <w:r w:rsidR="00401982">
        <w:rPr>
          <w:rStyle w:val="HeaderChar"/>
          <w:rFonts w:ascii="Times New Roman" w:hAnsi="Times New Roman" w:cs="Times New Roman"/>
          <w:bCs/>
        </w:rPr>
        <w:t xml:space="preserve"> </w:t>
      </w:r>
      <w:r w:rsidR="00A62179">
        <w:rPr>
          <w:rStyle w:val="HeaderChar"/>
          <w:rFonts w:ascii="Times New Roman" w:hAnsi="Times New Roman" w:cs="Times New Roman"/>
          <w:bCs/>
        </w:rPr>
        <w:t>possess</w:t>
      </w:r>
      <w:r w:rsidR="00401982">
        <w:rPr>
          <w:rStyle w:val="HeaderChar"/>
          <w:rFonts w:ascii="Times New Roman" w:hAnsi="Times New Roman" w:cs="Times New Roman"/>
          <w:bCs/>
        </w:rPr>
        <w:t xml:space="preserve"> </w:t>
      </w:r>
      <w:r w:rsidR="00874601">
        <w:rPr>
          <w:rStyle w:val="HeaderChar"/>
          <w:rFonts w:ascii="Times New Roman" w:hAnsi="Times New Roman" w:cs="Times New Roman"/>
          <w:bCs/>
        </w:rPr>
        <w:t xml:space="preserve">very limited if any political resources in order to influence change. </w:t>
      </w:r>
    </w:p>
    <w:p w14:paraId="0E06A1C1" w14:textId="24A49183" w:rsidR="00063067" w:rsidRPr="007306F0" w:rsidRDefault="00063067" w:rsidP="007306F0">
      <w:pPr>
        <w:pStyle w:val="ListParagraph"/>
        <w:numPr>
          <w:ilvl w:val="0"/>
          <w:numId w:val="15"/>
        </w:numPr>
        <w:spacing w:line="480" w:lineRule="auto"/>
        <w:rPr>
          <w:rFonts w:ascii="Times New Roman" w:hAnsi="Times New Roman" w:cs="Times New Roman"/>
          <w:bCs/>
        </w:rPr>
      </w:pPr>
      <w:r>
        <w:rPr>
          <w:rStyle w:val="HeaderChar"/>
          <w:rFonts w:ascii="Times New Roman" w:hAnsi="Times New Roman" w:cs="Times New Roman"/>
          <w:bCs/>
        </w:rPr>
        <w:t>I</w:t>
      </w:r>
      <w:r w:rsidR="00A62179" w:rsidRPr="00A62179">
        <w:rPr>
          <w:rStyle w:val="HeaderChar"/>
          <w:rFonts w:ascii="Times New Roman" w:hAnsi="Times New Roman" w:cs="Times New Roman"/>
          <w:bCs/>
        </w:rPr>
        <w:t>f police departments implement these reforms with</w:t>
      </w:r>
      <w:r w:rsidR="00A62179">
        <w:rPr>
          <w:rStyle w:val="HeaderChar"/>
          <w:rFonts w:ascii="Times New Roman" w:hAnsi="Times New Roman" w:cs="Times New Roman"/>
          <w:bCs/>
        </w:rPr>
        <w:t xml:space="preserve"> </w:t>
      </w:r>
      <w:r w:rsidR="00A62179" w:rsidRPr="00A62179">
        <w:rPr>
          <w:rStyle w:val="HeaderChar"/>
          <w:rFonts w:ascii="Times New Roman" w:hAnsi="Times New Roman" w:cs="Times New Roman"/>
          <w:bCs/>
        </w:rPr>
        <w:t>fidelity, the canalization process will be interrupted, and the impacts of racial discrimination can be mitigated</w:t>
      </w:r>
      <w:r>
        <w:rPr>
          <w:rStyle w:val="HeaderChar"/>
          <w:rFonts w:ascii="Times New Roman" w:hAnsi="Times New Roman" w:cs="Times New Roman"/>
          <w:bCs/>
        </w:rPr>
        <w:t xml:space="preserve"> (</w:t>
      </w:r>
      <w:r w:rsidR="00061764">
        <w:rPr>
          <w:rStyle w:val="HeaderChar"/>
          <w:rFonts w:ascii="Times New Roman" w:hAnsi="Times New Roman" w:cs="Times New Roman"/>
          <w:bCs/>
        </w:rPr>
        <w:t>citation included</w:t>
      </w:r>
      <w:r>
        <w:rPr>
          <w:rStyle w:val="HeaderChar"/>
          <w:rFonts w:ascii="Times New Roman" w:hAnsi="Times New Roman" w:cs="Times New Roman"/>
          <w:bCs/>
        </w:rPr>
        <w:t>)</w:t>
      </w:r>
      <w:r w:rsidR="00A62179" w:rsidRPr="00A62179">
        <w:rPr>
          <w:rStyle w:val="HeaderChar"/>
          <w:rFonts w:ascii="Times New Roman" w:hAnsi="Times New Roman" w:cs="Times New Roman"/>
          <w:bCs/>
        </w:rPr>
        <w:t>.</w:t>
      </w:r>
    </w:p>
    <w:p w14:paraId="45C25201" w14:textId="77777777" w:rsidR="00E518A9" w:rsidRDefault="00E518A9">
      <w:pPr>
        <w:rPr>
          <w:rFonts w:ascii="Times New Roman" w:hAnsi="Times New Roman" w:cs="Times New Roman"/>
          <w:b/>
          <w:bCs/>
        </w:rPr>
      </w:pPr>
      <w:r>
        <w:rPr>
          <w:rFonts w:ascii="Times New Roman" w:hAnsi="Times New Roman" w:cs="Times New Roman"/>
          <w:b/>
          <w:bCs/>
        </w:rPr>
        <w:br w:type="page"/>
      </w:r>
    </w:p>
    <w:p w14:paraId="65799873" w14:textId="33DD2432" w:rsidR="00516F92" w:rsidRPr="00A60F17" w:rsidRDefault="00516F92" w:rsidP="00C43E64">
      <w:pPr>
        <w:jc w:val="center"/>
        <w:rPr>
          <w:rFonts w:ascii="Times New Roman" w:hAnsi="Times New Roman" w:cs="Times New Roman"/>
          <w:b/>
          <w:bCs/>
        </w:rPr>
      </w:pPr>
      <w:r w:rsidRPr="00A60F17">
        <w:rPr>
          <w:rFonts w:ascii="Times New Roman" w:hAnsi="Times New Roman" w:cs="Times New Roman"/>
          <w:b/>
          <w:bCs/>
        </w:rPr>
        <w:lastRenderedPageBreak/>
        <w:t>References</w:t>
      </w:r>
    </w:p>
    <w:p w14:paraId="436CC634" w14:textId="1B6D2A46" w:rsidR="00955F62" w:rsidRDefault="00955F62" w:rsidP="00DD1FAD">
      <w:pPr>
        <w:spacing w:line="480" w:lineRule="auto"/>
        <w:rPr>
          <w:rFonts w:ascii="Times New Roman" w:hAnsi="Times New Roman" w:cs="Times New Roman"/>
        </w:rPr>
      </w:pPr>
    </w:p>
    <w:p w14:paraId="70350FF9" w14:textId="371DB117" w:rsidR="00605281" w:rsidRDefault="00DD1FAD" w:rsidP="00C24CF3">
      <w:pPr>
        <w:spacing w:line="480" w:lineRule="auto"/>
        <w:ind w:left="720" w:hanging="720"/>
        <w:rPr>
          <w:rFonts w:ascii="Times New Roman" w:hAnsi="Times New Roman" w:cs="Times New Roman"/>
        </w:rPr>
      </w:pPr>
      <w:r w:rsidRPr="00DD1FAD">
        <w:rPr>
          <w:rFonts w:ascii="Times New Roman" w:hAnsi="Times New Roman" w:cs="Times New Roman"/>
        </w:rPr>
        <w:t xml:space="preserve">Alang, S., McAlpine, D., McCreedy, E., &amp; Hardeman, R. (2017). Police </w:t>
      </w:r>
      <w:r w:rsidR="00605281">
        <w:rPr>
          <w:rFonts w:ascii="Times New Roman" w:hAnsi="Times New Roman" w:cs="Times New Roman"/>
        </w:rPr>
        <w:t>b</w:t>
      </w:r>
      <w:r w:rsidRPr="00DD1FAD">
        <w:rPr>
          <w:rFonts w:ascii="Times New Roman" w:hAnsi="Times New Roman" w:cs="Times New Roman"/>
        </w:rPr>
        <w:t xml:space="preserve">rutality and Black </w:t>
      </w:r>
      <w:r w:rsidR="00605281">
        <w:rPr>
          <w:rFonts w:ascii="Times New Roman" w:hAnsi="Times New Roman" w:cs="Times New Roman"/>
        </w:rPr>
        <w:t>h</w:t>
      </w:r>
      <w:r w:rsidRPr="00DD1FAD">
        <w:rPr>
          <w:rFonts w:ascii="Times New Roman" w:hAnsi="Times New Roman" w:cs="Times New Roman"/>
        </w:rPr>
        <w:t xml:space="preserve">ealth: Setting the </w:t>
      </w:r>
      <w:r w:rsidR="00605281">
        <w:rPr>
          <w:rFonts w:ascii="Times New Roman" w:hAnsi="Times New Roman" w:cs="Times New Roman"/>
        </w:rPr>
        <w:t>a</w:t>
      </w:r>
      <w:r w:rsidRPr="00DD1FAD">
        <w:rPr>
          <w:rFonts w:ascii="Times New Roman" w:hAnsi="Times New Roman" w:cs="Times New Roman"/>
        </w:rPr>
        <w:t xml:space="preserve">genda for </w:t>
      </w:r>
      <w:r w:rsidR="00605281">
        <w:rPr>
          <w:rFonts w:ascii="Times New Roman" w:hAnsi="Times New Roman" w:cs="Times New Roman"/>
        </w:rPr>
        <w:t>p</w:t>
      </w:r>
      <w:r w:rsidRPr="00DD1FAD">
        <w:rPr>
          <w:rFonts w:ascii="Times New Roman" w:hAnsi="Times New Roman" w:cs="Times New Roman"/>
        </w:rPr>
        <w:t xml:space="preserve">ublic </w:t>
      </w:r>
      <w:r w:rsidR="00605281">
        <w:rPr>
          <w:rFonts w:ascii="Times New Roman" w:hAnsi="Times New Roman" w:cs="Times New Roman"/>
        </w:rPr>
        <w:t>h</w:t>
      </w:r>
      <w:r w:rsidRPr="00DD1FAD">
        <w:rPr>
          <w:rFonts w:ascii="Times New Roman" w:hAnsi="Times New Roman" w:cs="Times New Roman"/>
        </w:rPr>
        <w:t xml:space="preserve">ealth </w:t>
      </w:r>
      <w:r w:rsidR="00605281">
        <w:rPr>
          <w:rFonts w:ascii="Times New Roman" w:hAnsi="Times New Roman" w:cs="Times New Roman"/>
        </w:rPr>
        <w:t>s</w:t>
      </w:r>
      <w:r w:rsidRPr="00DD1FAD">
        <w:rPr>
          <w:rFonts w:ascii="Times New Roman" w:hAnsi="Times New Roman" w:cs="Times New Roman"/>
        </w:rPr>
        <w:t>cholars</w:t>
      </w:r>
      <w:r w:rsidRPr="003F2CF9">
        <w:rPr>
          <w:rFonts w:ascii="Times New Roman" w:hAnsi="Times New Roman" w:cs="Times New Roman"/>
          <w:i/>
          <w:iCs/>
        </w:rPr>
        <w:t xml:space="preserve">. </w:t>
      </w:r>
      <w:r w:rsidR="00605281">
        <w:rPr>
          <w:rFonts w:ascii="Times New Roman" w:hAnsi="Times New Roman" w:cs="Times New Roman"/>
          <w:i/>
          <w:iCs/>
        </w:rPr>
        <w:t>American Journal of Public Health</w:t>
      </w:r>
      <w:r w:rsidRPr="003F2CF9">
        <w:rPr>
          <w:rFonts w:ascii="Times New Roman" w:hAnsi="Times New Roman" w:cs="Times New Roman"/>
          <w:i/>
          <w:iCs/>
        </w:rPr>
        <w:t>,</w:t>
      </w:r>
      <w:r w:rsidRPr="00DD1FAD">
        <w:rPr>
          <w:rFonts w:ascii="Times New Roman" w:hAnsi="Times New Roman" w:cs="Times New Roman"/>
        </w:rPr>
        <w:t xml:space="preserve"> </w:t>
      </w:r>
      <w:r w:rsidRPr="00DD1FAD">
        <w:rPr>
          <w:rFonts w:ascii="Times New Roman" w:hAnsi="Times New Roman" w:cs="Times New Roman"/>
          <w:i/>
          <w:iCs/>
        </w:rPr>
        <w:t>107</w:t>
      </w:r>
      <w:r w:rsidRPr="00DD1FAD">
        <w:rPr>
          <w:rFonts w:ascii="Times New Roman" w:hAnsi="Times New Roman" w:cs="Times New Roman"/>
        </w:rPr>
        <w:t xml:space="preserve">(5), 662–665. </w:t>
      </w:r>
      <w:hyperlink r:id="rId8" w:history="1">
        <w:r w:rsidR="00605281" w:rsidRPr="00113999">
          <w:rPr>
            <w:rStyle w:val="Hyperlink"/>
            <w:rFonts w:ascii="Times New Roman" w:hAnsi="Times New Roman" w:cs="Times New Roman"/>
          </w:rPr>
          <w:t>https://doi.org/10.2105/ajph.2017.303691</w:t>
        </w:r>
      </w:hyperlink>
    </w:p>
    <w:p w14:paraId="704D12AD" w14:textId="6E54DA7B" w:rsidR="003B5BCD" w:rsidRDefault="00DD1FAD" w:rsidP="007306F0">
      <w:pPr>
        <w:spacing w:line="480" w:lineRule="auto"/>
        <w:ind w:left="720" w:hanging="720"/>
        <w:rPr>
          <w:rFonts w:ascii="Times New Roman" w:hAnsi="Times New Roman" w:cs="Times New Roman"/>
        </w:rPr>
      </w:pPr>
      <w:r w:rsidRPr="00DD1FAD">
        <w:rPr>
          <w:rFonts w:ascii="Times New Roman" w:hAnsi="Times New Roman" w:cs="Times New Roman"/>
        </w:rPr>
        <w:t xml:space="preserve"> Bor, J., Venkataramani, A. S., Williams, D. R., &amp; Tsai, A. C. (2018). Police killings and their spillover effects on the mental health of </w:t>
      </w:r>
      <w:r w:rsidR="00061764">
        <w:rPr>
          <w:rFonts w:ascii="Times New Roman" w:hAnsi="Times New Roman" w:cs="Times New Roman"/>
        </w:rPr>
        <w:t>B</w:t>
      </w:r>
      <w:r w:rsidRPr="00DD1FAD">
        <w:rPr>
          <w:rFonts w:ascii="Times New Roman" w:hAnsi="Times New Roman" w:cs="Times New Roman"/>
        </w:rPr>
        <w:t xml:space="preserve">lack Americans: </w:t>
      </w:r>
      <w:r w:rsidR="00605281">
        <w:rPr>
          <w:rFonts w:ascii="Times New Roman" w:hAnsi="Times New Roman" w:cs="Times New Roman"/>
        </w:rPr>
        <w:t>A</w:t>
      </w:r>
      <w:r w:rsidRPr="00DD1FAD">
        <w:rPr>
          <w:rFonts w:ascii="Times New Roman" w:hAnsi="Times New Roman" w:cs="Times New Roman"/>
        </w:rPr>
        <w:t xml:space="preserve"> population-based, quasi-experimental study. </w:t>
      </w:r>
      <w:r w:rsidRPr="00DD1FAD">
        <w:rPr>
          <w:rFonts w:ascii="Times New Roman" w:hAnsi="Times New Roman" w:cs="Times New Roman"/>
          <w:i/>
          <w:iCs/>
        </w:rPr>
        <w:t>T</w:t>
      </w:r>
      <w:r w:rsidR="00605281">
        <w:rPr>
          <w:rFonts w:ascii="Times New Roman" w:hAnsi="Times New Roman" w:cs="Times New Roman"/>
          <w:i/>
          <w:iCs/>
        </w:rPr>
        <w:t>he Lancet</w:t>
      </w:r>
      <w:r w:rsidRPr="00DD1FAD">
        <w:rPr>
          <w:rFonts w:ascii="Times New Roman" w:hAnsi="Times New Roman" w:cs="Times New Roman"/>
        </w:rPr>
        <w:t xml:space="preserve">, </w:t>
      </w:r>
      <w:r w:rsidRPr="00DD1FAD">
        <w:rPr>
          <w:rFonts w:ascii="Times New Roman" w:hAnsi="Times New Roman" w:cs="Times New Roman"/>
          <w:i/>
          <w:iCs/>
        </w:rPr>
        <w:t>392</w:t>
      </w:r>
      <w:r w:rsidRPr="00DD1FAD">
        <w:rPr>
          <w:rFonts w:ascii="Times New Roman" w:hAnsi="Times New Roman" w:cs="Times New Roman"/>
        </w:rPr>
        <w:t xml:space="preserve">(10144), 302–310. </w:t>
      </w:r>
      <w:hyperlink r:id="rId9" w:history="1">
        <w:r w:rsidR="00C24CF3" w:rsidRPr="0043159E">
          <w:rPr>
            <w:rStyle w:val="Hyperlink"/>
            <w:rFonts w:ascii="Times New Roman" w:hAnsi="Times New Roman" w:cs="Times New Roman"/>
          </w:rPr>
          <w:t>https://doi.org/10.1016/s0140-6736(18)31130-9</w:t>
        </w:r>
      </w:hyperlink>
      <w:r w:rsidRPr="00DD1FAD">
        <w:rPr>
          <w:rFonts w:ascii="Times New Roman" w:hAnsi="Times New Roman" w:cs="Times New Roman"/>
        </w:rPr>
        <w:t xml:space="preserve"> </w:t>
      </w:r>
    </w:p>
    <w:p w14:paraId="301963C7" w14:textId="3C77D2AC" w:rsidR="00605281" w:rsidRDefault="00BA3D29" w:rsidP="007306F0">
      <w:pPr>
        <w:spacing w:line="480" w:lineRule="auto"/>
        <w:ind w:left="720" w:hanging="720"/>
        <w:rPr>
          <w:rFonts w:ascii="Times New Roman" w:hAnsi="Times New Roman" w:cs="Times New Roman"/>
        </w:rPr>
      </w:pPr>
      <w:r w:rsidRPr="00325D6F">
        <w:rPr>
          <w:rFonts w:ascii="Times New Roman" w:hAnsi="Times New Roman" w:cs="Times New Roman"/>
        </w:rPr>
        <w:t xml:space="preserve">Engel, R. S., McManus, H. D., &amp; Isaza, G. T. (2020). Moving beyond “Best Practice”: </w:t>
      </w:r>
      <w:r>
        <w:rPr>
          <w:rFonts w:ascii="Times New Roman" w:hAnsi="Times New Roman" w:cs="Times New Roman"/>
        </w:rPr>
        <w:t>e</w:t>
      </w:r>
      <w:r w:rsidRPr="00325D6F">
        <w:rPr>
          <w:rFonts w:ascii="Times New Roman" w:hAnsi="Times New Roman" w:cs="Times New Roman"/>
        </w:rPr>
        <w:t xml:space="preserve">xperiences in </w:t>
      </w:r>
      <w:r>
        <w:rPr>
          <w:rFonts w:ascii="Times New Roman" w:hAnsi="Times New Roman" w:cs="Times New Roman"/>
        </w:rPr>
        <w:t>p</w:t>
      </w:r>
      <w:r w:rsidRPr="00325D6F">
        <w:rPr>
          <w:rFonts w:ascii="Times New Roman" w:hAnsi="Times New Roman" w:cs="Times New Roman"/>
        </w:rPr>
        <w:t>olice</w:t>
      </w:r>
      <w:r>
        <w:rPr>
          <w:rFonts w:ascii="Times New Roman" w:hAnsi="Times New Roman" w:cs="Times New Roman"/>
        </w:rPr>
        <w:t xml:space="preserve"> r</w:t>
      </w:r>
      <w:r w:rsidRPr="00325D6F">
        <w:rPr>
          <w:rFonts w:ascii="Times New Roman" w:hAnsi="Times New Roman" w:cs="Times New Roman"/>
        </w:rPr>
        <w:t xml:space="preserve">eform and a </w:t>
      </w:r>
      <w:r>
        <w:rPr>
          <w:rFonts w:ascii="Times New Roman" w:hAnsi="Times New Roman" w:cs="Times New Roman"/>
        </w:rPr>
        <w:t>c</w:t>
      </w:r>
      <w:r w:rsidRPr="00325D6F">
        <w:rPr>
          <w:rFonts w:ascii="Times New Roman" w:hAnsi="Times New Roman" w:cs="Times New Roman"/>
        </w:rPr>
        <w:t xml:space="preserve">all for </w:t>
      </w:r>
      <w:r>
        <w:rPr>
          <w:rFonts w:ascii="Times New Roman" w:hAnsi="Times New Roman" w:cs="Times New Roman"/>
        </w:rPr>
        <w:t>e</w:t>
      </w:r>
      <w:r w:rsidRPr="00325D6F">
        <w:rPr>
          <w:rFonts w:ascii="Times New Roman" w:hAnsi="Times New Roman" w:cs="Times New Roman"/>
        </w:rPr>
        <w:t xml:space="preserve">vidence to </w:t>
      </w:r>
      <w:r>
        <w:rPr>
          <w:rFonts w:ascii="Times New Roman" w:hAnsi="Times New Roman" w:cs="Times New Roman"/>
        </w:rPr>
        <w:t>r</w:t>
      </w:r>
      <w:r w:rsidRPr="00325D6F">
        <w:rPr>
          <w:rFonts w:ascii="Times New Roman" w:hAnsi="Times New Roman" w:cs="Times New Roman"/>
        </w:rPr>
        <w:t xml:space="preserve">educe </w:t>
      </w:r>
      <w:r>
        <w:rPr>
          <w:rFonts w:ascii="Times New Roman" w:hAnsi="Times New Roman" w:cs="Times New Roman"/>
        </w:rPr>
        <w:t>o</w:t>
      </w:r>
      <w:r w:rsidRPr="00325D6F">
        <w:rPr>
          <w:rFonts w:ascii="Times New Roman" w:hAnsi="Times New Roman" w:cs="Times New Roman"/>
        </w:rPr>
        <w:t>fficer-</w:t>
      </w:r>
      <w:r>
        <w:rPr>
          <w:rFonts w:ascii="Times New Roman" w:hAnsi="Times New Roman" w:cs="Times New Roman"/>
        </w:rPr>
        <w:t>i</w:t>
      </w:r>
      <w:r w:rsidRPr="00325D6F">
        <w:rPr>
          <w:rFonts w:ascii="Times New Roman" w:hAnsi="Times New Roman" w:cs="Times New Roman"/>
        </w:rPr>
        <w:t xml:space="preserve">nvolved </w:t>
      </w:r>
      <w:r>
        <w:rPr>
          <w:rFonts w:ascii="Times New Roman" w:hAnsi="Times New Roman" w:cs="Times New Roman"/>
        </w:rPr>
        <w:t>s</w:t>
      </w:r>
      <w:r w:rsidRPr="00325D6F">
        <w:rPr>
          <w:rFonts w:ascii="Times New Roman" w:hAnsi="Times New Roman" w:cs="Times New Roman"/>
        </w:rPr>
        <w:t xml:space="preserve">hootings. </w:t>
      </w:r>
      <w:r w:rsidRPr="00325D6F">
        <w:rPr>
          <w:rFonts w:ascii="Times New Roman" w:hAnsi="Times New Roman" w:cs="Times New Roman"/>
          <w:i/>
          <w:iCs/>
        </w:rPr>
        <w:t>T</w:t>
      </w:r>
      <w:r>
        <w:rPr>
          <w:rFonts w:ascii="Times New Roman" w:hAnsi="Times New Roman" w:cs="Times New Roman"/>
          <w:i/>
          <w:iCs/>
        </w:rPr>
        <w:t>he Annals of the American Academy of Political and Social Science</w:t>
      </w:r>
      <w:r w:rsidRPr="00325D6F">
        <w:rPr>
          <w:rFonts w:ascii="Times New Roman" w:hAnsi="Times New Roman" w:cs="Times New Roman"/>
        </w:rPr>
        <w:t xml:space="preserve">, </w:t>
      </w:r>
      <w:r w:rsidRPr="00325D6F">
        <w:rPr>
          <w:rFonts w:ascii="Times New Roman" w:hAnsi="Times New Roman" w:cs="Times New Roman"/>
          <w:i/>
          <w:iCs/>
        </w:rPr>
        <w:t>687</w:t>
      </w:r>
      <w:r w:rsidRPr="00325D6F">
        <w:rPr>
          <w:rFonts w:ascii="Times New Roman" w:hAnsi="Times New Roman" w:cs="Times New Roman"/>
        </w:rPr>
        <w:t xml:space="preserve">(1), 146–165. </w:t>
      </w:r>
      <w:hyperlink r:id="rId10" w:history="1">
        <w:r w:rsidRPr="0043159E">
          <w:rPr>
            <w:rStyle w:val="Hyperlink"/>
            <w:rFonts w:ascii="Times New Roman" w:hAnsi="Times New Roman" w:cs="Times New Roman"/>
          </w:rPr>
          <w:t>https://doi.org/10.1177/0002716219889328</w:t>
        </w:r>
      </w:hyperlink>
    </w:p>
    <w:p w14:paraId="7BF0A37C" w14:textId="520B2163" w:rsidR="007306F0" w:rsidRDefault="00A96C68" w:rsidP="007306F0">
      <w:pPr>
        <w:spacing w:line="480" w:lineRule="auto"/>
        <w:ind w:left="720" w:hanging="720"/>
        <w:rPr>
          <w:rFonts w:ascii="Times New Roman" w:hAnsi="Times New Roman" w:cs="Times New Roman"/>
        </w:rPr>
      </w:pPr>
      <w:r w:rsidRPr="00A96C68">
        <w:rPr>
          <w:rFonts w:ascii="Times New Roman" w:hAnsi="Times New Roman" w:cs="Times New Roman"/>
        </w:rPr>
        <w:t>Lawson, E. (2018). T</w:t>
      </w:r>
      <w:r w:rsidR="00605281">
        <w:rPr>
          <w:rFonts w:ascii="Times New Roman" w:hAnsi="Times New Roman" w:cs="Times New Roman"/>
        </w:rPr>
        <w:t>rends:</w:t>
      </w:r>
      <w:r w:rsidRPr="00A96C68">
        <w:rPr>
          <w:rFonts w:ascii="Times New Roman" w:hAnsi="Times New Roman" w:cs="Times New Roman"/>
        </w:rPr>
        <w:t xml:space="preserve"> Police </w:t>
      </w:r>
      <w:r w:rsidR="00605281">
        <w:rPr>
          <w:rFonts w:ascii="Times New Roman" w:hAnsi="Times New Roman" w:cs="Times New Roman"/>
        </w:rPr>
        <w:t>m</w:t>
      </w:r>
      <w:r w:rsidRPr="00A96C68">
        <w:rPr>
          <w:rFonts w:ascii="Times New Roman" w:hAnsi="Times New Roman" w:cs="Times New Roman"/>
        </w:rPr>
        <w:t xml:space="preserve">ilitarization and the </w:t>
      </w:r>
      <w:r w:rsidR="00605281">
        <w:rPr>
          <w:rFonts w:ascii="Times New Roman" w:hAnsi="Times New Roman" w:cs="Times New Roman"/>
        </w:rPr>
        <w:t>u</w:t>
      </w:r>
      <w:r w:rsidRPr="00A96C68">
        <w:rPr>
          <w:rFonts w:ascii="Times New Roman" w:hAnsi="Times New Roman" w:cs="Times New Roman"/>
        </w:rPr>
        <w:t xml:space="preserve">se of </w:t>
      </w:r>
      <w:r w:rsidR="00605281">
        <w:rPr>
          <w:rFonts w:ascii="Times New Roman" w:hAnsi="Times New Roman" w:cs="Times New Roman"/>
        </w:rPr>
        <w:t>l</w:t>
      </w:r>
      <w:r w:rsidRPr="00A96C68">
        <w:rPr>
          <w:rFonts w:ascii="Times New Roman" w:hAnsi="Times New Roman" w:cs="Times New Roman"/>
        </w:rPr>
        <w:t xml:space="preserve">ethal </w:t>
      </w:r>
      <w:r w:rsidR="00605281">
        <w:rPr>
          <w:rFonts w:ascii="Times New Roman" w:hAnsi="Times New Roman" w:cs="Times New Roman"/>
        </w:rPr>
        <w:t>f</w:t>
      </w:r>
      <w:r w:rsidRPr="00A96C68">
        <w:rPr>
          <w:rFonts w:ascii="Times New Roman" w:hAnsi="Times New Roman" w:cs="Times New Roman"/>
        </w:rPr>
        <w:t xml:space="preserve">orce. </w:t>
      </w:r>
      <w:r w:rsidRPr="00A96C68">
        <w:rPr>
          <w:rFonts w:ascii="Times New Roman" w:hAnsi="Times New Roman" w:cs="Times New Roman"/>
          <w:i/>
          <w:iCs/>
        </w:rPr>
        <w:t>P</w:t>
      </w:r>
      <w:r w:rsidR="00605281">
        <w:rPr>
          <w:rFonts w:ascii="Times New Roman" w:hAnsi="Times New Roman" w:cs="Times New Roman"/>
          <w:i/>
          <w:iCs/>
        </w:rPr>
        <w:t xml:space="preserve">olitical Research </w:t>
      </w:r>
      <w:r w:rsidR="00061764">
        <w:rPr>
          <w:rFonts w:ascii="Times New Roman" w:hAnsi="Times New Roman" w:cs="Times New Roman"/>
          <w:i/>
          <w:iCs/>
        </w:rPr>
        <w:t>Quarterly</w:t>
      </w:r>
      <w:r w:rsidRPr="00A96C68">
        <w:rPr>
          <w:rFonts w:ascii="Times New Roman" w:hAnsi="Times New Roman" w:cs="Times New Roman"/>
        </w:rPr>
        <w:t xml:space="preserve">, </w:t>
      </w:r>
      <w:r w:rsidRPr="00A96C68">
        <w:rPr>
          <w:rFonts w:ascii="Times New Roman" w:hAnsi="Times New Roman" w:cs="Times New Roman"/>
          <w:i/>
          <w:iCs/>
        </w:rPr>
        <w:t>72</w:t>
      </w:r>
      <w:r w:rsidRPr="00A96C68">
        <w:rPr>
          <w:rFonts w:ascii="Times New Roman" w:hAnsi="Times New Roman" w:cs="Times New Roman"/>
        </w:rPr>
        <w:t xml:space="preserve">(1), 177–189. </w:t>
      </w:r>
      <w:hyperlink r:id="rId11" w:history="1">
        <w:r w:rsidR="00C24CF3" w:rsidRPr="0043159E">
          <w:rPr>
            <w:rStyle w:val="Hyperlink"/>
            <w:rFonts w:ascii="Times New Roman" w:hAnsi="Times New Roman" w:cs="Times New Roman"/>
          </w:rPr>
          <w:t>https://doi.org/10.1177/1065912918784209</w:t>
        </w:r>
      </w:hyperlink>
      <w:r w:rsidRPr="00A96C68">
        <w:rPr>
          <w:rFonts w:ascii="Times New Roman" w:hAnsi="Times New Roman" w:cs="Times New Roman"/>
        </w:rPr>
        <w:t xml:space="preserve"> </w:t>
      </w:r>
    </w:p>
    <w:p w14:paraId="33E9E9CA" w14:textId="77777777" w:rsidR="00BA3D29" w:rsidRDefault="00BA3D29" w:rsidP="00BA3D29">
      <w:pPr>
        <w:spacing w:line="480" w:lineRule="auto"/>
        <w:ind w:left="720" w:hanging="720"/>
        <w:rPr>
          <w:rFonts w:ascii="Times New Roman" w:hAnsi="Times New Roman" w:cs="Times New Roman"/>
        </w:rPr>
      </w:pPr>
      <w:r w:rsidRPr="00F34C60">
        <w:rPr>
          <w:rFonts w:ascii="Times New Roman" w:hAnsi="Times New Roman" w:cs="Times New Roman"/>
        </w:rPr>
        <w:t xml:space="preserve">Legewie, J. (2016). Racial </w:t>
      </w:r>
      <w:r>
        <w:rPr>
          <w:rFonts w:ascii="Times New Roman" w:hAnsi="Times New Roman" w:cs="Times New Roman"/>
        </w:rPr>
        <w:t>p</w:t>
      </w:r>
      <w:r w:rsidRPr="00F34C60">
        <w:rPr>
          <w:rFonts w:ascii="Times New Roman" w:hAnsi="Times New Roman" w:cs="Times New Roman"/>
        </w:rPr>
        <w:t xml:space="preserve">rofiling and </w:t>
      </w:r>
      <w:r>
        <w:rPr>
          <w:rFonts w:ascii="Times New Roman" w:hAnsi="Times New Roman" w:cs="Times New Roman"/>
        </w:rPr>
        <w:t>u</w:t>
      </w:r>
      <w:r w:rsidRPr="00F34C60">
        <w:rPr>
          <w:rFonts w:ascii="Times New Roman" w:hAnsi="Times New Roman" w:cs="Times New Roman"/>
        </w:rPr>
        <w:t xml:space="preserve">se of </w:t>
      </w:r>
      <w:r>
        <w:rPr>
          <w:rFonts w:ascii="Times New Roman" w:hAnsi="Times New Roman" w:cs="Times New Roman"/>
        </w:rPr>
        <w:t>f</w:t>
      </w:r>
      <w:r w:rsidRPr="00F34C60">
        <w:rPr>
          <w:rFonts w:ascii="Times New Roman" w:hAnsi="Times New Roman" w:cs="Times New Roman"/>
        </w:rPr>
        <w:t xml:space="preserve">orce in </w:t>
      </w:r>
      <w:r>
        <w:rPr>
          <w:rFonts w:ascii="Times New Roman" w:hAnsi="Times New Roman" w:cs="Times New Roman"/>
        </w:rPr>
        <w:t>p</w:t>
      </w:r>
      <w:r w:rsidRPr="00F34C60">
        <w:rPr>
          <w:rFonts w:ascii="Times New Roman" w:hAnsi="Times New Roman" w:cs="Times New Roman"/>
        </w:rPr>
        <w:t xml:space="preserve">olice </w:t>
      </w:r>
      <w:r>
        <w:rPr>
          <w:rFonts w:ascii="Times New Roman" w:hAnsi="Times New Roman" w:cs="Times New Roman"/>
        </w:rPr>
        <w:t>s</w:t>
      </w:r>
      <w:r w:rsidRPr="00F34C60">
        <w:rPr>
          <w:rFonts w:ascii="Times New Roman" w:hAnsi="Times New Roman" w:cs="Times New Roman"/>
        </w:rPr>
        <w:t xml:space="preserve">tops: How </w:t>
      </w:r>
      <w:r>
        <w:rPr>
          <w:rFonts w:ascii="Times New Roman" w:hAnsi="Times New Roman" w:cs="Times New Roman"/>
        </w:rPr>
        <w:t>l</w:t>
      </w:r>
      <w:r w:rsidRPr="00F34C60">
        <w:rPr>
          <w:rFonts w:ascii="Times New Roman" w:hAnsi="Times New Roman" w:cs="Times New Roman"/>
        </w:rPr>
        <w:t xml:space="preserve">ocal </w:t>
      </w:r>
      <w:r>
        <w:rPr>
          <w:rFonts w:ascii="Times New Roman" w:hAnsi="Times New Roman" w:cs="Times New Roman"/>
        </w:rPr>
        <w:t>e</w:t>
      </w:r>
      <w:r w:rsidRPr="00F34C60">
        <w:rPr>
          <w:rFonts w:ascii="Times New Roman" w:hAnsi="Times New Roman" w:cs="Times New Roman"/>
        </w:rPr>
        <w:t xml:space="preserve">vents </w:t>
      </w:r>
      <w:r>
        <w:rPr>
          <w:rFonts w:ascii="Times New Roman" w:hAnsi="Times New Roman" w:cs="Times New Roman"/>
        </w:rPr>
        <w:t>t</w:t>
      </w:r>
      <w:r w:rsidRPr="00F34C60">
        <w:rPr>
          <w:rFonts w:ascii="Times New Roman" w:hAnsi="Times New Roman" w:cs="Times New Roman"/>
        </w:rPr>
        <w:t xml:space="preserve">rigger </w:t>
      </w:r>
      <w:r>
        <w:rPr>
          <w:rFonts w:ascii="Times New Roman" w:hAnsi="Times New Roman" w:cs="Times New Roman"/>
        </w:rPr>
        <w:t>p</w:t>
      </w:r>
      <w:r w:rsidRPr="00F34C60">
        <w:rPr>
          <w:rFonts w:ascii="Times New Roman" w:hAnsi="Times New Roman" w:cs="Times New Roman"/>
        </w:rPr>
        <w:t xml:space="preserve">eriods of </w:t>
      </w:r>
      <w:r>
        <w:rPr>
          <w:rFonts w:ascii="Times New Roman" w:hAnsi="Times New Roman" w:cs="Times New Roman"/>
        </w:rPr>
        <w:t>i</w:t>
      </w:r>
      <w:r w:rsidRPr="00F34C60">
        <w:rPr>
          <w:rFonts w:ascii="Times New Roman" w:hAnsi="Times New Roman" w:cs="Times New Roman"/>
        </w:rPr>
        <w:t xml:space="preserve">ncreased </w:t>
      </w:r>
      <w:r>
        <w:rPr>
          <w:rFonts w:ascii="Times New Roman" w:hAnsi="Times New Roman" w:cs="Times New Roman"/>
        </w:rPr>
        <w:t>d</w:t>
      </w:r>
      <w:r w:rsidRPr="00F34C60">
        <w:rPr>
          <w:rFonts w:ascii="Times New Roman" w:hAnsi="Times New Roman" w:cs="Times New Roman"/>
        </w:rPr>
        <w:t xml:space="preserve">iscrimination. </w:t>
      </w:r>
      <w:r w:rsidRPr="00F34C60">
        <w:rPr>
          <w:rFonts w:ascii="Times New Roman" w:hAnsi="Times New Roman" w:cs="Times New Roman"/>
          <w:i/>
          <w:iCs/>
        </w:rPr>
        <w:t>A</w:t>
      </w:r>
      <w:r>
        <w:rPr>
          <w:rFonts w:ascii="Times New Roman" w:hAnsi="Times New Roman" w:cs="Times New Roman"/>
          <w:i/>
          <w:iCs/>
        </w:rPr>
        <w:t>merican Journal of Sociology</w:t>
      </w:r>
      <w:r w:rsidRPr="00F34C60">
        <w:rPr>
          <w:rFonts w:ascii="Times New Roman" w:hAnsi="Times New Roman" w:cs="Times New Roman"/>
        </w:rPr>
        <w:t xml:space="preserve">, </w:t>
      </w:r>
      <w:r w:rsidRPr="00F34C60">
        <w:rPr>
          <w:rFonts w:ascii="Times New Roman" w:hAnsi="Times New Roman" w:cs="Times New Roman"/>
          <w:i/>
          <w:iCs/>
        </w:rPr>
        <w:t>122</w:t>
      </w:r>
      <w:r w:rsidRPr="00F34C60">
        <w:rPr>
          <w:rFonts w:ascii="Times New Roman" w:hAnsi="Times New Roman" w:cs="Times New Roman"/>
        </w:rPr>
        <w:t xml:space="preserve">(2), 379–424. </w:t>
      </w:r>
      <w:hyperlink r:id="rId12" w:history="1">
        <w:r w:rsidRPr="0043159E">
          <w:rPr>
            <w:rStyle w:val="Hyperlink"/>
            <w:rFonts w:ascii="Times New Roman" w:hAnsi="Times New Roman" w:cs="Times New Roman"/>
          </w:rPr>
          <w:t>https://doi.org/10.1086/687518</w:t>
        </w:r>
      </w:hyperlink>
      <w:r w:rsidRPr="00F34C60">
        <w:rPr>
          <w:rFonts w:ascii="Times New Roman" w:hAnsi="Times New Roman" w:cs="Times New Roman"/>
        </w:rPr>
        <w:t xml:space="preserve"> </w:t>
      </w:r>
    </w:p>
    <w:p w14:paraId="00AF1A64" w14:textId="75137688" w:rsidR="00D47B44" w:rsidRDefault="00BA3D29" w:rsidP="00D47B44">
      <w:pPr>
        <w:spacing w:line="480" w:lineRule="auto"/>
        <w:ind w:left="720" w:hanging="720"/>
        <w:rPr>
          <w:rFonts w:ascii="Times New Roman" w:hAnsi="Times New Roman" w:cs="Times New Roman"/>
        </w:rPr>
      </w:pPr>
      <w:r w:rsidRPr="00063067">
        <w:rPr>
          <w:rFonts w:ascii="Times New Roman" w:hAnsi="Times New Roman" w:cs="Times New Roman"/>
        </w:rPr>
        <w:t xml:space="preserve">McClurg, B. (2019). Reducing the </w:t>
      </w:r>
      <w:r>
        <w:rPr>
          <w:rFonts w:ascii="Times New Roman" w:hAnsi="Times New Roman" w:cs="Times New Roman"/>
        </w:rPr>
        <w:t>i</w:t>
      </w:r>
      <w:r w:rsidRPr="00063067">
        <w:rPr>
          <w:rFonts w:ascii="Times New Roman" w:hAnsi="Times New Roman" w:cs="Times New Roman"/>
        </w:rPr>
        <w:t xml:space="preserve">mpact of </w:t>
      </w:r>
      <w:r>
        <w:rPr>
          <w:rFonts w:ascii="Times New Roman" w:hAnsi="Times New Roman" w:cs="Times New Roman"/>
        </w:rPr>
        <w:t>r</w:t>
      </w:r>
      <w:r w:rsidRPr="00063067">
        <w:rPr>
          <w:rFonts w:ascii="Times New Roman" w:hAnsi="Times New Roman" w:cs="Times New Roman"/>
        </w:rPr>
        <w:t xml:space="preserve">acial </w:t>
      </w:r>
      <w:r>
        <w:rPr>
          <w:rFonts w:ascii="Times New Roman" w:hAnsi="Times New Roman" w:cs="Times New Roman"/>
        </w:rPr>
        <w:t>d</w:t>
      </w:r>
      <w:r w:rsidRPr="00063067">
        <w:rPr>
          <w:rFonts w:ascii="Times New Roman" w:hAnsi="Times New Roman" w:cs="Times New Roman"/>
        </w:rPr>
        <w:t xml:space="preserve">iscrimination in </w:t>
      </w:r>
      <w:r>
        <w:rPr>
          <w:rFonts w:ascii="Times New Roman" w:hAnsi="Times New Roman" w:cs="Times New Roman"/>
        </w:rPr>
        <w:t>p</w:t>
      </w:r>
      <w:r w:rsidRPr="00063067">
        <w:rPr>
          <w:rFonts w:ascii="Times New Roman" w:hAnsi="Times New Roman" w:cs="Times New Roman"/>
        </w:rPr>
        <w:t xml:space="preserve">olicing. </w:t>
      </w:r>
      <w:r w:rsidRPr="00063067">
        <w:rPr>
          <w:rFonts w:ascii="Times New Roman" w:hAnsi="Times New Roman" w:cs="Times New Roman"/>
          <w:i/>
          <w:iCs/>
        </w:rPr>
        <w:t>J</w:t>
      </w:r>
      <w:r>
        <w:rPr>
          <w:rFonts w:ascii="Times New Roman" w:hAnsi="Times New Roman" w:cs="Times New Roman"/>
          <w:i/>
          <w:iCs/>
        </w:rPr>
        <w:t>ournal of Dispute Resolution,</w:t>
      </w:r>
      <w:r w:rsidRPr="00063067">
        <w:rPr>
          <w:rFonts w:ascii="Times New Roman" w:hAnsi="Times New Roman" w:cs="Times New Roman"/>
        </w:rPr>
        <w:t xml:space="preserve"> </w:t>
      </w:r>
      <w:r w:rsidRPr="00063067">
        <w:rPr>
          <w:rFonts w:ascii="Times New Roman" w:hAnsi="Times New Roman" w:cs="Times New Roman"/>
          <w:i/>
          <w:iCs/>
        </w:rPr>
        <w:t>2019</w:t>
      </w:r>
      <w:r w:rsidRPr="00063067">
        <w:rPr>
          <w:rFonts w:ascii="Times New Roman" w:hAnsi="Times New Roman" w:cs="Times New Roman"/>
        </w:rPr>
        <w:t>(1)</w:t>
      </w:r>
      <w:r>
        <w:rPr>
          <w:rFonts w:ascii="Times New Roman" w:hAnsi="Times New Roman" w:cs="Times New Roman"/>
        </w:rPr>
        <w:t xml:space="preserve">. </w:t>
      </w:r>
      <w:r w:rsidRPr="00473247">
        <w:rPr>
          <w:rFonts w:ascii="Times New Roman" w:hAnsi="Times New Roman" w:cs="Times New Roman"/>
        </w:rPr>
        <w:t>Ward, G. (2018). L</w:t>
      </w:r>
      <w:r>
        <w:rPr>
          <w:rFonts w:ascii="Times New Roman" w:hAnsi="Times New Roman" w:cs="Times New Roman"/>
        </w:rPr>
        <w:t>iving histories of White supremacists policing.</w:t>
      </w:r>
      <w:r w:rsidRPr="00473247">
        <w:rPr>
          <w:rFonts w:ascii="Times New Roman" w:hAnsi="Times New Roman" w:cs="Times New Roman"/>
        </w:rPr>
        <w:t xml:space="preserve"> </w:t>
      </w:r>
      <w:r w:rsidRPr="00473247">
        <w:rPr>
          <w:rFonts w:ascii="Times New Roman" w:hAnsi="Times New Roman" w:cs="Times New Roman"/>
          <w:i/>
          <w:iCs/>
        </w:rPr>
        <w:t>D</w:t>
      </w:r>
      <w:r>
        <w:rPr>
          <w:rFonts w:ascii="Times New Roman" w:hAnsi="Times New Roman" w:cs="Times New Roman"/>
          <w:i/>
          <w:iCs/>
        </w:rPr>
        <w:t>u Bois Review: Social Science Research on Race</w:t>
      </w:r>
      <w:r w:rsidRPr="00473247">
        <w:rPr>
          <w:rFonts w:ascii="Times New Roman" w:hAnsi="Times New Roman" w:cs="Times New Roman"/>
        </w:rPr>
        <w:t xml:space="preserve">, </w:t>
      </w:r>
      <w:r w:rsidRPr="00473247">
        <w:rPr>
          <w:rFonts w:ascii="Times New Roman" w:hAnsi="Times New Roman" w:cs="Times New Roman"/>
          <w:i/>
          <w:iCs/>
        </w:rPr>
        <w:t>15</w:t>
      </w:r>
      <w:r w:rsidRPr="00473247">
        <w:rPr>
          <w:rFonts w:ascii="Times New Roman" w:hAnsi="Times New Roman" w:cs="Times New Roman"/>
        </w:rPr>
        <w:t xml:space="preserve">(1), 167–184. </w:t>
      </w:r>
    </w:p>
    <w:p w14:paraId="74F1EFE9" w14:textId="6C98ACC9" w:rsidR="00BA3D29" w:rsidRDefault="00BA3D29" w:rsidP="00BA3D29">
      <w:pPr>
        <w:spacing w:line="480" w:lineRule="auto"/>
        <w:ind w:left="720" w:hanging="720"/>
        <w:rPr>
          <w:rFonts w:ascii="Times New Roman" w:hAnsi="Times New Roman" w:cs="Times New Roman"/>
        </w:rPr>
      </w:pPr>
    </w:p>
    <w:p w14:paraId="56D6A7BB" w14:textId="46CE2C2F" w:rsidR="00BA3D29" w:rsidRDefault="00BA3D29" w:rsidP="00BA3D29">
      <w:pPr>
        <w:spacing w:line="480" w:lineRule="auto"/>
        <w:ind w:left="720" w:hanging="720"/>
        <w:rPr>
          <w:rFonts w:ascii="Times New Roman" w:hAnsi="Times New Roman" w:cs="Times New Roman"/>
        </w:rPr>
      </w:pPr>
      <w:r w:rsidRPr="009217A3">
        <w:rPr>
          <w:rFonts w:ascii="Times New Roman" w:hAnsi="Times New Roman" w:cs="Times New Roman"/>
        </w:rPr>
        <w:lastRenderedPageBreak/>
        <w:t xml:space="preserve">Nadal, K. L., Davidoff, K. C., Allicock, N., Serpe, C. R., &amp; Erazo, T. (2017). Perceptions of </w:t>
      </w:r>
      <w:r w:rsidR="00D47B44">
        <w:rPr>
          <w:rFonts w:ascii="Times New Roman" w:hAnsi="Times New Roman" w:cs="Times New Roman"/>
        </w:rPr>
        <w:t>p</w:t>
      </w:r>
      <w:r w:rsidRPr="009217A3">
        <w:rPr>
          <w:rFonts w:ascii="Times New Roman" w:hAnsi="Times New Roman" w:cs="Times New Roman"/>
        </w:rPr>
        <w:t xml:space="preserve">olice, </w:t>
      </w:r>
      <w:r w:rsidR="00D47B44">
        <w:rPr>
          <w:rFonts w:ascii="Times New Roman" w:hAnsi="Times New Roman" w:cs="Times New Roman"/>
        </w:rPr>
        <w:t>r</w:t>
      </w:r>
      <w:r w:rsidRPr="009217A3">
        <w:rPr>
          <w:rFonts w:ascii="Times New Roman" w:hAnsi="Times New Roman" w:cs="Times New Roman"/>
        </w:rPr>
        <w:t xml:space="preserve">acial </w:t>
      </w:r>
      <w:r w:rsidR="00D47B44">
        <w:rPr>
          <w:rFonts w:ascii="Times New Roman" w:hAnsi="Times New Roman" w:cs="Times New Roman"/>
        </w:rPr>
        <w:t>p</w:t>
      </w:r>
      <w:r w:rsidRPr="009217A3">
        <w:rPr>
          <w:rFonts w:ascii="Times New Roman" w:hAnsi="Times New Roman" w:cs="Times New Roman"/>
        </w:rPr>
        <w:t xml:space="preserve">rofiling, and </w:t>
      </w:r>
      <w:r w:rsidR="00D47B44">
        <w:rPr>
          <w:rFonts w:ascii="Times New Roman" w:hAnsi="Times New Roman" w:cs="Times New Roman"/>
        </w:rPr>
        <w:t>p</w:t>
      </w:r>
      <w:r w:rsidRPr="009217A3">
        <w:rPr>
          <w:rFonts w:ascii="Times New Roman" w:hAnsi="Times New Roman" w:cs="Times New Roman"/>
        </w:rPr>
        <w:t xml:space="preserve">sychological </w:t>
      </w:r>
      <w:r w:rsidR="00D47B44">
        <w:rPr>
          <w:rFonts w:ascii="Times New Roman" w:hAnsi="Times New Roman" w:cs="Times New Roman"/>
        </w:rPr>
        <w:t>o</w:t>
      </w:r>
      <w:r w:rsidRPr="009217A3">
        <w:rPr>
          <w:rFonts w:ascii="Times New Roman" w:hAnsi="Times New Roman" w:cs="Times New Roman"/>
        </w:rPr>
        <w:t xml:space="preserve">utcomes: A </w:t>
      </w:r>
      <w:r w:rsidR="00D47B44">
        <w:rPr>
          <w:rFonts w:ascii="Times New Roman" w:hAnsi="Times New Roman" w:cs="Times New Roman"/>
        </w:rPr>
        <w:t>mixed m</w:t>
      </w:r>
      <w:r w:rsidRPr="009217A3">
        <w:rPr>
          <w:rFonts w:ascii="Times New Roman" w:hAnsi="Times New Roman" w:cs="Times New Roman"/>
        </w:rPr>
        <w:t xml:space="preserve">ethodological </w:t>
      </w:r>
      <w:r w:rsidR="00D47B44">
        <w:rPr>
          <w:rFonts w:ascii="Times New Roman" w:hAnsi="Times New Roman" w:cs="Times New Roman"/>
        </w:rPr>
        <w:t>s</w:t>
      </w:r>
      <w:r w:rsidRPr="009217A3">
        <w:rPr>
          <w:rFonts w:ascii="Times New Roman" w:hAnsi="Times New Roman" w:cs="Times New Roman"/>
        </w:rPr>
        <w:t xml:space="preserve">tudy. </w:t>
      </w:r>
      <w:r w:rsidRPr="009217A3">
        <w:rPr>
          <w:rFonts w:ascii="Times New Roman" w:hAnsi="Times New Roman" w:cs="Times New Roman"/>
          <w:i/>
          <w:iCs/>
        </w:rPr>
        <w:t>J</w:t>
      </w:r>
      <w:r>
        <w:rPr>
          <w:rFonts w:ascii="Times New Roman" w:hAnsi="Times New Roman" w:cs="Times New Roman"/>
          <w:i/>
          <w:iCs/>
        </w:rPr>
        <w:t>OURNAL OF SOCIAL ISSUES</w:t>
      </w:r>
      <w:r w:rsidRPr="009217A3">
        <w:rPr>
          <w:rFonts w:ascii="Times New Roman" w:hAnsi="Times New Roman" w:cs="Times New Roman"/>
        </w:rPr>
        <w:t xml:space="preserve">, </w:t>
      </w:r>
      <w:r w:rsidRPr="009217A3">
        <w:rPr>
          <w:rFonts w:ascii="Times New Roman" w:hAnsi="Times New Roman" w:cs="Times New Roman"/>
          <w:i/>
          <w:iCs/>
        </w:rPr>
        <w:t>73</w:t>
      </w:r>
      <w:r w:rsidRPr="009217A3">
        <w:rPr>
          <w:rFonts w:ascii="Times New Roman" w:hAnsi="Times New Roman" w:cs="Times New Roman"/>
        </w:rPr>
        <w:t xml:space="preserve">(4), 808–830. </w:t>
      </w:r>
      <w:hyperlink r:id="rId13" w:history="1">
        <w:r w:rsidRPr="0043159E">
          <w:rPr>
            <w:rStyle w:val="Hyperlink"/>
            <w:rFonts w:ascii="Times New Roman" w:hAnsi="Times New Roman" w:cs="Times New Roman"/>
          </w:rPr>
          <w:t>https://doi.org/10.1111/josi.12249</w:t>
        </w:r>
      </w:hyperlink>
      <w:r w:rsidRPr="009217A3">
        <w:rPr>
          <w:rFonts w:ascii="Times New Roman" w:hAnsi="Times New Roman" w:cs="Times New Roman"/>
        </w:rPr>
        <w:t xml:space="preserve"> </w:t>
      </w:r>
    </w:p>
    <w:p w14:paraId="4C985986" w14:textId="35819124" w:rsidR="009217A3" w:rsidRDefault="0073665B" w:rsidP="007306F0">
      <w:pPr>
        <w:spacing w:line="480" w:lineRule="auto"/>
        <w:ind w:left="720" w:hanging="720"/>
        <w:rPr>
          <w:rFonts w:ascii="Times New Roman" w:hAnsi="Times New Roman" w:cs="Times New Roman"/>
        </w:rPr>
      </w:pPr>
      <w:r w:rsidRPr="0073665B">
        <w:rPr>
          <w:rFonts w:ascii="Times New Roman" w:hAnsi="Times New Roman" w:cs="Times New Roman"/>
        </w:rPr>
        <w:t xml:space="preserve">Robinson, M. A. (2017). Black </w:t>
      </w:r>
      <w:r w:rsidR="00605281">
        <w:rPr>
          <w:rFonts w:ascii="Times New Roman" w:hAnsi="Times New Roman" w:cs="Times New Roman"/>
        </w:rPr>
        <w:t>b</w:t>
      </w:r>
      <w:r w:rsidRPr="0073665B">
        <w:rPr>
          <w:rFonts w:ascii="Times New Roman" w:hAnsi="Times New Roman" w:cs="Times New Roman"/>
        </w:rPr>
        <w:t xml:space="preserve">odies on the </w:t>
      </w:r>
      <w:r w:rsidR="00605281">
        <w:rPr>
          <w:rFonts w:ascii="Times New Roman" w:hAnsi="Times New Roman" w:cs="Times New Roman"/>
        </w:rPr>
        <w:t>g</w:t>
      </w:r>
      <w:r w:rsidRPr="0073665B">
        <w:rPr>
          <w:rFonts w:ascii="Times New Roman" w:hAnsi="Times New Roman" w:cs="Times New Roman"/>
        </w:rPr>
        <w:t xml:space="preserve">round: Policing </w:t>
      </w:r>
      <w:r w:rsidR="00605281">
        <w:rPr>
          <w:rFonts w:ascii="Times New Roman" w:hAnsi="Times New Roman" w:cs="Times New Roman"/>
        </w:rPr>
        <w:t>d</w:t>
      </w:r>
      <w:r w:rsidRPr="0073665B">
        <w:rPr>
          <w:rFonts w:ascii="Times New Roman" w:hAnsi="Times New Roman" w:cs="Times New Roman"/>
        </w:rPr>
        <w:t xml:space="preserve">isparities in the African American </w:t>
      </w:r>
      <w:r w:rsidR="00605281">
        <w:rPr>
          <w:rFonts w:ascii="Times New Roman" w:hAnsi="Times New Roman" w:cs="Times New Roman"/>
        </w:rPr>
        <w:t>c</w:t>
      </w:r>
      <w:r w:rsidRPr="0073665B">
        <w:rPr>
          <w:rFonts w:ascii="Times New Roman" w:hAnsi="Times New Roman" w:cs="Times New Roman"/>
        </w:rPr>
        <w:t xml:space="preserve">ommunity. </w:t>
      </w:r>
      <w:r w:rsidRPr="0073665B">
        <w:rPr>
          <w:rFonts w:ascii="Times New Roman" w:hAnsi="Times New Roman" w:cs="Times New Roman"/>
          <w:i/>
          <w:iCs/>
        </w:rPr>
        <w:t>J</w:t>
      </w:r>
      <w:r w:rsidR="00605281">
        <w:rPr>
          <w:rFonts w:ascii="Times New Roman" w:hAnsi="Times New Roman" w:cs="Times New Roman"/>
          <w:i/>
          <w:iCs/>
        </w:rPr>
        <w:t>ournal of Black Studies</w:t>
      </w:r>
      <w:r w:rsidRPr="0073665B">
        <w:rPr>
          <w:rFonts w:ascii="Times New Roman" w:hAnsi="Times New Roman" w:cs="Times New Roman"/>
        </w:rPr>
        <w:t xml:space="preserve">, </w:t>
      </w:r>
      <w:r w:rsidRPr="0073665B">
        <w:rPr>
          <w:rFonts w:ascii="Times New Roman" w:hAnsi="Times New Roman" w:cs="Times New Roman"/>
          <w:i/>
          <w:iCs/>
        </w:rPr>
        <w:t>48</w:t>
      </w:r>
      <w:r w:rsidRPr="0073665B">
        <w:rPr>
          <w:rFonts w:ascii="Times New Roman" w:hAnsi="Times New Roman" w:cs="Times New Roman"/>
        </w:rPr>
        <w:t xml:space="preserve">(6), 551–571. </w:t>
      </w:r>
      <w:hyperlink r:id="rId14" w:history="1">
        <w:r w:rsidR="00C24CF3" w:rsidRPr="0043159E">
          <w:rPr>
            <w:rStyle w:val="Hyperlink"/>
            <w:rFonts w:ascii="Times New Roman" w:hAnsi="Times New Roman" w:cs="Times New Roman"/>
          </w:rPr>
          <w:t>https://doi.org/10.1177/0021934717702134</w:t>
        </w:r>
      </w:hyperlink>
      <w:r w:rsidRPr="0073665B">
        <w:rPr>
          <w:rFonts w:ascii="Times New Roman" w:hAnsi="Times New Roman" w:cs="Times New Roman"/>
        </w:rPr>
        <w:t xml:space="preserve"> </w:t>
      </w:r>
    </w:p>
    <w:p w14:paraId="5F422587" w14:textId="0CD2028B" w:rsidR="009217A3" w:rsidRDefault="00A1766D" w:rsidP="007306F0">
      <w:pPr>
        <w:spacing w:line="480" w:lineRule="auto"/>
        <w:ind w:left="720" w:hanging="720"/>
        <w:rPr>
          <w:rFonts w:ascii="Times New Roman" w:hAnsi="Times New Roman" w:cs="Times New Roman"/>
        </w:rPr>
      </w:pPr>
      <w:r w:rsidRPr="00A1766D">
        <w:rPr>
          <w:rFonts w:ascii="Times New Roman" w:hAnsi="Times New Roman" w:cs="Times New Roman"/>
        </w:rPr>
        <w:t xml:space="preserve">Schrader, S. (2017). More than </w:t>
      </w:r>
      <w:r w:rsidR="00605281">
        <w:rPr>
          <w:rFonts w:ascii="Times New Roman" w:hAnsi="Times New Roman" w:cs="Times New Roman"/>
        </w:rPr>
        <w:t>c</w:t>
      </w:r>
      <w:r w:rsidRPr="00A1766D">
        <w:rPr>
          <w:rFonts w:ascii="Times New Roman" w:hAnsi="Times New Roman" w:cs="Times New Roman"/>
        </w:rPr>
        <w:t xml:space="preserve">osmetic </w:t>
      </w:r>
      <w:r w:rsidR="00605281">
        <w:rPr>
          <w:rFonts w:ascii="Times New Roman" w:hAnsi="Times New Roman" w:cs="Times New Roman"/>
        </w:rPr>
        <w:t>c</w:t>
      </w:r>
      <w:r w:rsidRPr="00A1766D">
        <w:rPr>
          <w:rFonts w:ascii="Times New Roman" w:hAnsi="Times New Roman" w:cs="Times New Roman"/>
        </w:rPr>
        <w:t xml:space="preserve">hanges: The </w:t>
      </w:r>
      <w:r w:rsidR="00605281">
        <w:rPr>
          <w:rFonts w:ascii="Times New Roman" w:hAnsi="Times New Roman" w:cs="Times New Roman"/>
        </w:rPr>
        <w:t>c</w:t>
      </w:r>
      <w:r w:rsidRPr="00A1766D">
        <w:rPr>
          <w:rFonts w:ascii="Times New Roman" w:hAnsi="Times New Roman" w:cs="Times New Roman"/>
        </w:rPr>
        <w:t xml:space="preserve">hallenges of </w:t>
      </w:r>
      <w:r w:rsidR="00605281">
        <w:rPr>
          <w:rFonts w:ascii="Times New Roman" w:hAnsi="Times New Roman" w:cs="Times New Roman"/>
        </w:rPr>
        <w:t>e</w:t>
      </w:r>
      <w:r w:rsidRPr="00A1766D">
        <w:rPr>
          <w:rFonts w:ascii="Times New Roman" w:hAnsi="Times New Roman" w:cs="Times New Roman"/>
        </w:rPr>
        <w:t xml:space="preserve">xperiments with </w:t>
      </w:r>
      <w:r w:rsidR="00605281">
        <w:rPr>
          <w:rFonts w:ascii="Times New Roman" w:hAnsi="Times New Roman" w:cs="Times New Roman"/>
        </w:rPr>
        <w:t>police d</w:t>
      </w:r>
      <w:r w:rsidRPr="00A1766D">
        <w:rPr>
          <w:rFonts w:ascii="Times New Roman" w:hAnsi="Times New Roman" w:cs="Times New Roman"/>
        </w:rPr>
        <w:t xml:space="preserve">emilitarization in the 1960s and 1970s. </w:t>
      </w:r>
      <w:r w:rsidRPr="00A1766D">
        <w:rPr>
          <w:rFonts w:ascii="Times New Roman" w:hAnsi="Times New Roman" w:cs="Times New Roman"/>
          <w:i/>
          <w:iCs/>
        </w:rPr>
        <w:t>J</w:t>
      </w:r>
      <w:r w:rsidR="00605281">
        <w:rPr>
          <w:rFonts w:ascii="Times New Roman" w:hAnsi="Times New Roman" w:cs="Times New Roman"/>
          <w:i/>
          <w:iCs/>
        </w:rPr>
        <w:t>ournal of Urban History</w:t>
      </w:r>
      <w:r w:rsidRPr="00A1766D">
        <w:rPr>
          <w:rFonts w:ascii="Times New Roman" w:hAnsi="Times New Roman" w:cs="Times New Roman"/>
        </w:rPr>
        <w:t xml:space="preserve">, </w:t>
      </w:r>
      <w:r w:rsidRPr="00A1766D">
        <w:rPr>
          <w:rFonts w:ascii="Times New Roman" w:hAnsi="Times New Roman" w:cs="Times New Roman"/>
          <w:i/>
          <w:iCs/>
        </w:rPr>
        <w:t>46</w:t>
      </w:r>
      <w:r w:rsidRPr="00A1766D">
        <w:rPr>
          <w:rFonts w:ascii="Times New Roman" w:hAnsi="Times New Roman" w:cs="Times New Roman"/>
        </w:rPr>
        <w:t xml:space="preserve">(5), 1002–1025. </w:t>
      </w:r>
      <w:hyperlink r:id="rId15" w:history="1">
        <w:r w:rsidR="00C24CF3" w:rsidRPr="0043159E">
          <w:rPr>
            <w:rStyle w:val="Hyperlink"/>
            <w:rFonts w:ascii="Times New Roman" w:hAnsi="Times New Roman" w:cs="Times New Roman"/>
          </w:rPr>
          <w:t>https://doi.org/10.1177/0096144217705523</w:t>
        </w:r>
      </w:hyperlink>
      <w:r w:rsidRPr="00A1766D">
        <w:rPr>
          <w:rFonts w:ascii="Times New Roman" w:hAnsi="Times New Roman" w:cs="Times New Roman"/>
        </w:rPr>
        <w:t xml:space="preserve"> </w:t>
      </w:r>
    </w:p>
    <w:p w14:paraId="50660C28" w14:textId="77777777" w:rsidR="00BA3D29" w:rsidRDefault="00BA3D29" w:rsidP="00BA3D29">
      <w:pPr>
        <w:spacing w:line="480" w:lineRule="auto"/>
        <w:ind w:left="720" w:hanging="720"/>
        <w:rPr>
          <w:rFonts w:ascii="Times New Roman" w:hAnsi="Times New Roman" w:cs="Times New Roman"/>
        </w:rPr>
      </w:pPr>
      <w:r w:rsidRPr="00A81806">
        <w:rPr>
          <w:rFonts w:ascii="Times New Roman" w:hAnsi="Times New Roman" w:cs="Times New Roman"/>
        </w:rPr>
        <w:t xml:space="preserve">Schwartz, S. A. (2020). Police brutality and racism in America. </w:t>
      </w:r>
      <w:r w:rsidRPr="00A81806">
        <w:rPr>
          <w:rFonts w:ascii="Times New Roman" w:hAnsi="Times New Roman" w:cs="Times New Roman"/>
          <w:i/>
          <w:iCs/>
        </w:rPr>
        <w:t>E</w:t>
      </w:r>
      <w:r>
        <w:rPr>
          <w:rFonts w:ascii="Times New Roman" w:hAnsi="Times New Roman" w:cs="Times New Roman"/>
          <w:i/>
          <w:iCs/>
        </w:rPr>
        <w:t>xplore</w:t>
      </w:r>
      <w:r w:rsidRPr="00A81806">
        <w:rPr>
          <w:rFonts w:ascii="Times New Roman" w:hAnsi="Times New Roman" w:cs="Times New Roman"/>
        </w:rPr>
        <w:t xml:space="preserve">, </w:t>
      </w:r>
      <w:r w:rsidRPr="00A81806">
        <w:rPr>
          <w:rFonts w:ascii="Times New Roman" w:hAnsi="Times New Roman" w:cs="Times New Roman"/>
          <w:i/>
          <w:iCs/>
        </w:rPr>
        <w:t>16</w:t>
      </w:r>
      <w:r w:rsidRPr="00A81806">
        <w:rPr>
          <w:rFonts w:ascii="Times New Roman" w:hAnsi="Times New Roman" w:cs="Times New Roman"/>
        </w:rPr>
        <w:t xml:space="preserve">(5), 280–282. </w:t>
      </w:r>
      <w:hyperlink r:id="rId16" w:history="1">
        <w:r w:rsidRPr="0043159E">
          <w:rPr>
            <w:rStyle w:val="Hyperlink"/>
            <w:rFonts w:ascii="Times New Roman" w:hAnsi="Times New Roman" w:cs="Times New Roman"/>
          </w:rPr>
          <w:t>https://doi.org/10.1016/j.explore.2020.06.010</w:t>
        </w:r>
      </w:hyperlink>
      <w:r w:rsidRPr="00A81806">
        <w:rPr>
          <w:rFonts w:ascii="Times New Roman" w:hAnsi="Times New Roman" w:cs="Times New Roman"/>
        </w:rPr>
        <w:t xml:space="preserve"> </w:t>
      </w:r>
    </w:p>
    <w:p w14:paraId="482D8BA8" w14:textId="2230112B" w:rsidR="00BA3D29" w:rsidRDefault="00BA3D29" w:rsidP="00BA3D29">
      <w:pPr>
        <w:spacing w:line="480" w:lineRule="auto"/>
        <w:ind w:left="720" w:hanging="720"/>
        <w:rPr>
          <w:rFonts w:ascii="Times New Roman" w:hAnsi="Times New Roman" w:cs="Times New Roman"/>
        </w:rPr>
      </w:pPr>
      <w:r w:rsidRPr="003B5BCD">
        <w:rPr>
          <w:rFonts w:ascii="Times New Roman" w:hAnsi="Times New Roman" w:cs="Times New Roman"/>
        </w:rPr>
        <w:t xml:space="preserve">Smith Lee, J. R., &amp; Robinson, M. A. (2019). “That’s </w:t>
      </w:r>
      <w:r w:rsidR="00D47B44">
        <w:rPr>
          <w:rFonts w:ascii="Times New Roman" w:hAnsi="Times New Roman" w:cs="Times New Roman"/>
        </w:rPr>
        <w:t>Number One F</w:t>
      </w:r>
      <w:r w:rsidRPr="003B5BCD">
        <w:rPr>
          <w:rFonts w:ascii="Times New Roman" w:hAnsi="Times New Roman" w:cs="Times New Roman"/>
        </w:rPr>
        <w:t xml:space="preserve">ear in </w:t>
      </w:r>
      <w:r w:rsidR="00D47B44">
        <w:rPr>
          <w:rFonts w:ascii="Times New Roman" w:hAnsi="Times New Roman" w:cs="Times New Roman"/>
        </w:rPr>
        <w:t>L</w:t>
      </w:r>
      <w:r w:rsidRPr="003B5BCD">
        <w:rPr>
          <w:rFonts w:ascii="Times New Roman" w:hAnsi="Times New Roman" w:cs="Times New Roman"/>
        </w:rPr>
        <w:t xml:space="preserve">ife. It’s the </w:t>
      </w:r>
      <w:r w:rsidR="00D47B44">
        <w:rPr>
          <w:rFonts w:ascii="Times New Roman" w:hAnsi="Times New Roman" w:cs="Times New Roman"/>
        </w:rPr>
        <w:t>P</w:t>
      </w:r>
      <w:r w:rsidRPr="003B5BCD">
        <w:rPr>
          <w:rFonts w:ascii="Times New Roman" w:hAnsi="Times New Roman" w:cs="Times New Roman"/>
        </w:rPr>
        <w:t xml:space="preserve">olice”: Examining </w:t>
      </w:r>
      <w:r>
        <w:rPr>
          <w:rFonts w:ascii="Times New Roman" w:hAnsi="Times New Roman" w:cs="Times New Roman"/>
        </w:rPr>
        <w:t>y</w:t>
      </w:r>
      <w:r w:rsidRPr="003B5BCD">
        <w:rPr>
          <w:rFonts w:ascii="Times New Roman" w:hAnsi="Times New Roman" w:cs="Times New Roman"/>
        </w:rPr>
        <w:t xml:space="preserve">oung Black </w:t>
      </w:r>
      <w:r>
        <w:rPr>
          <w:rFonts w:ascii="Times New Roman" w:hAnsi="Times New Roman" w:cs="Times New Roman"/>
        </w:rPr>
        <w:t>m</w:t>
      </w:r>
      <w:r w:rsidRPr="003B5BCD">
        <w:rPr>
          <w:rFonts w:ascii="Times New Roman" w:hAnsi="Times New Roman" w:cs="Times New Roman"/>
        </w:rPr>
        <w:t xml:space="preserve">en’s </w:t>
      </w:r>
      <w:r>
        <w:rPr>
          <w:rFonts w:ascii="Times New Roman" w:hAnsi="Times New Roman" w:cs="Times New Roman"/>
        </w:rPr>
        <w:t>e</w:t>
      </w:r>
      <w:r w:rsidRPr="003B5BCD">
        <w:rPr>
          <w:rFonts w:ascii="Times New Roman" w:hAnsi="Times New Roman" w:cs="Times New Roman"/>
        </w:rPr>
        <w:t xml:space="preserve">xposures to </w:t>
      </w:r>
      <w:r>
        <w:rPr>
          <w:rFonts w:ascii="Times New Roman" w:hAnsi="Times New Roman" w:cs="Times New Roman"/>
        </w:rPr>
        <w:t>trauma and l</w:t>
      </w:r>
      <w:r w:rsidRPr="003B5BCD">
        <w:rPr>
          <w:rFonts w:ascii="Times New Roman" w:hAnsi="Times New Roman" w:cs="Times New Roman"/>
        </w:rPr>
        <w:t xml:space="preserve">oss </w:t>
      </w:r>
      <w:r>
        <w:rPr>
          <w:rFonts w:ascii="Times New Roman" w:hAnsi="Times New Roman" w:cs="Times New Roman"/>
        </w:rPr>
        <w:t>r</w:t>
      </w:r>
      <w:r w:rsidRPr="003B5BCD">
        <w:rPr>
          <w:rFonts w:ascii="Times New Roman" w:hAnsi="Times New Roman" w:cs="Times New Roman"/>
        </w:rPr>
        <w:t xml:space="preserve">esulting </w:t>
      </w:r>
      <w:r>
        <w:rPr>
          <w:rFonts w:ascii="Times New Roman" w:hAnsi="Times New Roman" w:cs="Times New Roman"/>
        </w:rPr>
        <w:t>f</w:t>
      </w:r>
      <w:r w:rsidRPr="003B5BCD">
        <w:rPr>
          <w:rFonts w:ascii="Times New Roman" w:hAnsi="Times New Roman" w:cs="Times New Roman"/>
        </w:rPr>
        <w:t xml:space="preserve">rom </w:t>
      </w:r>
      <w:r>
        <w:rPr>
          <w:rFonts w:ascii="Times New Roman" w:hAnsi="Times New Roman" w:cs="Times New Roman"/>
        </w:rPr>
        <w:t>p</w:t>
      </w:r>
      <w:r w:rsidRPr="003B5BCD">
        <w:rPr>
          <w:rFonts w:ascii="Times New Roman" w:hAnsi="Times New Roman" w:cs="Times New Roman"/>
        </w:rPr>
        <w:t xml:space="preserve">olice </w:t>
      </w:r>
      <w:r>
        <w:rPr>
          <w:rFonts w:ascii="Times New Roman" w:hAnsi="Times New Roman" w:cs="Times New Roman"/>
        </w:rPr>
        <w:t>violence and p</w:t>
      </w:r>
      <w:r w:rsidRPr="003B5BCD">
        <w:rPr>
          <w:rFonts w:ascii="Times New Roman" w:hAnsi="Times New Roman" w:cs="Times New Roman"/>
        </w:rPr>
        <w:t xml:space="preserve">olice </w:t>
      </w:r>
      <w:r>
        <w:rPr>
          <w:rFonts w:ascii="Times New Roman" w:hAnsi="Times New Roman" w:cs="Times New Roman"/>
        </w:rPr>
        <w:t>k</w:t>
      </w:r>
      <w:r w:rsidRPr="003B5BCD">
        <w:rPr>
          <w:rFonts w:ascii="Times New Roman" w:hAnsi="Times New Roman" w:cs="Times New Roman"/>
        </w:rPr>
        <w:t xml:space="preserve">illings. </w:t>
      </w:r>
      <w:r w:rsidRPr="003B5BCD">
        <w:rPr>
          <w:rFonts w:ascii="Times New Roman" w:hAnsi="Times New Roman" w:cs="Times New Roman"/>
          <w:i/>
          <w:iCs/>
        </w:rPr>
        <w:t>J</w:t>
      </w:r>
      <w:r>
        <w:rPr>
          <w:rFonts w:ascii="Times New Roman" w:hAnsi="Times New Roman" w:cs="Times New Roman"/>
          <w:i/>
          <w:iCs/>
        </w:rPr>
        <w:t>ournal of Black Psychology</w:t>
      </w:r>
      <w:r w:rsidRPr="003B5BCD">
        <w:rPr>
          <w:rFonts w:ascii="Times New Roman" w:hAnsi="Times New Roman" w:cs="Times New Roman"/>
        </w:rPr>
        <w:t xml:space="preserve">, </w:t>
      </w:r>
      <w:r w:rsidRPr="003B5BCD">
        <w:rPr>
          <w:rFonts w:ascii="Times New Roman" w:hAnsi="Times New Roman" w:cs="Times New Roman"/>
          <w:i/>
          <w:iCs/>
        </w:rPr>
        <w:t>45</w:t>
      </w:r>
      <w:r w:rsidRPr="003B5BCD">
        <w:rPr>
          <w:rFonts w:ascii="Times New Roman" w:hAnsi="Times New Roman" w:cs="Times New Roman"/>
        </w:rPr>
        <w:t xml:space="preserve">(3), 143–184. </w:t>
      </w:r>
      <w:hyperlink r:id="rId17" w:history="1">
        <w:r w:rsidRPr="0043159E">
          <w:rPr>
            <w:rStyle w:val="Hyperlink"/>
            <w:rFonts w:ascii="Times New Roman" w:hAnsi="Times New Roman" w:cs="Times New Roman"/>
          </w:rPr>
          <w:t>https://doi.org/10.1177/0095798419865152</w:t>
        </w:r>
      </w:hyperlink>
      <w:r w:rsidRPr="003B5BCD">
        <w:rPr>
          <w:rFonts w:ascii="Times New Roman" w:hAnsi="Times New Roman" w:cs="Times New Roman"/>
        </w:rPr>
        <w:t xml:space="preserve"> </w:t>
      </w:r>
    </w:p>
    <w:p w14:paraId="7E724E4A" w14:textId="1D141FDB" w:rsidR="00C24CF3" w:rsidRDefault="00BA3D29" w:rsidP="00BA3D29">
      <w:pPr>
        <w:spacing w:line="480" w:lineRule="auto"/>
        <w:ind w:left="720" w:hanging="720"/>
        <w:rPr>
          <w:rFonts w:ascii="Times New Roman" w:hAnsi="Times New Roman" w:cs="Times New Roman"/>
        </w:rPr>
      </w:pPr>
      <w:r w:rsidRPr="003B5BCD">
        <w:rPr>
          <w:rFonts w:ascii="Times New Roman" w:hAnsi="Times New Roman" w:cs="Times New Roman"/>
        </w:rPr>
        <w:t xml:space="preserve">Staggers-Hakim, R. (2016). The nation’s unprotected children and the ghost of Mike Brown, or the impact of national police killings on the health and social development of African American boys. </w:t>
      </w:r>
      <w:r w:rsidRPr="003B5BCD">
        <w:rPr>
          <w:rFonts w:ascii="Times New Roman" w:hAnsi="Times New Roman" w:cs="Times New Roman"/>
          <w:i/>
          <w:iCs/>
        </w:rPr>
        <w:t>J</w:t>
      </w:r>
      <w:r>
        <w:rPr>
          <w:rFonts w:ascii="Times New Roman" w:hAnsi="Times New Roman" w:cs="Times New Roman"/>
          <w:i/>
          <w:iCs/>
        </w:rPr>
        <w:t>ournal of Human Behavior in the Social Environment</w:t>
      </w:r>
      <w:r w:rsidRPr="003B5BCD">
        <w:rPr>
          <w:rFonts w:ascii="Times New Roman" w:hAnsi="Times New Roman" w:cs="Times New Roman"/>
        </w:rPr>
        <w:t xml:space="preserve">, </w:t>
      </w:r>
      <w:r w:rsidRPr="003B5BCD">
        <w:rPr>
          <w:rFonts w:ascii="Times New Roman" w:hAnsi="Times New Roman" w:cs="Times New Roman"/>
          <w:i/>
          <w:iCs/>
        </w:rPr>
        <w:t>26</w:t>
      </w:r>
      <w:r w:rsidRPr="003B5BCD">
        <w:rPr>
          <w:rFonts w:ascii="Times New Roman" w:hAnsi="Times New Roman" w:cs="Times New Roman"/>
        </w:rPr>
        <w:t xml:space="preserve">(3-4), 390–399. </w:t>
      </w:r>
      <w:hyperlink r:id="rId18" w:history="1">
        <w:r w:rsidRPr="0043159E">
          <w:rPr>
            <w:rStyle w:val="Hyperlink"/>
            <w:rFonts w:ascii="Times New Roman" w:hAnsi="Times New Roman" w:cs="Times New Roman"/>
          </w:rPr>
          <w:t>https://doi.org/10.1080/10911359.2015.1132864</w:t>
        </w:r>
      </w:hyperlink>
    </w:p>
    <w:p w14:paraId="750CBDF5" w14:textId="7F8E99FF" w:rsidR="00BA3D29" w:rsidRDefault="00BA3D29" w:rsidP="00BA3D29">
      <w:pPr>
        <w:spacing w:line="480" w:lineRule="auto"/>
        <w:ind w:left="720" w:hanging="720"/>
        <w:rPr>
          <w:rFonts w:ascii="Times New Roman" w:hAnsi="Times New Roman" w:cs="Times New Roman"/>
        </w:rPr>
      </w:pPr>
      <w:r w:rsidRPr="00473247">
        <w:rPr>
          <w:rFonts w:ascii="Times New Roman" w:hAnsi="Times New Roman" w:cs="Times New Roman"/>
        </w:rPr>
        <w:t>Ward, G. (2018). L</w:t>
      </w:r>
      <w:r>
        <w:rPr>
          <w:rFonts w:ascii="Times New Roman" w:hAnsi="Times New Roman" w:cs="Times New Roman"/>
        </w:rPr>
        <w:t>iving histories of White supremacists policing.</w:t>
      </w:r>
      <w:r w:rsidRPr="00473247">
        <w:rPr>
          <w:rFonts w:ascii="Times New Roman" w:hAnsi="Times New Roman" w:cs="Times New Roman"/>
        </w:rPr>
        <w:t xml:space="preserve"> </w:t>
      </w:r>
      <w:r w:rsidRPr="00473247">
        <w:rPr>
          <w:rFonts w:ascii="Times New Roman" w:hAnsi="Times New Roman" w:cs="Times New Roman"/>
          <w:i/>
          <w:iCs/>
        </w:rPr>
        <w:t>D</w:t>
      </w:r>
      <w:r>
        <w:rPr>
          <w:rFonts w:ascii="Times New Roman" w:hAnsi="Times New Roman" w:cs="Times New Roman"/>
          <w:i/>
          <w:iCs/>
        </w:rPr>
        <w:t xml:space="preserve">u </w:t>
      </w:r>
      <w:r w:rsidR="00061764">
        <w:rPr>
          <w:rFonts w:ascii="Times New Roman" w:hAnsi="Times New Roman" w:cs="Times New Roman"/>
          <w:i/>
          <w:iCs/>
        </w:rPr>
        <w:t>Bois</w:t>
      </w:r>
      <w:r>
        <w:rPr>
          <w:rFonts w:ascii="Times New Roman" w:hAnsi="Times New Roman" w:cs="Times New Roman"/>
          <w:i/>
          <w:iCs/>
        </w:rPr>
        <w:t xml:space="preserve"> Review: Social Science Research on Race</w:t>
      </w:r>
      <w:r w:rsidRPr="00473247">
        <w:rPr>
          <w:rFonts w:ascii="Times New Roman" w:hAnsi="Times New Roman" w:cs="Times New Roman"/>
        </w:rPr>
        <w:t xml:space="preserve">, </w:t>
      </w:r>
      <w:r w:rsidRPr="00473247">
        <w:rPr>
          <w:rFonts w:ascii="Times New Roman" w:hAnsi="Times New Roman" w:cs="Times New Roman"/>
          <w:i/>
          <w:iCs/>
        </w:rPr>
        <w:t>15</w:t>
      </w:r>
      <w:r w:rsidRPr="00473247">
        <w:rPr>
          <w:rFonts w:ascii="Times New Roman" w:hAnsi="Times New Roman" w:cs="Times New Roman"/>
        </w:rPr>
        <w:t xml:space="preserve">(1), 167–184. </w:t>
      </w:r>
      <w:hyperlink r:id="rId19" w:history="1">
        <w:r w:rsidRPr="0043159E">
          <w:rPr>
            <w:rStyle w:val="Hyperlink"/>
            <w:rFonts w:ascii="Times New Roman" w:hAnsi="Times New Roman" w:cs="Times New Roman"/>
          </w:rPr>
          <w:t>https://doi.org/10.1017/s1742058x18000139</w:t>
        </w:r>
      </w:hyperlink>
      <w:r w:rsidRPr="00473247">
        <w:rPr>
          <w:rFonts w:ascii="Times New Roman" w:hAnsi="Times New Roman" w:cs="Times New Roman"/>
        </w:rPr>
        <w:t xml:space="preserve"> </w:t>
      </w:r>
    </w:p>
    <w:p w14:paraId="5D86B418" w14:textId="77777777" w:rsidR="00BA3D29" w:rsidRDefault="00BA3D29" w:rsidP="00BA3D29">
      <w:pPr>
        <w:spacing w:line="480" w:lineRule="auto"/>
        <w:ind w:left="720" w:hanging="720"/>
        <w:rPr>
          <w:rFonts w:ascii="Times New Roman" w:hAnsi="Times New Roman" w:cs="Times New Roman"/>
        </w:rPr>
      </w:pPr>
    </w:p>
    <w:p w14:paraId="3DF49A9A" w14:textId="4DCDC0F9" w:rsidR="00BA3D29" w:rsidRDefault="00BA3D29" w:rsidP="00BA3D29">
      <w:pPr>
        <w:spacing w:line="480" w:lineRule="auto"/>
        <w:ind w:left="720" w:hanging="720"/>
        <w:rPr>
          <w:rFonts w:ascii="Times New Roman" w:hAnsi="Times New Roman" w:cs="Times New Roman"/>
        </w:rPr>
      </w:pPr>
      <w:r w:rsidRPr="009E7A05">
        <w:rPr>
          <w:rFonts w:ascii="Times New Roman" w:hAnsi="Times New Roman" w:cs="Times New Roman"/>
        </w:rPr>
        <w:t xml:space="preserve">Williams, A., &amp; Paterson, C. (2019). What </w:t>
      </w:r>
      <w:r>
        <w:rPr>
          <w:rFonts w:ascii="Times New Roman" w:hAnsi="Times New Roman" w:cs="Times New Roman"/>
        </w:rPr>
        <w:t>f</w:t>
      </w:r>
      <w:r w:rsidRPr="009E7A05">
        <w:rPr>
          <w:rFonts w:ascii="Times New Roman" w:hAnsi="Times New Roman" w:cs="Times New Roman"/>
        </w:rPr>
        <w:t xml:space="preserve">uture for </w:t>
      </w:r>
      <w:r>
        <w:rPr>
          <w:rFonts w:ascii="Times New Roman" w:hAnsi="Times New Roman" w:cs="Times New Roman"/>
        </w:rPr>
        <w:t>p</w:t>
      </w:r>
      <w:r w:rsidRPr="009E7A05">
        <w:rPr>
          <w:rFonts w:ascii="Times New Roman" w:hAnsi="Times New Roman" w:cs="Times New Roman"/>
        </w:rPr>
        <w:t xml:space="preserve">olicing? Some </w:t>
      </w:r>
      <w:r>
        <w:rPr>
          <w:rFonts w:ascii="Times New Roman" w:hAnsi="Times New Roman" w:cs="Times New Roman"/>
        </w:rPr>
        <w:t>r</w:t>
      </w:r>
      <w:r w:rsidRPr="009E7A05">
        <w:rPr>
          <w:rFonts w:ascii="Times New Roman" w:hAnsi="Times New Roman" w:cs="Times New Roman"/>
        </w:rPr>
        <w:t xml:space="preserve">eflections on the </w:t>
      </w:r>
      <w:r>
        <w:rPr>
          <w:rFonts w:ascii="Times New Roman" w:hAnsi="Times New Roman" w:cs="Times New Roman"/>
        </w:rPr>
        <w:t>c</w:t>
      </w:r>
      <w:r w:rsidRPr="009E7A05">
        <w:rPr>
          <w:rFonts w:ascii="Times New Roman" w:hAnsi="Times New Roman" w:cs="Times New Roman"/>
        </w:rPr>
        <w:t xml:space="preserve">oncept and </w:t>
      </w:r>
      <w:r>
        <w:rPr>
          <w:rFonts w:ascii="Times New Roman" w:hAnsi="Times New Roman" w:cs="Times New Roman"/>
        </w:rPr>
        <w:t>p</w:t>
      </w:r>
      <w:r w:rsidRPr="009E7A05">
        <w:rPr>
          <w:rFonts w:ascii="Times New Roman" w:hAnsi="Times New Roman" w:cs="Times New Roman"/>
        </w:rPr>
        <w:t xml:space="preserve">urpose of </w:t>
      </w:r>
      <w:r>
        <w:rPr>
          <w:rFonts w:ascii="Times New Roman" w:hAnsi="Times New Roman" w:cs="Times New Roman"/>
        </w:rPr>
        <w:t>p</w:t>
      </w:r>
      <w:r w:rsidRPr="009E7A05">
        <w:rPr>
          <w:rFonts w:ascii="Times New Roman" w:hAnsi="Times New Roman" w:cs="Times New Roman"/>
        </w:rPr>
        <w:t xml:space="preserve">olicing and </w:t>
      </w:r>
      <w:r>
        <w:rPr>
          <w:rFonts w:ascii="Times New Roman" w:hAnsi="Times New Roman" w:cs="Times New Roman"/>
        </w:rPr>
        <w:t>t</w:t>
      </w:r>
      <w:r w:rsidRPr="009E7A05">
        <w:rPr>
          <w:rFonts w:ascii="Times New Roman" w:hAnsi="Times New Roman" w:cs="Times New Roman"/>
        </w:rPr>
        <w:t xml:space="preserve">heir </w:t>
      </w:r>
      <w:r>
        <w:rPr>
          <w:rFonts w:ascii="Times New Roman" w:hAnsi="Times New Roman" w:cs="Times New Roman"/>
        </w:rPr>
        <w:t>i</w:t>
      </w:r>
      <w:r w:rsidRPr="009E7A05">
        <w:rPr>
          <w:rFonts w:ascii="Times New Roman" w:hAnsi="Times New Roman" w:cs="Times New Roman"/>
        </w:rPr>
        <w:t xml:space="preserve">mplications for </w:t>
      </w:r>
      <w:r>
        <w:rPr>
          <w:rFonts w:ascii="Times New Roman" w:hAnsi="Times New Roman" w:cs="Times New Roman"/>
        </w:rPr>
        <w:t>p</w:t>
      </w:r>
      <w:r w:rsidRPr="009E7A05">
        <w:rPr>
          <w:rFonts w:ascii="Times New Roman" w:hAnsi="Times New Roman" w:cs="Times New Roman"/>
        </w:rPr>
        <w:t xml:space="preserve">olice </w:t>
      </w:r>
      <w:r>
        <w:rPr>
          <w:rFonts w:ascii="Times New Roman" w:hAnsi="Times New Roman" w:cs="Times New Roman"/>
        </w:rPr>
        <w:t>r</w:t>
      </w:r>
      <w:r w:rsidRPr="009E7A05">
        <w:rPr>
          <w:rFonts w:ascii="Times New Roman" w:hAnsi="Times New Roman" w:cs="Times New Roman"/>
        </w:rPr>
        <w:t xml:space="preserve">eform in England and Wales. </w:t>
      </w:r>
      <w:r w:rsidRPr="009E7A05">
        <w:rPr>
          <w:rFonts w:ascii="Times New Roman" w:hAnsi="Times New Roman" w:cs="Times New Roman"/>
          <w:i/>
          <w:iCs/>
        </w:rPr>
        <w:t>I</w:t>
      </w:r>
      <w:r>
        <w:rPr>
          <w:rFonts w:ascii="Times New Roman" w:hAnsi="Times New Roman" w:cs="Times New Roman"/>
          <w:i/>
          <w:iCs/>
        </w:rPr>
        <w:t>nternational Journal of Law and Public Administration</w:t>
      </w:r>
      <w:r w:rsidRPr="009E7A05">
        <w:rPr>
          <w:rFonts w:ascii="Times New Roman" w:hAnsi="Times New Roman" w:cs="Times New Roman"/>
        </w:rPr>
        <w:t xml:space="preserve">, </w:t>
      </w:r>
      <w:r w:rsidRPr="009E7A05">
        <w:rPr>
          <w:rFonts w:ascii="Times New Roman" w:hAnsi="Times New Roman" w:cs="Times New Roman"/>
          <w:i/>
          <w:iCs/>
        </w:rPr>
        <w:t>2</w:t>
      </w:r>
      <w:r w:rsidRPr="009E7A05">
        <w:rPr>
          <w:rFonts w:ascii="Times New Roman" w:hAnsi="Times New Roman" w:cs="Times New Roman"/>
        </w:rPr>
        <w:t xml:space="preserve">(1), 12. </w:t>
      </w:r>
      <w:hyperlink r:id="rId20" w:history="1">
        <w:r w:rsidRPr="0043159E">
          <w:rPr>
            <w:rStyle w:val="Hyperlink"/>
            <w:rFonts w:ascii="Times New Roman" w:hAnsi="Times New Roman" w:cs="Times New Roman"/>
          </w:rPr>
          <w:t>https://doi.org/10.11114/ijlpa.v2i1.4158</w:t>
        </w:r>
      </w:hyperlink>
      <w:r w:rsidRPr="009E7A05">
        <w:rPr>
          <w:rFonts w:ascii="Times New Roman" w:hAnsi="Times New Roman" w:cs="Times New Roman"/>
        </w:rPr>
        <w:t xml:space="preserve"> </w:t>
      </w:r>
    </w:p>
    <w:p w14:paraId="4A3970EC" w14:textId="77777777" w:rsidR="00C24CF3" w:rsidRPr="0046062E" w:rsidRDefault="00C24CF3" w:rsidP="007306F0">
      <w:pPr>
        <w:spacing w:line="480" w:lineRule="auto"/>
        <w:ind w:left="720" w:hanging="720"/>
        <w:rPr>
          <w:rFonts w:ascii="Times New Roman" w:hAnsi="Times New Roman" w:cs="Times New Roman"/>
        </w:rPr>
      </w:pPr>
    </w:p>
    <w:sectPr w:rsidR="00C24CF3" w:rsidRPr="0046062E" w:rsidSect="00A84021">
      <w:headerReference w:type="even" r:id="rId21"/>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BDBF" w14:textId="77777777" w:rsidR="00626532" w:rsidRDefault="00626532" w:rsidP="00516F92">
      <w:r>
        <w:separator/>
      </w:r>
    </w:p>
  </w:endnote>
  <w:endnote w:type="continuationSeparator" w:id="0">
    <w:p w14:paraId="0F8CEB66" w14:textId="77777777" w:rsidR="00626532" w:rsidRDefault="00626532" w:rsidP="0051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5360" w14:textId="77777777" w:rsidR="00626532" w:rsidRDefault="00626532" w:rsidP="00516F92">
      <w:r>
        <w:separator/>
      </w:r>
    </w:p>
  </w:footnote>
  <w:footnote w:type="continuationSeparator" w:id="0">
    <w:p w14:paraId="444AE780" w14:textId="77777777" w:rsidR="00626532" w:rsidRDefault="00626532" w:rsidP="00516F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66A2" w14:textId="77777777" w:rsidR="00985738" w:rsidRDefault="00626532">
    <w:pPr>
      <w:pStyle w:val="Header"/>
    </w:pPr>
    <w:sdt>
      <w:sdtPr>
        <w:id w:val="171999623"/>
        <w:placeholder>
          <w:docPart w:val="D0C3868BEBC67E498EA22F617B72D33E"/>
        </w:placeholder>
        <w:temporary/>
        <w:showingPlcHdr/>
      </w:sdtPr>
      <w:sdtEndPr/>
      <w:sdtContent>
        <w:r w:rsidR="00985738">
          <w:t>[Type text]</w:t>
        </w:r>
      </w:sdtContent>
    </w:sdt>
    <w:r w:rsidR="00985738">
      <w:ptab w:relativeTo="margin" w:alignment="center" w:leader="none"/>
    </w:r>
    <w:sdt>
      <w:sdtPr>
        <w:id w:val="171999624"/>
        <w:placeholder>
          <w:docPart w:val="5CF7DECA18065C4E975259D2D5AA5295"/>
        </w:placeholder>
        <w:temporary/>
        <w:showingPlcHdr/>
      </w:sdtPr>
      <w:sdtEndPr/>
      <w:sdtContent>
        <w:r w:rsidR="00985738">
          <w:t>[Type text]</w:t>
        </w:r>
      </w:sdtContent>
    </w:sdt>
    <w:r w:rsidR="00985738">
      <w:ptab w:relativeTo="margin" w:alignment="right" w:leader="none"/>
    </w:r>
    <w:sdt>
      <w:sdtPr>
        <w:id w:val="171999625"/>
        <w:placeholder>
          <w:docPart w:val="191EF2BC2EA88D4E8F9D812FAA98A703"/>
        </w:placeholder>
        <w:temporary/>
        <w:showingPlcHdr/>
      </w:sdtPr>
      <w:sdtEndPr/>
      <w:sdtContent>
        <w:r w:rsidR="00985738">
          <w:t>[Type text]</w:t>
        </w:r>
      </w:sdtContent>
    </w:sdt>
  </w:p>
  <w:p w14:paraId="3423922D" w14:textId="77777777" w:rsidR="00985738" w:rsidRDefault="009857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90201"/>
      <w:docPartObj>
        <w:docPartGallery w:val="Page Numbers (Top of Page)"/>
        <w:docPartUnique/>
      </w:docPartObj>
    </w:sdtPr>
    <w:sdtEndPr>
      <w:rPr>
        <w:noProof/>
      </w:rPr>
    </w:sdtEndPr>
    <w:sdtContent>
      <w:p w14:paraId="37B8A6D7" w14:textId="45B96E9B" w:rsidR="00064D7B" w:rsidRDefault="00064D7B">
        <w:pPr>
          <w:pStyle w:val="Header"/>
          <w:jc w:val="right"/>
          <w:rPr>
            <w:noProof/>
          </w:rPr>
        </w:pPr>
        <w:r>
          <w:fldChar w:fldCharType="begin"/>
        </w:r>
        <w:r>
          <w:instrText xml:space="preserve"> PAGE   \* MERGEFORMAT </w:instrText>
        </w:r>
        <w:r>
          <w:fldChar w:fldCharType="separate"/>
        </w:r>
        <w:r w:rsidR="009A1B55">
          <w:rPr>
            <w:noProof/>
          </w:rPr>
          <w:t>11</w:t>
        </w:r>
        <w:r>
          <w:rPr>
            <w:noProof/>
          </w:rPr>
          <w:fldChar w:fldCharType="end"/>
        </w:r>
      </w:p>
      <w:p w14:paraId="389B578E" w14:textId="09525CA4" w:rsidR="00064D7B" w:rsidRDefault="00626532" w:rsidP="00064D7B">
        <w:pPr>
          <w:pStyle w:val="Header"/>
          <w:jc w:val="center"/>
        </w:pPr>
      </w:p>
    </w:sdtContent>
  </w:sdt>
  <w:p w14:paraId="787A3420" w14:textId="77777777" w:rsidR="00985738" w:rsidRDefault="009857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B25"/>
    <w:multiLevelType w:val="hybridMultilevel"/>
    <w:tmpl w:val="0DCE072E"/>
    <w:lvl w:ilvl="0" w:tplc="AC06E37C">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15847"/>
    <w:multiLevelType w:val="hybridMultilevel"/>
    <w:tmpl w:val="C37ABE6A"/>
    <w:lvl w:ilvl="0" w:tplc="6A0CDBE4">
      <w:start w:val="1"/>
      <w:numFmt w:val="upperLetter"/>
      <w:lvlText w:val="%1."/>
      <w:lvlJc w:val="left"/>
      <w:pPr>
        <w:ind w:left="1440" w:hanging="360"/>
      </w:pPr>
      <w:rPr>
        <w:rFonts w:ascii="Times New Roman" w:eastAsia="Times New Roman" w:hAnsi="Times New Roman" w:cs="Times New Roman"/>
        <w:b w:val="0"/>
        <w:color w:val="0000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1653E2"/>
    <w:multiLevelType w:val="hybridMultilevel"/>
    <w:tmpl w:val="C65437FC"/>
    <w:lvl w:ilvl="0" w:tplc="04090019">
      <w:start w:val="1"/>
      <w:numFmt w:val="lowerLetter"/>
      <w:lvlText w:val="%1."/>
      <w:lvlJc w:val="left"/>
      <w:pPr>
        <w:ind w:left="1440" w:hanging="360"/>
      </w:pPr>
    </w:lvl>
    <w:lvl w:ilvl="1" w:tplc="84A051E8">
      <w:start w:val="1"/>
      <w:numFmt w:val="lowerLetter"/>
      <w:lvlText w:val="%2."/>
      <w:lvlJc w:val="left"/>
      <w:pPr>
        <w:ind w:left="2160" w:hanging="360"/>
      </w:pPr>
      <w:rPr>
        <w:rFonts w:ascii="Times New Roman" w:eastAsiaTheme="minorEastAsia" w:hAnsi="Times New Roman" w:cs="Times New Roman"/>
      </w:rPr>
    </w:lvl>
    <w:lvl w:ilvl="2" w:tplc="0409000F">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2059EB"/>
    <w:multiLevelType w:val="hybridMultilevel"/>
    <w:tmpl w:val="CC8A4622"/>
    <w:lvl w:ilvl="0" w:tplc="FFFFFFFF">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C37730"/>
    <w:multiLevelType w:val="hybridMultilevel"/>
    <w:tmpl w:val="CB225A72"/>
    <w:lvl w:ilvl="0" w:tplc="0409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3477DB"/>
    <w:multiLevelType w:val="hybridMultilevel"/>
    <w:tmpl w:val="C76033D0"/>
    <w:lvl w:ilvl="0" w:tplc="FFFFFFFF">
      <w:start w:val="1"/>
      <w:numFmt w:val="upperLetter"/>
      <w:lvlText w:val="%1."/>
      <w:lvlJc w:val="left"/>
      <w:pPr>
        <w:ind w:left="1080" w:hanging="360"/>
      </w:pPr>
      <w:rPr>
        <w:rFonts w:ascii="Arial" w:eastAsia="Times New Roman" w:hAnsi="Arial" w:cs="Arial" w:hint="default"/>
        <w:b w:val="0"/>
        <w:color w:val="00000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5D5D69"/>
    <w:multiLevelType w:val="hybridMultilevel"/>
    <w:tmpl w:val="2A8E0F52"/>
    <w:lvl w:ilvl="0" w:tplc="04090019">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284A40"/>
    <w:multiLevelType w:val="hybridMultilevel"/>
    <w:tmpl w:val="834EC22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863892"/>
    <w:multiLevelType w:val="hybridMultilevel"/>
    <w:tmpl w:val="5D1A23BA"/>
    <w:lvl w:ilvl="0" w:tplc="1054B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66B08"/>
    <w:multiLevelType w:val="hybridMultilevel"/>
    <w:tmpl w:val="DA322826"/>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830B51"/>
    <w:multiLevelType w:val="hybridMultilevel"/>
    <w:tmpl w:val="B9849176"/>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25316"/>
    <w:multiLevelType w:val="hybridMultilevel"/>
    <w:tmpl w:val="6420906A"/>
    <w:lvl w:ilvl="0" w:tplc="4D320340">
      <w:start w:val="1"/>
      <w:numFmt w:val="upperRoman"/>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DDD841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163B7"/>
    <w:multiLevelType w:val="hybridMultilevel"/>
    <w:tmpl w:val="3A789056"/>
    <w:lvl w:ilvl="0" w:tplc="04090019">
      <w:start w:val="1"/>
      <w:numFmt w:val="lowerLetter"/>
      <w:lvlText w:val="%1."/>
      <w:lvlJc w:val="left"/>
      <w:pPr>
        <w:ind w:left="1440" w:hanging="360"/>
      </w:pPr>
      <w:rPr>
        <w:rFonts w:hint="default"/>
        <w:b/>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53231DF"/>
    <w:multiLevelType w:val="hybridMultilevel"/>
    <w:tmpl w:val="CA1289C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600B56"/>
    <w:multiLevelType w:val="hybridMultilevel"/>
    <w:tmpl w:val="125468E0"/>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59032D6"/>
    <w:multiLevelType w:val="hybridMultilevel"/>
    <w:tmpl w:val="EFAC5690"/>
    <w:lvl w:ilvl="0" w:tplc="04090019">
      <w:start w:val="1"/>
      <w:numFmt w:val="lowerLetter"/>
      <w:lvlText w:val="%1."/>
      <w:lvlJc w:val="left"/>
      <w:pPr>
        <w:ind w:left="1440" w:hanging="360"/>
      </w:pPr>
      <w:rPr>
        <w:rFonts w:hint="default"/>
        <w:b/>
        <w:bCs/>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CD2F4C"/>
    <w:multiLevelType w:val="hybridMultilevel"/>
    <w:tmpl w:val="4E2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240FB"/>
    <w:multiLevelType w:val="hybridMultilevel"/>
    <w:tmpl w:val="5F6C1C1C"/>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044140"/>
    <w:multiLevelType w:val="hybridMultilevel"/>
    <w:tmpl w:val="A0F08604"/>
    <w:lvl w:ilvl="0" w:tplc="04090019">
      <w:start w:val="1"/>
      <w:numFmt w:val="lowerLetter"/>
      <w:lvlText w:val="%1."/>
      <w:lvlJc w:val="left"/>
      <w:pPr>
        <w:ind w:left="1440" w:hanging="360"/>
      </w:pPr>
      <w:rPr>
        <w:rFonts w:hint="default"/>
        <w:b/>
        <w:bCs w:val="0"/>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A782EC3"/>
    <w:multiLevelType w:val="hybridMultilevel"/>
    <w:tmpl w:val="63762536"/>
    <w:lvl w:ilvl="0" w:tplc="FFFFFFFF">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2"/>
  </w:num>
  <w:num w:numId="4">
    <w:abstractNumId w:val="14"/>
  </w:num>
  <w:num w:numId="5">
    <w:abstractNumId w:val="17"/>
  </w:num>
  <w:num w:numId="6">
    <w:abstractNumId w:val="0"/>
  </w:num>
  <w:num w:numId="7">
    <w:abstractNumId w:val="9"/>
  </w:num>
  <w:num w:numId="8">
    <w:abstractNumId w:val="7"/>
  </w:num>
  <w:num w:numId="9">
    <w:abstractNumId w:val="13"/>
  </w:num>
  <w:num w:numId="10">
    <w:abstractNumId w:val="5"/>
  </w:num>
  <w:num w:numId="11">
    <w:abstractNumId w:val="1"/>
  </w:num>
  <w:num w:numId="12">
    <w:abstractNumId w:val="10"/>
  </w:num>
  <w:num w:numId="13">
    <w:abstractNumId w:val="3"/>
  </w:num>
  <w:num w:numId="14">
    <w:abstractNumId w:val="19"/>
  </w:num>
  <w:num w:numId="15">
    <w:abstractNumId w:val="18"/>
  </w:num>
  <w:num w:numId="16">
    <w:abstractNumId w:val="15"/>
  </w:num>
  <w:num w:numId="17">
    <w:abstractNumId w:val="6"/>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21"/>
    <w:rsid w:val="000033A6"/>
    <w:rsid w:val="000170E1"/>
    <w:rsid w:val="00017ED4"/>
    <w:rsid w:val="00057DB3"/>
    <w:rsid w:val="00061764"/>
    <w:rsid w:val="00063067"/>
    <w:rsid w:val="00064D7B"/>
    <w:rsid w:val="00066509"/>
    <w:rsid w:val="000701EA"/>
    <w:rsid w:val="0007159D"/>
    <w:rsid w:val="00075092"/>
    <w:rsid w:val="000917A7"/>
    <w:rsid w:val="000A3701"/>
    <w:rsid w:val="000B6C70"/>
    <w:rsid w:val="000B7484"/>
    <w:rsid w:val="000C18DF"/>
    <w:rsid w:val="000C5E3E"/>
    <w:rsid w:val="000C732C"/>
    <w:rsid w:val="000D6814"/>
    <w:rsid w:val="000D6CE9"/>
    <w:rsid w:val="000D6EB0"/>
    <w:rsid w:val="000E158D"/>
    <w:rsid w:val="000E21B5"/>
    <w:rsid w:val="000E42DC"/>
    <w:rsid w:val="000E7A8F"/>
    <w:rsid w:val="000F6CC0"/>
    <w:rsid w:val="001007B1"/>
    <w:rsid w:val="001036A0"/>
    <w:rsid w:val="001105F2"/>
    <w:rsid w:val="001113DB"/>
    <w:rsid w:val="001541C9"/>
    <w:rsid w:val="001569AD"/>
    <w:rsid w:val="00157250"/>
    <w:rsid w:val="001624C6"/>
    <w:rsid w:val="00164C35"/>
    <w:rsid w:val="00171A7F"/>
    <w:rsid w:val="00171B21"/>
    <w:rsid w:val="0017711A"/>
    <w:rsid w:val="00180564"/>
    <w:rsid w:val="00183CD2"/>
    <w:rsid w:val="00184478"/>
    <w:rsid w:val="0019380B"/>
    <w:rsid w:val="001A26E9"/>
    <w:rsid w:val="001B16DA"/>
    <w:rsid w:val="001B19D7"/>
    <w:rsid w:val="001B2C36"/>
    <w:rsid w:val="001B7AAF"/>
    <w:rsid w:val="001C7079"/>
    <w:rsid w:val="001D2A70"/>
    <w:rsid w:val="001D6AC6"/>
    <w:rsid w:val="001E6E1D"/>
    <w:rsid w:val="001F3F53"/>
    <w:rsid w:val="001F7E5F"/>
    <w:rsid w:val="002060EA"/>
    <w:rsid w:val="002145F4"/>
    <w:rsid w:val="0021794A"/>
    <w:rsid w:val="00222689"/>
    <w:rsid w:val="00226F97"/>
    <w:rsid w:val="00230BEE"/>
    <w:rsid w:val="00237306"/>
    <w:rsid w:val="00241EFB"/>
    <w:rsid w:val="00251A9A"/>
    <w:rsid w:val="0027035B"/>
    <w:rsid w:val="00274768"/>
    <w:rsid w:val="00275745"/>
    <w:rsid w:val="00282A4F"/>
    <w:rsid w:val="00293E5F"/>
    <w:rsid w:val="002941BB"/>
    <w:rsid w:val="002943FE"/>
    <w:rsid w:val="0029570D"/>
    <w:rsid w:val="0029718B"/>
    <w:rsid w:val="002A7964"/>
    <w:rsid w:val="002B18C1"/>
    <w:rsid w:val="002C1D8E"/>
    <w:rsid w:val="002D70DC"/>
    <w:rsid w:val="002E78D5"/>
    <w:rsid w:val="002F0C82"/>
    <w:rsid w:val="002F333C"/>
    <w:rsid w:val="002F4E95"/>
    <w:rsid w:val="002F74B6"/>
    <w:rsid w:val="00306163"/>
    <w:rsid w:val="00325D6F"/>
    <w:rsid w:val="00332C88"/>
    <w:rsid w:val="003352DC"/>
    <w:rsid w:val="0034001E"/>
    <w:rsid w:val="00341141"/>
    <w:rsid w:val="00344254"/>
    <w:rsid w:val="00350BB4"/>
    <w:rsid w:val="003573FF"/>
    <w:rsid w:val="003601A6"/>
    <w:rsid w:val="00361A42"/>
    <w:rsid w:val="00362A06"/>
    <w:rsid w:val="00363E3D"/>
    <w:rsid w:val="003753A0"/>
    <w:rsid w:val="003812F7"/>
    <w:rsid w:val="0038302C"/>
    <w:rsid w:val="00384D58"/>
    <w:rsid w:val="00385645"/>
    <w:rsid w:val="003A4E45"/>
    <w:rsid w:val="003B1B25"/>
    <w:rsid w:val="003B5BCD"/>
    <w:rsid w:val="003B6D44"/>
    <w:rsid w:val="003B7431"/>
    <w:rsid w:val="003C3D60"/>
    <w:rsid w:val="003C4930"/>
    <w:rsid w:val="003C6C9C"/>
    <w:rsid w:val="003D0897"/>
    <w:rsid w:val="003E52D0"/>
    <w:rsid w:val="003E6CE9"/>
    <w:rsid w:val="003F14A5"/>
    <w:rsid w:val="003F2CF9"/>
    <w:rsid w:val="003F3F47"/>
    <w:rsid w:val="003F6D40"/>
    <w:rsid w:val="003F7F23"/>
    <w:rsid w:val="00401982"/>
    <w:rsid w:val="00412588"/>
    <w:rsid w:val="0041323C"/>
    <w:rsid w:val="00421808"/>
    <w:rsid w:val="0042507C"/>
    <w:rsid w:val="00425F3F"/>
    <w:rsid w:val="00430832"/>
    <w:rsid w:val="00444E18"/>
    <w:rsid w:val="00445903"/>
    <w:rsid w:val="00447590"/>
    <w:rsid w:val="00451C8F"/>
    <w:rsid w:val="0046062E"/>
    <w:rsid w:val="00473247"/>
    <w:rsid w:val="00475D23"/>
    <w:rsid w:val="00486EE9"/>
    <w:rsid w:val="00494B23"/>
    <w:rsid w:val="004A4507"/>
    <w:rsid w:val="004B32BC"/>
    <w:rsid w:val="004B6B77"/>
    <w:rsid w:val="004D179D"/>
    <w:rsid w:val="004D2F52"/>
    <w:rsid w:val="004E62FD"/>
    <w:rsid w:val="004F2309"/>
    <w:rsid w:val="004F2E68"/>
    <w:rsid w:val="004F7EA3"/>
    <w:rsid w:val="005055B6"/>
    <w:rsid w:val="0051636D"/>
    <w:rsid w:val="00516919"/>
    <w:rsid w:val="00516F92"/>
    <w:rsid w:val="00524B1E"/>
    <w:rsid w:val="00525FC3"/>
    <w:rsid w:val="00531DAB"/>
    <w:rsid w:val="00534EA7"/>
    <w:rsid w:val="00536562"/>
    <w:rsid w:val="0053669A"/>
    <w:rsid w:val="00547F4C"/>
    <w:rsid w:val="00561FAD"/>
    <w:rsid w:val="0056262A"/>
    <w:rsid w:val="005719B5"/>
    <w:rsid w:val="005721DB"/>
    <w:rsid w:val="005729FE"/>
    <w:rsid w:val="00574746"/>
    <w:rsid w:val="00576598"/>
    <w:rsid w:val="00591506"/>
    <w:rsid w:val="00593C31"/>
    <w:rsid w:val="00594EF2"/>
    <w:rsid w:val="00595D44"/>
    <w:rsid w:val="005963E8"/>
    <w:rsid w:val="005A4D84"/>
    <w:rsid w:val="005C5FA7"/>
    <w:rsid w:val="005C7562"/>
    <w:rsid w:val="005E5967"/>
    <w:rsid w:val="005F2EE1"/>
    <w:rsid w:val="00605281"/>
    <w:rsid w:val="00613337"/>
    <w:rsid w:val="00616140"/>
    <w:rsid w:val="00616B6E"/>
    <w:rsid w:val="00617F2D"/>
    <w:rsid w:val="0062643D"/>
    <w:rsid w:val="00626532"/>
    <w:rsid w:val="00630AB4"/>
    <w:rsid w:val="00642892"/>
    <w:rsid w:val="00644BD9"/>
    <w:rsid w:val="00655780"/>
    <w:rsid w:val="0066311A"/>
    <w:rsid w:val="00670A5E"/>
    <w:rsid w:val="00671C61"/>
    <w:rsid w:val="006758C4"/>
    <w:rsid w:val="00677AFC"/>
    <w:rsid w:val="0068085B"/>
    <w:rsid w:val="006841EE"/>
    <w:rsid w:val="006878C6"/>
    <w:rsid w:val="00696D62"/>
    <w:rsid w:val="006A1FC7"/>
    <w:rsid w:val="006A3B7C"/>
    <w:rsid w:val="006A4069"/>
    <w:rsid w:val="006A7676"/>
    <w:rsid w:val="006B2D30"/>
    <w:rsid w:val="006C06BE"/>
    <w:rsid w:val="006C4639"/>
    <w:rsid w:val="006D1EB6"/>
    <w:rsid w:val="006D6B07"/>
    <w:rsid w:val="006D7E7F"/>
    <w:rsid w:val="006E0C4D"/>
    <w:rsid w:val="006E50A8"/>
    <w:rsid w:val="006F3062"/>
    <w:rsid w:val="006F4B91"/>
    <w:rsid w:val="0070377A"/>
    <w:rsid w:val="00706767"/>
    <w:rsid w:val="0071683B"/>
    <w:rsid w:val="007306F0"/>
    <w:rsid w:val="00731081"/>
    <w:rsid w:val="0073665B"/>
    <w:rsid w:val="00756CA6"/>
    <w:rsid w:val="00770D85"/>
    <w:rsid w:val="00775766"/>
    <w:rsid w:val="00776297"/>
    <w:rsid w:val="007843DF"/>
    <w:rsid w:val="00791419"/>
    <w:rsid w:val="007973DE"/>
    <w:rsid w:val="007B27CF"/>
    <w:rsid w:val="007B729C"/>
    <w:rsid w:val="007C0AFA"/>
    <w:rsid w:val="007C317C"/>
    <w:rsid w:val="007C482E"/>
    <w:rsid w:val="007C58F0"/>
    <w:rsid w:val="007D0029"/>
    <w:rsid w:val="007D41F8"/>
    <w:rsid w:val="007D4780"/>
    <w:rsid w:val="007D5714"/>
    <w:rsid w:val="007D651D"/>
    <w:rsid w:val="007E606F"/>
    <w:rsid w:val="008007A3"/>
    <w:rsid w:val="008008C8"/>
    <w:rsid w:val="0080637D"/>
    <w:rsid w:val="0081510D"/>
    <w:rsid w:val="00822093"/>
    <w:rsid w:val="00830552"/>
    <w:rsid w:val="00841487"/>
    <w:rsid w:val="00855A77"/>
    <w:rsid w:val="00857FF5"/>
    <w:rsid w:val="00860A3F"/>
    <w:rsid w:val="0086103E"/>
    <w:rsid w:val="008634B8"/>
    <w:rsid w:val="00870385"/>
    <w:rsid w:val="00874601"/>
    <w:rsid w:val="00891D98"/>
    <w:rsid w:val="00897723"/>
    <w:rsid w:val="008B3C49"/>
    <w:rsid w:val="008C05FC"/>
    <w:rsid w:val="008D128F"/>
    <w:rsid w:val="008D6891"/>
    <w:rsid w:val="008D756D"/>
    <w:rsid w:val="008E0E17"/>
    <w:rsid w:val="008E2B23"/>
    <w:rsid w:val="008E3CCD"/>
    <w:rsid w:val="008E4186"/>
    <w:rsid w:val="008E5478"/>
    <w:rsid w:val="008F00D2"/>
    <w:rsid w:val="00902732"/>
    <w:rsid w:val="00904812"/>
    <w:rsid w:val="00907962"/>
    <w:rsid w:val="0091108B"/>
    <w:rsid w:val="0091229D"/>
    <w:rsid w:val="009141FF"/>
    <w:rsid w:val="009217A3"/>
    <w:rsid w:val="0093773B"/>
    <w:rsid w:val="009402D6"/>
    <w:rsid w:val="009537D3"/>
    <w:rsid w:val="0095454C"/>
    <w:rsid w:val="00954BC1"/>
    <w:rsid w:val="00955F62"/>
    <w:rsid w:val="00960B98"/>
    <w:rsid w:val="00962B9E"/>
    <w:rsid w:val="0096657F"/>
    <w:rsid w:val="00966C31"/>
    <w:rsid w:val="00975827"/>
    <w:rsid w:val="00981707"/>
    <w:rsid w:val="00984162"/>
    <w:rsid w:val="00985738"/>
    <w:rsid w:val="009858A5"/>
    <w:rsid w:val="009902DE"/>
    <w:rsid w:val="009944F3"/>
    <w:rsid w:val="00994D3A"/>
    <w:rsid w:val="009A1B55"/>
    <w:rsid w:val="009A3EFC"/>
    <w:rsid w:val="009A4E02"/>
    <w:rsid w:val="009B2FF6"/>
    <w:rsid w:val="009D3F95"/>
    <w:rsid w:val="009E7384"/>
    <w:rsid w:val="009E78C2"/>
    <w:rsid w:val="009E7A05"/>
    <w:rsid w:val="009F1221"/>
    <w:rsid w:val="00A00FFB"/>
    <w:rsid w:val="00A05E0C"/>
    <w:rsid w:val="00A1679F"/>
    <w:rsid w:val="00A1766D"/>
    <w:rsid w:val="00A2041D"/>
    <w:rsid w:val="00A241DD"/>
    <w:rsid w:val="00A27462"/>
    <w:rsid w:val="00A27A15"/>
    <w:rsid w:val="00A361AB"/>
    <w:rsid w:val="00A513F1"/>
    <w:rsid w:val="00A51A8C"/>
    <w:rsid w:val="00A545E9"/>
    <w:rsid w:val="00A549F6"/>
    <w:rsid w:val="00A5522A"/>
    <w:rsid w:val="00A60C2D"/>
    <w:rsid w:val="00A60F17"/>
    <w:rsid w:val="00A62179"/>
    <w:rsid w:val="00A62904"/>
    <w:rsid w:val="00A62F07"/>
    <w:rsid w:val="00A65828"/>
    <w:rsid w:val="00A662B0"/>
    <w:rsid w:val="00A80FB5"/>
    <w:rsid w:val="00A81309"/>
    <w:rsid w:val="00A81806"/>
    <w:rsid w:val="00A84021"/>
    <w:rsid w:val="00A864AC"/>
    <w:rsid w:val="00A87E39"/>
    <w:rsid w:val="00A87FC5"/>
    <w:rsid w:val="00A90B6B"/>
    <w:rsid w:val="00A90FDC"/>
    <w:rsid w:val="00A96C68"/>
    <w:rsid w:val="00AA2256"/>
    <w:rsid w:val="00AA2939"/>
    <w:rsid w:val="00AA2A75"/>
    <w:rsid w:val="00AB60E2"/>
    <w:rsid w:val="00AC25AA"/>
    <w:rsid w:val="00AC691C"/>
    <w:rsid w:val="00AC6F0E"/>
    <w:rsid w:val="00AC7D27"/>
    <w:rsid w:val="00AD1A46"/>
    <w:rsid w:val="00AE4886"/>
    <w:rsid w:val="00AF12D6"/>
    <w:rsid w:val="00AF4209"/>
    <w:rsid w:val="00AF6C27"/>
    <w:rsid w:val="00B02BCF"/>
    <w:rsid w:val="00B0392A"/>
    <w:rsid w:val="00B067FC"/>
    <w:rsid w:val="00B10A32"/>
    <w:rsid w:val="00B12D2A"/>
    <w:rsid w:val="00B14481"/>
    <w:rsid w:val="00B17CD0"/>
    <w:rsid w:val="00B22400"/>
    <w:rsid w:val="00B24FE2"/>
    <w:rsid w:val="00B27062"/>
    <w:rsid w:val="00B34B96"/>
    <w:rsid w:val="00B3604C"/>
    <w:rsid w:val="00B636D4"/>
    <w:rsid w:val="00B70E80"/>
    <w:rsid w:val="00B72F06"/>
    <w:rsid w:val="00B74417"/>
    <w:rsid w:val="00BA3D29"/>
    <w:rsid w:val="00BA6C85"/>
    <w:rsid w:val="00BB64C0"/>
    <w:rsid w:val="00BC02C5"/>
    <w:rsid w:val="00BC2F51"/>
    <w:rsid w:val="00BC2FBA"/>
    <w:rsid w:val="00BC3CB6"/>
    <w:rsid w:val="00BD7218"/>
    <w:rsid w:val="00BE0095"/>
    <w:rsid w:val="00BE025A"/>
    <w:rsid w:val="00BE760F"/>
    <w:rsid w:val="00BE7777"/>
    <w:rsid w:val="00BF0794"/>
    <w:rsid w:val="00C034B0"/>
    <w:rsid w:val="00C071F8"/>
    <w:rsid w:val="00C14E99"/>
    <w:rsid w:val="00C15FB9"/>
    <w:rsid w:val="00C22059"/>
    <w:rsid w:val="00C24CF3"/>
    <w:rsid w:val="00C27EA2"/>
    <w:rsid w:val="00C306E8"/>
    <w:rsid w:val="00C41594"/>
    <w:rsid w:val="00C43E64"/>
    <w:rsid w:val="00C514FD"/>
    <w:rsid w:val="00C6424C"/>
    <w:rsid w:val="00C660CB"/>
    <w:rsid w:val="00C70435"/>
    <w:rsid w:val="00C9001E"/>
    <w:rsid w:val="00C917B3"/>
    <w:rsid w:val="00C9509B"/>
    <w:rsid w:val="00C958EE"/>
    <w:rsid w:val="00C95B2C"/>
    <w:rsid w:val="00C96A03"/>
    <w:rsid w:val="00CA0BD1"/>
    <w:rsid w:val="00CA1299"/>
    <w:rsid w:val="00CA5288"/>
    <w:rsid w:val="00CB02B6"/>
    <w:rsid w:val="00CB491B"/>
    <w:rsid w:val="00CD2FF7"/>
    <w:rsid w:val="00CE19F3"/>
    <w:rsid w:val="00CF0C6C"/>
    <w:rsid w:val="00CF3207"/>
    <w:rsid w:val="00D07A06"/>
    <w:rsid w:val="00D17AFC"/>
    <w:rsid w:val="00D27BE6"/>
    <w:rsid w:val="00D47919"/>
    <w:rsid w:val="00D47B44"/>
    <w:rsid w:val="00D50916"/>
    <w:rsid w:val="00D53D80"/>
    <w:rsid w:val="00D54B83"/>
    <w:rsid w:val="00D75958"/>
    <w:rsid w:val="00D75D3C"/>
    <w:rsid w:val="00D83A75"/>
    <w:rsid w:val="00D924D4"/>
    <w:rsid w:val="00DA6D6D"/>
    <w:rsid w:val="00DB56F6"/>
    <w:rsid w:val="00DC698B"/>
    <w:rsid w:val="00DC709D"/>
    <w:rsid w:val="00DD1FAD"/>
    <w:rsid w:val="00DD5C10"/>
    <w:rsid w:val="00DE3ACC"/>
    <w:rsid w:val="00DE5710"/>
    <w:rsid w:val="00DE5AFC"/>
    <w:rsid w:val="00E027E8"/>
    <w:rsid w:val="00E04C49"/>
    <w:rsid w:val="00E166E1"/>
    <w:rsid w:val="00E254D0"/>
    <w:rsid w:val="00E457F0"/>
    <w:rsid w:val="00E45DCB"/>
    <w:rsid w:val="00E518A9"/>
    <w:rsid w:val="00E60891"/>
    <w:rsid w:val="00E638CA"/>
    <w:rsid w:val="00E70225"/>
    <w:rsid w:val="00E70E44"/>
    <w:rsid w:val="00E75FE2"/>
    <w:rsid w:val="00E7772F"/>
    <w:rsid w:val="00E91131"/>
    <w:rsid w:val="00E97D80"/>
    <w:rsid w:val="00EB058F"/>
    <w:rsid w:val="00EB5481"/>
    <w:rsid w:val="00EB77C1"/>
    <w:rsid w:val="00EC46AC"/>
    <w:rsid w:val="00ED1C7F"/>
    <w:rsid w:val="00ED7E32"/>
    <w:rsid w:val="00EF1C9B"/>
    <w:rsid w:val="00EF2226"/>
    <w:rsid w:val="00EF2D71"/>
    <w:rsid w:val="00F14DB6"/>
    <w:rsid w:val="00F161B5"/>
    <w:rsid w:val="00F16E14"/>
    <w:rsid w:val="00F21943"/>
    <w:rsid w:val="00F2330D"/>
    <w:rsid w:val="00F25037"/>
    <w:rsid w:val="00F32A89"/>
    <w:rsid w:val="00F330A6"/>
    <w:rsid w:val="00F34C60"/>
    <w:rsid w:val="00F61CC7"/>
    <w:rsid w:val="00F70503"/>
    <w:rsid w:val="00F71D40"/>
    <w:rsid w:val="00F7357C"/>
    <w:rsid w:val="00F76C83"/>
    <w:rsid w:val="00F76C9E"/>
    <w:rsid w:val="00F934CD"/>
    <w:rsid w:val="00F956D9"/>
    <w:rsid w:val="00F9726F"/>
    <w:rsid w:val="00FA0503"/>
    <w:rsid w:val="00FA5BA6"/>
    <w:rsid w:val="00FA6A4F"/>
    <w:rsid w:val="00FB2685"/>
    <w:rsid w:val="00FC185C"/>
    <w:rsid w:val="00FC1DD8"/>
    <w:rsid w:val="00FC77A0"/>
    <w:rsid w:val="00FD3323"/>
    <w:rsid w:val="00FD7E29"/>
    <w:rsid w:val="00FF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1A42B"/>
  <w14:defaultImageDpi w14:val="330"/>
  <w15:docId w15:val="{B6783928-16AA-4609-822A-01AD0F9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21"/>
    <w:pPr>
      <w:ind w:left="720"/>
      <w:contextualSpacing/>
    </w:pPr>
  </w:style>
  <w:style w:type="paragraph" w:styleId="Header">
    <w:name w:val="header"/>
    <w:basedOn w:val="Normal"/>
    <w:link w:val="HeaderChar"/>
    <w:uiPriority w:val="99"/>
    <w:unhideWhenUsed/>
    <w:rsid w:val="00516F92"/>
    <w:pPr>
      <w:tabs>
        <w:tab w:val="center" w:pos="4320"/>
        <w:tab w:val="right" w:pos="8640"/>
      </w:tabs>
    </w:pPr>
  </w:style>
  <w:style w:type="character" w:customStyle="1" w:styleId="HeaderChar">
    <w:name w:val="Header Char"/>
    <w:basedOn w:val="DefaultParagraphFont"/>
    <w:link w:val="Header"/>
    <w:uiPriority w:val="99"/>
    <w:rsid w:val="00516F92"/>
  </w:style>
  <w:style w:type="paragraph" w:styleId="Footer">
    <w:name w:val="footer"/>
    <w:basedOn w:val="Normal"/>
    <w:link w:val="FooterChar"/>
    <w:uiPriority w:val="99"/>
    <w:unhideWhenUsed/>
    <w:rsid w:val="00516F92"/>
    <w:pPr>
      <w:tabs>
        <w:tab w:val="center" w:pos="4320"/>
        <w:tab w:val="right" w:pos="8640"/>
      </w:tabs>
    </w:pPr>
  </w:style>
  <w:style w:type="character" w:customStyle="1" w:styleId="FooterChar">
    <w:name w:val="Footer Char"/>
    <w:basedOn w:val="DefaultParagraphFont"/>
    <w:link w:val="Footer"/>
    <w:uiPriority w:val="99"/>
    <w:rsid w:val="00516F92"/>
  </w:style>
  <w:style w:type="character" w:styleId="Hyperlink">
    <w:name w:val="Hyperlink"/>
    <w:uiPriority w:val="99"/>
    <w:unhideWhenUsed/>
    <w:rsid w:val="0038302C"/>
    <w:rPr>
      <w:color w:val="0000FF"/>
      <w:u w:val="single"/>
    </w:rPr>
  </w:style>
  <w:style w:type="character" w:styleId="FollowedHyperlink">
    <w:name w:val="FollowedHyperlink"/>
    <w:basedOn w:val="DefaultParagraphFont"/>
    <w:uiPriority w:val="99"/>
    <w:semiHidden/>
    <w:unhideWhenUsed/>
    <w:rsid w:val="0038302C"/>
    <w:rPr>
      <w:color w:val="954F72" w:themeColor="followedHyperlink"/>
      <w:u w:val="single"/>
    </w:rPr>
  </w:style>
  <w:style w:type="paragraph" w:styleId="NormalWeb">
    <w:name w:val="Normal (Web)"/>
    <w:basedOn w:val="Normal"/>
    <w:uiPriority w:val="99"/>
    <w:unhideWhenUsed/>
    <w:rsid w:val="007B27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7CF"/>
    <w:rPr>
      <w:b/>
      <w:bCs/>
    </w:rPr>
  </w:style>
  <w:style w:type="character" w:customStyle="1" w:styleId="pspdfkit-6um8mrhfmv4j3nvtw9x41bv9fb">
    <w:name w:val="pspdfkit-6um8mrhfmv4j3nvtw9x41bv9fb"/>
    <w:basedOn w:val="DefaultParagraphFont"/>
    <w:rsid w:val="00A80FB5"/>
  </w:style>
  <w:style w:type="character" w:customStyle="1" w:styleId="UnresolvedMention1">
    <w:name w:val="Unresolved Mention1"/>
    <w:basedOn w:val="DefaultParagraphFont"/>
    <w:uiPriority w:val="99"/>
    <w:semiHidden/>
    <w:unhideWhenUsed/>
    <w:rsid w:val="00C96A03"/>
    <w:rPr>
      <w:color w:val="605E5C"/>
      <w:shd w:val="clear" w:color="auto" w:fill="E1DFDD"/>
    </w:rPr>
  </w:style>
  <w:style w:type="character" w:styleId="Emphasis">
    <w:name w:val="Emphasis"/>
    <w:basedOn w:val="DefaultParagraphFont"/>
    <w:uiPriority w:val="20"/>
    <w:qFormat/>
    <w:rsid w:val="00A241DD"/>
    <w:rPr>
      <w:i/>
      <w:iCs/>
    </w:rPr>
  </w:style>
  <w:style w:type="character" w:styleId="CommentReference">
    <w:name w:val="annotation reference"/>
    <w:basedOn w:val="DefaultParagraphFont"/>
    <w:uiPriority w:val="99"/>
    <w:semiHidden/>
    <w:unhideWhenUsed/>
    <w:rsid w:val="002941BB"/>
    <w:rPr>
      <w:sz w:val="16"/>
      <w:szCs w:val="16"/>
    </w:rPr>
  </w:style>
  <w:style w:type="paragraph" w:styleId="CommentText">
    <w:name w:val="annotation text"/>
    <w:basedOn w:val="Normal"/>
    <w:link w:val="CommentTextChar"/>
    <w:uiPriority w:val="99"/>
    <w:semiHidden/>
    <w:unhideWhenUsed/>
    <w:rsid w:val="002941BB"/>
    <w:rPr>
      <w:sz w:val="20"/>
      <w:szCs w:val="20"/>
    </w:rPr>
  </w:style>
  <w:style w:type="character" w:customStyle="1" w:styleId="CommentTextChar">
    <w:name w:val="Comment Text Char"/>
    <w:basedOn w:val="DefaultParagraphFont"/>
    <w:link w:val="CommentText"/>
    <w:uiPriority w:val="99"/>
    <w:semiHidden/>
    <w:rsid w:val="002941BB"/>
    <w:rPr>
      <w:sz w:val="20"/>
      <w:szCs w:val="20"/>
    </w:rPr>
  </w:style>
  <w:style w:type="paragraph" w:styleId="CommentSubject">
    <w:name w:val="annotation subject"/>
    <w:basedOn w:val="CommentText"/>
    <w:next w:val="CommentText"/>
    <w:link w:val="CommentSubjectChar"/>
    <w:uiPriority w:val="99"/>
    <w:semiHidden/>
    <w:unhideWhenUsed/>
    <w:rsid w:val="002941BB"/>
    <w:rPr>
      <w:b/>
      <w:bCs/>
    </w:rPr>
  </w:style>
  <w:style w:type="character" w:customStyle="1" w:styleId="CommentSubjectChar">
    <w:name w:val="Comment Subject Char"/>
    <w:basedOn w:val="CommentTextChar"/>
    <w:link w:val="CommentSubject"/>
    <w:uiPriority w:val="99"/>
    <w:semiHidden/>
    <w:rsid w:val="002941BB"/>
    <w:rPr>
      <w:b/>
      <w:bCs/>
      <w:sz w:val="20"/>
      <w:szCs w:val="20"/>
    </w:rPr>
  </w:style>
  <w:style w:type="paragraph" w:styleId="BalloonText">
    <w:name w:val="Balloon Text"/>
    <w:basedOn w:val="Normal"/>
    <w:link w:val="BalloonTextChar"/>
    <w:uiPriority w:val="99"/>
    <w:semiHidden/>
    <w:unhideWhenUsed/>
    <w:rsid w:val="00294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1BB"/>
    <w:rPr>
      <w:rFonts w:ascii="Segoe UI" w:hAnsi="Segoe UI" w:cs="Segoe UI"/>
      <w:sz w:val="18"/>
      <w:szCs w:val="18"/>
    </w:rPr>
  </w:style>
  <w:style w:type="character" w:customStyle="1" w:styleId="UnresolvedMention">
    <w:name w:val="Unresolved Mention"/>
    <w:basedOn w:val="DefaultParagraphFont"/>
    <w:uiPriority w:val="99"/>
    <w:semiHidden/>
    <w:unhideWhenUsed/>
    <w:rsid w:val="00C2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31">
      <w:bodyDiv w:val="1"/>
      <w:marLeft w:val="0"/>
      <w:marRight w:val="0"/>
      <w:marTop w:val="0"/>
      <w:marBottom w:val="0"/>
      <w:divBdr>
        <w:top w:val="none" w:sz="0" w:space="0" w:color="auto"/>
        <w:left w:val="none" w:sz="0" w:space="0" w:color="auto"/>
        <w:bottom w:val="none" w:sz="0" w:space="0" w:color="auto"/>
        <w:right w:val="none" w:sz="0" w:space="0" w:color="auto"/>
      </w:divBdr>
    </w:div>
    <w:div w:id="29495502">
      <w:bodyDiv w:val="1"/>
      <w:marLeft w:val="0"/>
      <w:marRight w:val="0"/>
      <w:marTop w:val="0"/>
      <w:marBottom w:val="0"/>
      <w:divBdr>
        <w:top w:val="none" w:sz="0" w:space="0" w:color="auto"/>
        <w:left w:val="none" w:sz="0" w:space="0" w:color="auto"/>
        <w:bottom w:val="none" w:sz="0" w:space="0" w:color="auto"/>
        <w:right w:val="none" w:sz="0" w:space="0" w:color="auto"/>
      </w:divBdr>
    </w:div>
    <w:div w:id="134879638">
      <w:bodyDiv w:val="1"/>
      <w:marLeft w:val="0"/>
      <w:marRight w:val="0"/>
      <w:marTop w:val="0"/>
      <w:marBottom w:val="0"/>
      <w:divBdr>
        <w:top w:val="none" w:sz="0" w:space="0" w:color="auto"/>
        <w:left w:val="none" w:sz="0" w:space="0" w:color="auto"/>
        <w:bottom w:val="none" w:sz="0" w:space="0" w:color="auto"/>
        <w:right w:val="none" w:sz="0" w:space="0" w:color="auto"/>
      </w:divBdr>
    </w:div>
    <w:div w:id="158544136">
      <w:bodyDiv w:val="1"/>
      <w:marLeft w:val="0"/>
      <w:marRight w:val="0"/>
      <w:marTop w:val="0"/>
      <w:marBottom w:val="0"/>
      <w:divBdr>
        <w:top w:val="none" w:sz="0" w:space="0" w:color="auto"/>
        <w:left w:val="none" w:sz="0" w:space="0" w:color="auto"/>
        <w:bottom w:val="none" w:sz="0" w:space="0" w:color="auto"/>
        <w:right w:val="none" w:sz="0" w:space="0" w:color="auto"/>
      </w:divBdr>
    </w:div>
    <w:div w:id="176162686">
      <w:bodyDiv w:val="1"/>
      <w:marLeft w:val="0"/>
      <w:marRight w:val="0"/>
      <w:marTop w:val="0"/>
      <w:marBottom w:val="0"/>
      <w:divBdr>
        <w:top w:val="none" w:sz="0" w:space="0" w:color="auto"/>
        <w:left w:val="none" w:sz="0" w:space="0" w:color="auto"/>
        <w:bottom w:val="none" w:sz="0" w:space="0" w:color="auto"/>
        <w:right w:val="none" w:sz="0" w:space="0" w:color="auto"/>
      </w:divBdr>
    </w:div>
    <w:div w:id="183982779">
      <w:bodyDiv w:val="1"/>
      <w:marLeft w:val="0"/>
      <w:marRight w:val="0"/>
      <w:marTop w:val="0"/>
      <w:marBottom w:val="0"/>
      <w:divBdr>
        <w:top w:val="none" w:sz="0" w:space="0" w:color="auto"/>
        <w:left w:val="none" w:sz="0" w:space="0" w:color="auto"/>
        <w:bottom w:val="none" w:sz="0" w:space="0" w:color="auto"/>
        <w:right w:val="none" w:sz="0" w:space="0" w:color="auto"/>
      </w:divBdr>
    </w:div>
    <w:div w:id="201137795">
      <w:bodyDiv w:val="1"/>
      <w:marLeft w:val="0"/>
      <w:marRight w:val="0"/>
      <w:marTop w:val="0"/>
      <w:marBottom w:val="0"/>
      <w:divBdr>
        <w:top w:val="none" w:sz="0" w:space="0" w:color="auto"/>
        <w:left w:val="none" w:sz="0" w:space="0" w:color="auto"/>
        <w:bottom w:val="none" w:sz="0" w:space="0" w:color="auto"/>
        <w:right w:val="none" w:sz="0" w:space="0" w:color="auto"/>
      </w:divBdr>
    </w:div>
    <w:div w:id="235406120">
      <w:bodyDiv w:val="1"/>
      <w:marLeft w:val="0"/>
      <w:marRight w:val="0"/>
      <w:marTop w:val="0"/>
      <w:marBottom w:val="0"/>
      <w:divBdr>
        <w:top w:val="none" w:sz="0" w:space="0" w:color="auto"/>
        <w:left w:val="none" w:sz="0" w:space="0" w:color="auto"/>
        <w:bottom w:val="none" w:sz="0" w:space="0" w:color="auto"/>
        <w:right w:val="none" w:sz="0" w:space="0" w:color="auto"/>
      </w:divBdr>
    </w:div>
    <w:div w:id="247933365">
      <w:bodyDiv w:val="1"/>
      <w:marLeft w:val="0"/>
      <w:marRight w:val="0"/>
      <w:marTop w:val="0"/>
      <w:marBottom w:val="0"/>
      <w:divBdr>
        <w:top w:val="none" w:sz="0" w:space="0" w:color="auto"/>
        <w:left w:val="none" w:sz="0" w:space="0" w:color="auto"/>
        <w:bottom w:val="none" w:sz="0" w:space="0" w:color="auto"/>
        <w:right w:val="none" w:sz="0" w:space="0" w:color="auto"/>
      </w:divBdr>
    </w:div>
    <w:div w:id="254173177">
      <w:bodyDiv w:val="1"/>
      <w:marLeft w:val="0"/>
      <w:marRight w:val="0"/>
      <w:marTop w:val="0"/>
      <w:marBottom w:val="0"/>
      <w:divBdr>
        <w:top w:val="none" w:sz="0" w:space="0" w:color="auto"/>
        <w:left w:val="none" w:sz="0" w:space="0" w:color="auto"/>
        <w:bottom w:val="none" w:sz="0" w:space="0" w:color="auto"/>
        <w:right w:val="none" w:sz="0" w:space="0" w:color="auto"/>
      </w:divBdr>
    </w:div>
    <w:div w:id="300816902">
      <w:bodyDiv w:val="1"/>
      <w:marLeft w:val="0"/>
      <w:marRight w:val="0"/>
      <w:marTop w:val="0"/>
      <w:marBottom w:val="0"/>
      <w:divBdr>
        <w:top w:val="none" w:sz="0" w:space="0" w:color="auto"/>
        <w:left w:val="none" w:sz="0" w:space="0" w:color="auto"/>
        <w:bottom w:val="none" w:sz="0" w:space="0" w:color="auto"/>
        <w:right w:val="none" w:sz="0" w:space="0" w:color="auto"/>
      </w:divBdr>
    </w:div>
    <w:div w:id="306980585">
      <w:bodyDiv w:val="1"/>
      <w:marLeft w:val="0"/>
      <w:marRight w:val="0"/>
      <w:marTop w:val="0"/>
      <w:marBottom w:val="0"/>
      <w:divBdr>
        <w:top w:val="none" w:sz="0" w:space="0" w:color="auto"/>
        <w:left w:val="none" w:sz="0" w:space="0" w:color="auto"/>
        <w:bottom w:val="none" w:sz="0" w:space="0" w:color="auto"/>
        <w:right w:val="none" w:sz="0" w:space="0" w:color="auto"/>
      </w:divBdr>
    </w:div>
    <w:div w:id="317618330">
      <w:bodyDiv w:val="1"/>
      <w:marLeft w:val="0"/>
      <w:marRight w:val="0"/>
      <w:marTop w:val="0"/>
      <w:marBottom w:val="0"/>
      <w:divBdr>
        <w:top w:val="none" w:sz="0" w:space="0" w:color="auto"/>
        <w:left w:val="none" w:sz="0" w:space="0" w:color="auto"/>
        <w:bottom w:val="none" w:sz="0" w:space="0" w:color="auto"/>
        <w:right w:val="none" w:sz="0" w:space="0" w:color="auto"/>
      </w:divBdr>
    </w:div>
    <w:div w:id="369377841">
      <w:bodyDiv w:val="1"/>
      <w:marLeft w:val="0"/>
      <w:marRight w:val="0"/>
      <w:marTop w:val="0"/>
      <w:marBottom w:val="0"/>
      <w:divBdr>
        <w:top w:val="none" w:sz="0" w:space="0" w:color="auto"/>
        <w:left w:val="none" w:sz="0" w:space="0" w:color="auto"/>
        <w:bottom w:val="none" w:sz="0" w:space="0" w:color="auto"/>
        <w:right w:val="none" w:sz="0" w:space="0" w:color="auto"/>
      </w:divBdr>
    </w:div>
    <w:div w:id="414982656">
      <w:bodyDiv w:val="1"/>
      <w:marLeft w:val="0"/>
      <w:marRight w:val="0"/>
      <w:marTop w:val="0"/>
      <w:marBottom w:val="0"/>
      <w:divBdr>
        <w:top w:val="none" w:sz="0" w:space="0" w:color="auto"/>
        <w:left w:val="none" w:sz="0" w:space="0" w:color="auto"/>
        <w:bottom w:val="none" w:sz="0" w:space="0" w:color="auto"/>
        <w:right w:val="none" w:sz="0" w:space="0" w:color="auto"/>
      </w:divBdr>
    </w:div>
    <w:div w:id="455216475">
      <w:bodyDiv w:val="1"/>
      <w:marLeft w:val="0"/>
      <w:marRight w:val="0"/>
      <w:marTop w:val="0"/>
      <w:marBottom w:val="0"/>
      <w:divBdr>
        <w:top w:val="none" w:sz="0" w:space="0" w:color="auto"/>
        <w:left w:val="none" w:sz="0" w:space="0" w:color="auto"/>
        <w:bottom w:val="none" w:sz="0" w:space="0" w:color="auto"/>
        <w:right w:val="none" w:sz="0" w:space="0" w:color="auto"/>
      </w:divBdr>
    </w:div>
    <w:div w:id="487793730">
      <w:bodyDiv w:val="1"/>
      <w:marLeft w:val="0"/>
      <w:marRight w:val="0"/>
      <w:marTop w:val="0"/>
      <w:marBottom w:val="0"/>
      <w:divBdr>
        <w:top w:val="none" w:sz="0" w:space="0" w:color="auto"/>
        <w:left w:val="none" w:sz="0" w:space="0" w:color="auto"/>
        <w:bottom w:val="none" w:sz="0" w:space="0" w:color="auto"/>
        <w:right w:val="none" w:sz="0" w:space="0" w:color="auto"/>
      </w:divBdr>
    </w:div>
    <w:div w:id="491526540">
      <w:bodyDiv w:val="1"/>
      <w:marLeft w:val="0"/>
      <w:marRight w:val="0"/>
      <w:marTop w:val="0"/>
      <w:marBottom w:val="0"/>
      <w:divBdr>
        <w:top w:val="none" w:sz="0" w:space="0" w:color="auto"/>
        <w:left w:val="none" w:sz="0" w:space="0" w:color="auto"/>
        <w:bottom w:val="none" w:sz="0" w:space="0" w:color="auto"/>
        <w:right w:val="none" w:sz="0" w:space="0" w:color="auto"/>
      </w:divBdr>
    </w:div>
    <w:div w:id="494994474">
      <w:bodyDiv w:val="1"/>
      <w:marLeft w:val="0"/>
      <w:marRight w:val="0"/>
      <w:marTop w:val="0"/>
      <w:marBottom w:val="0"/>
      <w:divBdr>
        <w:top w:val="none" w:sz="0" w:space="0" w:color="auto"/>
        <w:left w:val="none" w:sz="0" w:space="0" w:color="auto"/>
        <w:bottom w:val="none" w:sz="0" w:space="0" w:color="auto"/>
        <w:right w:val="none" w:sz="0" w:space="0" w:color="auto"/>
      </w:divBdr>
    </w:div>
    <w:div w:id="519512043">
      <w:bodyDiv w:val="1"/>
      <w:marLeft w:val="0"/>
      <w:marRight w:val="0"/>
      <w:marTop w:val="0"/>
      <w:marBottom w:val="0"/>
      <w:divBdr>
        <w:top w:val="none" w:sz="0" w:space="0" w:color="auto"/>
        <w:left w:val="none" w:sz="0" w:space="0" w:color="auto"/>
        <w:bottom w:val="none" w:sz="0" w:space="0" w:color="auto"/>
        <w:right w:val="none" w:sz="0" w:space="0" w:color="auto"/>
      </w:divBdr>
    </w:div>
    <w:div w:id="522747344">
      <w:bodyDiv w:val="1"/>
      <w:marLeft w:val="0"/>
      <w:marRight w:val="0"/>
      <w:marTop w:val="0"/>
      <w:marBottom w:val="0"/>
      <w:divBdr>
        <w:top w:val="none" w:sz="0" w:space="0" w:color="auto"/>
        <w:left w:val="none" w:sz="0" w:space="0" w:color="auto"/>
        <w:bottom w:val="none" w:sz="0" w:space="0" w:color="auto"/>
        <w:right w:val="none" w:sz="0" w:space="0" w:color="auto"/>
      </w:divBdr>
    </w:div>
    <w:div w:id="538321785">
      <w:bodyDiv w:val="1"/>
      <w:marLeft w:val="0"/>
      <w:marRight w:val="0"/>
      <w:marTop w:val="0"/>
      <w:marBottom w:val="0"/>
      <w:divBdr>
        <w:top w:val="none" w:sz="0" w:space="0" w:color="auto"/>
        <w:left w:val="none" w:sz="0" w:space="0" w:color="auto"/>
        <w:bottom w:val="none" w:sz="0" w:space="0" w:color="auto"/>
        <w:right w:val="none" w:sz="0" w:space="0" w:color="auto"/>
      </w:divBdr>
    </w:div>
    <w:div w:id="555970950">
      <w:bodyDiv w:val="1"/>
      <w:marLeft w:val="0"/>
      <w:marRight w:val="0"/>
      <w:marTop w:val="0"/>
      <w:marBottom w:val="0"/>
      <w:divBdr>
        <w:top w:val="none" w:sz="0" w:space="0" w:color="auto"/>
        <w:left w:val="none" w:sz="0" w:space="0" w:color="auto"/>
        <w:bottom w:val="none" w:sz="0" w:space="0" w:color="auto"/>
        <w:right w:val="none" w:sz="0" w:space="0" w:color="auto"/>
      </w:divBdr>
    </w:div>
    <w:div w:id="582495220">
      <w:bodyDiv w:val="1"/>
      <w:marLeft w:val="0"/>
      <w:marRight w:val="0"/>
      <w:marTop w:val="0"/>
      <w:marBottom w:val="0"/>
      <w:divBdr>
        <w:top w:val="none" w:sz="0" w:space="0" w:color="auto"/>
        <w:left w:val="none" w:sz="0" w:space="0" w:color="auto"/>
        <w:bottom w:val="none" w:sz="0" w:space="0" w:color="auto"/>
        <w:right w:val="none" w:sz="0" w:space="0" w:color="auto"/>
      </w:divBdr>
    </w:div>
    <w:div w:id="632712076">
      <w:bodyDiv w:val="1"/>
      <w:marLeft w:val="0"/>
      <w:marRight w:val="0"/>
      <w:marTop w:val="0"/>
      <w:marBottom w:val="0"/>
      <w:divBdr>
        <w:top w:val="none" w:sz="0" w:space="0" w:color="auto"/>
        <w:left w:val="none" w:sz="0" w:space="0" w:color="auto"/>
        <w:bottom w:val="none" w:sz="0" w:space="0" w:color="auto"/>
        <w:right w:val="none" w:sz="0" w:space="0" w:color="auto"/>
      </w:divBdr>
    </w:div>
    <w:div w:id="718667975">
      <w:bodyDiv w:val="1"/>
      <w:marLeft w:val="0"/>
      <w:marRight w:val="0"/>
      <w:marTop w:val="0"/>
      <w:marBottom w:val="0"/>
      <w:divBdr>
        <w:top w:val="none" w:sz="0" w:space="0" w:color="auto"/>
        <w:left w:val="none" w:sz="0" w:space="0" w:color="auto"/>
        <w:bottom w:val="none" w:sz="0" w:space="0" w:color="auto"/>
        <w:right w:val="none" w:sz="0" w:space="0" w:color="auto"/>
      </w:divBdr>
    </w:div>
    <w:div w:id="759722109">
      <w:bodyDiv w:val="1"/>
      <w:marLeft w:val="0"/>
      <w:marRight w:val="0"/>
      <w:marTop w:val="0"/>
      <w:marBottom w:val="0"/>
      <w:divBdr>
        <w:top w:val="none" w:sz="0" w:space="0" w:color="auto"/>
        <w:left w:val="none" w:sz="0" w:space="0" w:color="auto"/>
        <w:bottom w:val="none" w:sz="0" w:space="0" w:color="auto"/>
        <w:right w:val="none" w:sz="0" w:space="0" w:color="auto"/>
      </w:divBdr>
    </w:div>
    <w:div w:id="816142742">
      <w:bodyDiv w:val="1"/>
      <w:marLeft w:val="0"/>
      <w:marRight w:val="0"/>
      <w:marTop w:val="0"/>
      <w:marBottom w:val="0"/>
      <w:divBdr>
        <w:top w:val="none" w:sz="0" w:space="0" w:color="auto"/>
        <w:left w:val="none" w:sz="0" w:space="0" w:color="auto"/>
        <w:bottom w:val="none" w:sz="0" w:space="0" w:color="auto"/>
        <w:right w:val="none" w:sz="0" w:space="0" w:color="auto"/>
      </w:divBdr>
    </w:div>
    <w:div w:id="822895871">
      <w:bodyDiv w:val="1"/>
      <w:marLeft w:val="0"/>
      <w:marRight w:val="0"/>
      <w:marTop w:val="0"/>
      <w:marBottom w:val="0"/>
      <w:divBdr>
        <w:top w:val="none" w:sz="0" w:space="0" w:color="auto"/>
        <w:left w:val="none" w:sz="0" w:space="0" w:color="auto"/>
        <w:bottom w:val="none" w:sz="0" w:space="0" w:color="auto"/>
        <w:right w:val="none" w:sz="0" w:space="0" w:color="auto"/>
      </w:divBdr>
    </w:div>
    <w:div w:id="842665854">
      <w:bodyDiv w:val="1"/>
      <w:marLeft w:val="0"/>
      <w:marRight w:val="0"/>
      <w:marTop w:val="0"/>
      <w:marBottom w:val="0"/>
      <w:divBdr>
        <w:top w:val="none" w:sz="0" w:space="0" w:color="auto"/>
        <w:left w:val="none" w:sz="0" w:space="0" w:color="auto"/>
        <w:bottom w:val="none" w:sz="0" w:space="0" w:color="auto"/>
        <w:right w:val="none" w:sz="0" w:space="0" w:color="auto"/>
      </w:divBdr>
    </w:div>
    <w:div w:id="851996822">
      <w:bodyDiv w:val="1"/>
      <w:marLeft w:val="0"/>
      <w:marRight w:val="0"/>
      <w:marTop w:val="0"/>
      <w:marBottom w:val="0"/>
      <w:divBdr>
        <w:top w:val="none" w:sz="0" w:space="0" w:color="auto"/>
        <w:left w:val="none" w:sz="0" w:space="0" w:color="auto"/>
        <w:bottom w:val="none" w:sz="0" w:space="0" w:color="auto"/>
        <w:right w:val="none" w:sz="0" w:space="0" w:color="auto"/>
      </w:divBdr>
    </w:div>
    <w:div w:id="908034033">
      <w:bodyDiv w:val="1"/>
      <w:marLeft w:val="0"/>
      <w:marRight w:val="0"/>
      <w:marTop w:val="0"/>
      <w:marBottom w:val="0"/>
      <w:divBdr>
        <w:top w:val="none" w:sz="0" w:space="0" w:color="auto"/>
        <w:left w:val="none" w:sz="0" w:space="0" w:color="auto"/>
        <w:bottom w:val="none" w:sz="0" w:space="0" w:color="auto"/>
        <w:right w:val="none" w:sz="0" w:space="0" w:color="auto"/>
      </w:divBdr>
    </w:div>
    <w:div w:id="952518406">
      <w:bodyDiv w:val="1"/>
      <w:marLeft w:val="0"/>
      <w:marRight w:val="0"/>
      <w:marTop w:val="0"/>
      <w:marBottom w:val="0"/>
      <w:divBdr>
        <w:top w:val="none" w:sz="0" w:space="0" w:color="auto"/>
        <w:left w:val="none" w:sz="0" w:space="0" w:color="auto"/>
        <w:bottom w:val="none" w:sz="0" w:space="0" w:color="auto"/>
        <w:right w:val="none" w:sz="0" w:space="0" w:color="auto"/>
      </w:divBdr>
    </w:div>
    <w:div w:id="964232876">
      <w:bodyDiv w:val="1"/>
      <w:marLeft w:val="0"/>
      <w:marRight w:val="0"/>
      <w:marTop w:val="0"/>
      <w:marBottom w:val="0"/>
      <w:divBdr>
        <w:top w:val="none" w:sz="0" w:space="0" w:color="auto"/>
        <w:left w:val="none" w:sz="0" w:space="0" w:color="auto"/>
        <w:bottom w:val="none" w:sz="0" w:space="0" w:color="auto"/>
        <w:right w:val="none" w:sz="0" w:space="0" w:color="auto"/>
      </w:divBdr>
    </w:div>
    <w:div w:id="1009406241">
      <w:bodyDiv w:val="1"/>
      <w:marLeft w:val="0"/>
      <w:marRight w:val="0"/>
      <w:marTop w:val="0"/>
      <w:marBottom w:val="0"/>
      <w:divBdr>
        <w:top w:val="none" w:sz="0" w:space="0" w:color="auto"/>
        <w:left w:val="none" w:sz="0" w:space="0" w:color="auto"/>
        <w:bottom w:val="none" w:sz="0" w:space="0" w:color="auto"/>
        <w:right w:val="none" w:sz="0" w:space="0" w:color="auto"/>
      </w:divBdr>
    </w:div>
    <w:div w:id="1020087184">
      <w:bodyDiv w:val="1"/>
      <w:marLeft w:val="0"/>
      <w:marRight w:val="0"/>
      <w:marTop w:val="0"/>
      <w:marBottom w:val="0"/>
      <w:divBdr>
        <w:top w:val="none" w:sz="0" w:space="0" w:color="auto"/>
        <w:left w:val="none" w:sz="0" w:space="0" w:color="auto"/>
        <w:bottom w:val="none" w:sz="0" w:space="0" w:color="auto"/>
        <w:right w:val="none" w:sz="0" w:space="0" w:color="auto"/>
      </w:divBdr>
    </w:div>
    <w:div w:id="1235045590">
      <w:bodyDiv w:val="1"/>
      <w:marLeft w:val="0"/>
      <w:marRight w:val="0"/>
      <w:marTop w:val="0"/>
      <w:marBottom w:val="0"/>
      <w:divBdr>
        <w:top w:val="none" w:sz="0" w:space="0" w:color="auto"/>
        <w:left w:val="none" w:sz="0" w:space="0" w:color="auto"/>
        <w:bottom w:val="none" w:sz="0" w:space="0" w:color="auto"/>
        <w:right w:val="none" w:sz="0" w:space="0" w:color="auto"/>
      </w:divBdr>
    </w:div>
    <w:div w:id="1236816311">
      <w:bodyDiv w:val="1"/>
      <w:marLeft w:val="0"/>
      <w:marRight w:val="0"/>
      <w:marTop w:val="0"/>
      <w:marBottom w:val="0"/>
      <w:divBdr>
        <w:top w:val="none" w:sz="0" w:space="0" w:color="auto"/>
        <w:left w:val="none" w:sz="0" w:space="0" w:color="auto"/>
        <w:bottom w:val="none" w:sz="0" w:space="0" w:color="auto"/>
        <w:right w:val="none" w:sz="0" w:space="0" w:color="auto"/>
      </w:divBdr>
    </w:div>
    <w:div w:id="1266109200">
      <w:bodyDiv w:val="1"/>
      <w:marLeft w:val="0"/>
      <w:marRight w:val="0"/>
      <w:marTop w:val="0"/>
      <w:marBottom w:val="0"/>
      <w:divBdr>
        <w:top w:val="none" w:sz="0" w:space="0" w:color="auto"/>
        <w:left w:val="none" w:sz="0" w:space="0" w:color="auto"/>
        <w:bottom w:val="none" w:sz="0" w:space="0" w:color="auto"/>
        <w:right w:val="none" w:sz="0" w:space="0" w:color="auto"/>
      </w:divBdr>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
    <w:div w:id="1385636647">
      <w:bodyDiv w:val="1"/>
      <w:marLeft w:val="0"/>
      <w:marRight w:val="0"/>
      <w:marTop w:val="0"/>
      <w:marBottom w:val="0"/>
      <w:divBdr>
        <w:top w:val="none" w:sz="0" w:space="0" w:color="auto"/>
        <w:left w:val="none" w:sz="0" w:space="0" w:color="auto"/>
        <w:bottom w:val="none" w:sz="0" w:space="0" w:color="auto"/>
        <w:right w:val="none" w:sz="0" w:space="0" w:color="auto"/>
      </w:divBdr>
    </w:div>
    <w:div w:id="1441753721">
      <w:bodyDiv w:val="1"/>
      <w:marLeft w:val="0"/>
      <w:marRight w:val="0"/>
      <w:marTop w:val="0"/>
      <w:marBottom w:val="0"/>
      <w:divBdr>
        <w:top w:val="none" w:sz="0" w:space="0" w:color="auto"/>
        <w:left w:val="none" w:sz="0" w:space="0" w:color="auto"/>
        <w:bottom w:val="none" w:sz="0" w:space="0" w:color="auto"/>
        <w:right w:val="none" w:sz="0" w:space="0" w:color="auto"/>
      </w:divBdr>
    </w:div>
    <w:div w:id="1462456938">
      <w:bodyDiv w:val="1"/>
      <w:marLeft w:val="0"/>
      <w:marRight w:val="0"/>
      <w:marTop w:val="0"/>
      <w:marBottom w:val="0"/>
      <w:divBdr>
        <w:top w:val="none" w:sz="0" w:space="0" w:color="auto"/>
        <w:left w:val="none" w:sz="0" w:space="0" w:color="auto"/>
        <w:bottom w:val="none" w:sz="0" w:space="0" w:color="auto"/>
        <w:right w:val="none" w:sz="0" w:space="0" w:color="auto"/>
      </w:divBdr>
    </w:div>
    <w:div w:id="1485851711">
      <w:bodyDiv w:val="1"/>
      <w:marLeft w:val="0"/>
      <w:marRight w:val="0"/>
      <w:marTop w:val="0"/>
      <w:marBottom w:val="0"/>
      <w:divBdr>
        <w:top w:val="none" w:sz="0" w:space="0" w:color="auto"/>
        <w:left w:val="none" w:sz="0" w:space="0" w:color="auto"/>
        <w:bottom w:val="none" w:sz="0" w:space="0" w:color="auto"/>
        <w:right w:val="none" w:sz="0" w:space="0" w:color="auto"/>
      </w:divBdr>
    </w:div>
    <w:div w:id="1551501232">
      <w:bodyDiv w:val="1"/>
      <w:marLeft w:val="0"/>
      <w:marRight w:val="0"/>
      <w:marTop w:val="0"/>
      <w:marBottom w:val="0"/>
      <w:divBdr>
        <w:top w:val="none" w:sz="0" w:space="0" w:color="auto"/>
        <w:left w:val="none" w:sz="0" w:space="0" w:color="auto"/>
        <w:bottom w:val="none" w:sz="0" w:space="0" w:color="auto"/>
        <w:right w:val="none" w:sz="0" w:space="0" w:color="auto"/>
      </w:divBdr>
    </w:div>
    <w:div w:id="1687563597">
      <w:bodyDiv w:val="1"/>
      <w:marLeft w:val="0"/>
      <w:marRight w:val="0"/>
      <w:marTop w:val="0"/>
      <w:marBottom w:val="0"/>
      <w:divBdr>
        <w:top w:val="none" w:sz="0" w:space="0" w:color="auto"/>
        <w:left w:val="none" w:sz="0" w:space="0" w:color="auto"/>
        <w:bottom w:val="none" w:sz="0" w:space="0" w:color="auto"/>
        <w:right w:val="none" w:sz="0" w:space="0" w:color="auto"/>
      </w:divBdr>
    </w:div>
    <w:div w:id="1697922101">
      <w:bodyDiv w:val="1"/>
      <w:marLeft w:val="0"/>
      <w:marRight w:val="0"/>
      <w:marTop w:val="0"/>
      <w:marBottom w:val="0"/>
      <w:divBdr>
        <w:top w:val="none" w:sz="0" w:space="0" w:color="auto"/>
        <w:left w:val="none" w:sz="0" w:space="0" w:color="auto"/>
        <w:bottom w:val="none" w:sz="0" w:space="0" w:color="auto"/>
        <w:right w:val="none" w:sz="0" w:space="0" w:color="auto"/>
      </w:divBdr>
    </w:div>
    <w:div w:id="1706443272">
      <w:bodyDiv w:val="1"/>
      <w:marLeft w:val="0"/>
      <w:marRight w:val="0"/>
      <w:marTop w:val="0"/>
      <w:marBottom w:val="0"/>
      <w:divBdr>
        <w:top w:val="none" w:sz="0" w:space="0" w:color="auto"/>
        <w:left w:val="none" w:sz="0" w:space="0" w:color="auto"/>
        <w:bottom w:val="none" w:sz="0" w:space="0" w:color="auto"/>
        <w:right w:val="none" w:sz="0" w:space="0" w:color="auto"/>
      </w:divBdr>
      <w:divsChild>
        <w:div w:id="1182668169">
          <w:marLeft w:val="0"/>
          <w:marRight w:val="0"/>
          <w:marTop w:val="0"/>
          <w:marBottom w:val="0"/>
          <w:divBdr>
            <w:top w:val="none" w:sz="0" w:space="0" w:color="auto"/>
            <w:left w:val="none" w:sz="0" w:space="0" w:color="auto"/>
            <w:bottom w:val="none" w:sz="0" w:space="0" w:color="auto"/>
            <w:right w:val="none" w:sz="0" w:space="0" w:color="auto"/>
          </w:divBdr>
        </w:div>
        <w:div w:id="717048548">
          <w:marLeft w:val="0"/>
          <w:marRight w:val="0"/>
          <w:marTop w:val="0"/>
          <w:marBottom w:val="0"/>
          <w:divBdr>
            <w:top w:val="none" w:sz="0" w:space="0" w:color="auto"/>
            <w:left w:val="none" w:sz="0" w:space="0" w:color="auto"/>
            <w:bottom w:val="none" w:sz="0" w:space="0" w:color="auto"/>
            <w:right w:val="none" w:sz="0" w:space="0" w:color="auto"/>
          </w:divBdr>
        </w:div>
        <w:div w:id="431586655">
          <w:marLeft w:val="0"/>
          <w:marRight w:val="0"/>
          <w:marTop w:val="0"/>
          <w:marBottom w:val="0"/>
          <w:divBdr>
            <w:top w:val="none" w:sz="0" w:space="0" w:color="auto"/>
            <w:left w:val="none" w:sz="0" w:space="0" w:color="auto"/>
            <w:bottom w:val="none" w:sz="0" w:space="0" w:color="auto"/>
            <w:right w:val="none" w:sz="0" w:space="0" w:color="auto"/>
          </w:divBdr>
        </w:div>
        <w:div w:id="1141072160">
          <w:marLeft w:val="0"/>
          <w:marRight w:val="0"/>
          <w:marTop w:val="0"/>
          <w:marBottom w:val="0"/>
          <w:divBdr>
            <w:top w:val="none" w:sz="0" w:space="0" w:color="auto"/>
            <w:left w:val="none" w:sz="0" w:space="0" w:color="auto"/>
            <w:bottom w:val="none" w:sz="0" w:space="0" w:color="auto"/>
            <w:right w:val="none" w:sz="0" w:space="0" w:color="auto"/>
          </w:divBdr>
        </w:div>
        <w:div w:id="785538344">
          <w:marLeft w:val="0"/>
          <w:marRight w:val="0"/>
          <w:marTop w:val="0"/>
          <w:marBottom w:val="0"/>
          <w:divBdr>
            <w:top w:val="none" w:sz="0" w:space="0" w:color="auto"/>
            <w:left w:val="none" w:sz="0" w:space="0" w:color="auto"/>
            <w:bottom w:val="none" w:sz="0" w:space="0" w:color="auto"/>
            <w:right w:val="none" w:sz="0" w:space="0" w:color="auto"/>
          </w:divBdr>
        </w:div>
      </w:divsChild>
    </w:div>
    <w:div w:id="1751536461">
      <w:bodyDiv w:val="1"/>
      <w:marLeft w:val="0"/>
      <w:marRight w:val="0"/>
      <w:marTop w:val="0"/>
      <w:marBottom w:val="0"/>
      <w:divBdr>
        <w:top w:val="none" w:sz="0" w:space="0" w:color="auto"/>
        <w:left w:val="none" w:sz="0" w:space="0" w:color="auto"/>
        <w:bottom w:val="none" w:sz="0" w:space="0" w:color="auto"/>
        <w:right w:val="none" w:sz="0" w:space="0" w:color="auto"/>
      </w:divBdr>
    </w:div>
    <w:div w:id="1763449666">
      <w:bodyDiv w:val="1"/>
      <w:marLeft w:val="0"/>
      <w:marRight w:val="0"/>
      <w:marTop w:val="0"/>
      <w:marBottom w:val="0"/>
      <w:divBdr>
        <w:top w:val="none" w:sz="0" w:space="0" w:color="auto"/>
        <w:left w:val="none" w:sz="0" w:space="0" w:color="auto"/>
        <w:bottom w:val="none" w:sz="0" w:space="0" w:color="auto"/>
        <w:right w:val="none" w:sz="0" w:space="0" w:color="auto"/>
      </w:divBdr>
    </w:div>
    <w:div w:id="1823036086">
      <w:bodyDiv w:val="1"/>
      <w:marLeft w:val="0"/>
      <w:marRight w:val="0"/>
      <w:marTop w:val="0"/>
      <w:marBottom w:val="0"/>
      <w:divBdr>
        <w:top w:val="none" w:sz="0" w:space="0" w:color="auto"/>
        <w:left w:val="none" w:sz="0" w:space="0" w:color="auto"/>
        <w:bottom w:val="none" w:sz="0" w:space="0" w:color="auto"/>
        <w:right w:val="none" w:sz="0" w:space="0" w:color="auto"/>
      </w:divBdr>
    </w:div>
    <w:div w:id="1830902585">
      <w:bodyDiv w:val="1"/>
      <w:marLeft w:val="0"/>
      <w:marRight w:val="0"/>
      <w:marTop w:val="0"/>
      <w:marBottom w:val="0"/>
      <w:divBdr>
        <w:top w:val="none" w:sz="0" w:space="0" w:color="auto"/>
        <w:left w:val="none" w:sz="0" w:space="0" w:color="auto"/>
        <w:bottom w:val="none" w:sz="0" w:space="0" w:color="auto"/>
        <w:right w:val="none" w:sz="0" w:space="0" w:color="auto"/>
      </w:divBdr>
    </w:div>
    <w:div w:id="1861357645">
      <w:bodyDiv w:val="1"/>
      <w:marLeft w:val="0"/>
      <w:marRight w:val="0"/>
      <w:marTop w:val="0"/>
      <w:marBottom w:val="0"/>
      <w:divBdr>
        <w:top w:val="none" w:sz="0" w:space="0" w:color="auto"/>
        <w:left w:val="none" w:sz="0" w:space="0" w:color="auto"/>
        <w:bottom w:val="none" w:sz="0" w:space="0" w:color="auto"/>
        <w:right w:val="none" w:sz="0" w:space="0" w:color="auto"/>
      </w:divBdr>
    </w:div>
    <w:div w:id="1906914567">
      <w:bodyDiv w:val="1"/>
      <w:marLeft w:val="0"/>
      <w:marRight w:val="0"/>
      <w:marTop w:val="0"/>
      <w:marBottom w:val="0"/>
      <w:divBdr>
        <w:top w:val="none" w:sz="0" w:space="0" w:color="auto"/>
        <w:left w:val="none" w:sz="0" w:space="0" w:color="auto"/>
        <w:bottom w:val="none" w:sz="0" w:space="0" w:color="auto"/>
        <w:right w:val="none" w:sz="0" w:space="0" w:color="auto"/>
      </w:divBdr>
    </w:div>
    <w:div w:id="1970234129">
      <w:bodyDiv w:val="1"/>
      <w:marLeft w:val="0"/>
      <w:marRight w:val="0"/>
      <w:marTop w:val="0"/>
      <w:marBottom w:val="0"/>
      <w:divBdr>
        <w:top w:val="none" w:sz="0" w:space="0" w:color="auto"/>
        <w:left w:val="none" w:sz="0" w:space="0" w:color="auto"/>
        <w:bottom w:val="none" w:sz="0" w:space="0" w:color="auto"/>
        <w:right w:val="none" w:sz="0" w:space="0" w:color="auto"/>
      </w:divBdr>
    </w:div>
    <w:div w:id="1975284892">
      <w:bodyDiv w:val="1"/>
      <w:marLeft w:val="0"/>
      <w:marRight w:val="0"/>
      <w:marTop w:val="0"/>
      <w:marBottom w:val="0"/>
      <w:divBdr>
        <w:top w:val="none" w:sz="0" w:space="0" w:color="auto"/>
        <w:left w:val="none" w:sz="0" w:space="0" w:color="auto"/>
        <w:bottom w:val="none" w:sz="0" w:space="0" w:color="auto"/>
        <w:right w:val="none" w:sz="0" w:space="0" w:color="auto"/>
      </w:divBdr>
    </w:div>
    <w:div w:id="1978800168">
      <w:bodyDiv w:val="1"/>
      <w:marLeft w:val="0"/>
      <w:marRight w:val="0"/>
      <w:marTop w:val="0"/>
      <w:marBottom w:val="0"/>
      <w:divBdr>
        <w:top w:val="none" w:sz="0" w:space="0" w:color="auto"/>
        <w:left w:val="none" w:sz="0" w:space="0" w:color="auto"/>
        <w:bottom w:val="none" w:sz="0" w:space="0" w:color="auto"/>
        <w:right w:val="none" w:sz="0" w:space="0" w:color="auto"/>
      </w:divBdr>
    </w:div>
    <w:div w:id="2030796701">
      <w:bodyDiv w:val="1"/>
      <w:marLeft w:val="0"/>
      <w:marRight w:val="0"/>
      <w:marTop w:val="0"/>
      <w:marBottom w:val="0"/>
      <w:divBdr>
        <w:top w:val="none" w:sz="0" w:space="0" w:color="auto"/>
        <w:left w:val="none" w:sz="0" w:space="0" w:color="auto"/>
        <w:bottom w:val="none" w:sz="0" w:space="0" w:color="auto"/>
        <w:right w:val="none" w:sz="0" w:space="0" w:color="auto"/>
      </w:divBdr>
    </w:div>
    <w:div w:id="2064211548">
      <w:bodyDiv w:val="1"/>
      <w:marLeft w:val="0"/>
      <w:marRight w:val="0"/>
      <w:marTop w:val="0"/>
      <w:marBottom w:val="0"/>
      <w:divBdr>
        <w:top w:val="none" w:sz="0" w:space="0" w:color="auto"/>
        <w:left w:val="none" w:sz="0" w:space="0" w:color="auto"/>
        <w:bottom w:val="none" w:sz="0" w:space="0" w:color="auto"/>
        <w:right w:val="none" w:sz="0" w:space="0" w:color="auto"/>
      </w:divBdr>
    </w:div>
    <w:div w:id="2069838750">
      <w:bodyDiv w:val="1"/>
      <w:marLeft w:val="0"/>
      <w:marRight w:val="0"/>
      <w:marTop w:val="0"/>
      <w:marBottom w:val="0"/>
      <w:divBdr>
        <w:top w:val="none" w:sz="0" w:space="0" w:color="auto"/>
        <w:left w:val="none" w:sz="0" w:space="0" w:color="auto"/>
        <w:bottom w:val="none" w:sz="0" w:space="0" w:color="auto"/>
        <w:right w:val="none" w:sz="0" w:space="0" w:color="auto"/>
      </w:divBdr>
    </w:div>
    <w:div w:id="2098283887">
      <w:bodyDiv w:val="1"/>
      <w:marLeft w:val="0"/>
      <w:marRight w:val="0"/>
      <w:marTop w:val="0"/>
      <w:marBottom w:val="0"/>
      <w:divBdr>
        <w:top w:val="none" w:sz="0" w:space="0" w:color="auto"/>
        <w:left w:val="none" w:sz="0" w:space="0" w:color="auto"/>
        <w:bottom w:val="none" w:sz="0" w:space="0" w:color="auto"/>
        <w:right w:val="none" w:sz="0" w:space="0" w:color="auto"/>
      </w:divBdr>
    </w:div>
    <w:div w:id="2144806929">
      <w:bodyDiv w:val="1"/>
      <w:marLeft w:val="0"/>
      <w:marRight w:val="0"/>
      <w:marTop w:val="0"/>
      <w:marBottom w:val="0"/>
      <w:divBdr>
        <w:top w:val="none" w:sz="0" w:space="0" w:color="auto"/>
        <w:left w:val="none" w:sz="0" w:space="0" w:color="auto"/>
        <w:bottom w:val="none" w:sz="0" w:space="0" w:color="auto"/>
        <w:right w:val="none" w:sz="0" w:space="0" w:color="auto"/>
      </w:divBdr>
    </w:div>
    <w:div w:id="2145271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5/ajph.2017.303691" TargetMode="External"/><Relationship Id="rId13" Type="http://schemas.openxmlformats.org/officeDocument/2006/relationships/hyperlink" Target="https://doi.org/10.1111/josi.12249" TargetMode="External"/><Relationship Id="rId18" Type="http://schemas.openxmlformats.org/officeDocument/2006/relationships/hyperlink" Target="https://doi.org/10.1080/10911359.2015.113286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6/687518" TargetMode="External"/><Relationship Id="rId17" Type="http://schemas.openxmlformats.org/officeDocument/2006/relationships/hyperlink" Target="https://doi.org/10.1177/00957984198651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xplore.2020.06.010" TargetMode="External"/><Relationship Id="rId20" Type="http://schemas.openxmlformats.org/officeDocument/2006/relationships/hyperlink" Target="https://doi.org/10.11114/ijlpa.v2i1.4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65912918784209"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177/0096144217705523" TargetMode="External"/><Relationship Id="rId23" Type="http://schemas.openxmlformats.org/officeDocument/2006/relationships/fontTable" Target="fontTable.xml"/><Relationship Id="rId10" Type="http://schemas.openxmlformats.org/officeDocument/2006/relationships/hyperlink" Target="https://doi.org/10.1177/0002716219889328" TargetMode="External"/><Relationship Id="rId19" Type="http://schemas.openxmlformats.org/officeDocument/2006/relationships/hyperlink" Target="https://doi.org/10.1017/s1742058x18000139" TargetMode="External"/><Relationship Id="rId4" Type="http://schemas.openxmlformats.org/officeDocument/2006/relationships/settings" Target="settings.xml"/><Relationship Id="rId9" Type="http://schemas.openxmlformats.org/officeDocument/2006/relationships/hyperlink" Target="https://doi.org/10.1016/s0140-6736(18)31130-9" TargetMode="External"/><Relationship Id="rId14" Type="http://schemas.openxmlformats.org/officeDocument/2006/relationships/hyperlink" Target="https://doi.org/10.1177/0021934717702134"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3868BEBC67E498EA22F617B72D33E"/>
        <w:category>
          <w:name w:val="General"/>
          <w:gallery w:val="placeholder"/>
        </w:category>
        <w:types>
          <w:type w:val="bbPlcHdr"/>
        </w:types>
        <w:behaviors>
          <w:behavior w:val="content"/>
        </w:behaviors>
        <w:guid w:val="{EEC725B2-461B-BE4D-873F-C71D18082748}"/>
      </w:docPartPr>
      <w:docPartBody>
        <w:p w:rsidR="00FA52CA" w:rsidRDefault="00FE7396" w:rsidP="00FE7396">
          <w:pPr>
            <w:pStyle w:val="D0C3868BEBC67E498EA22F617B72D33E"/>
          </w:pPr>
          <w:r>
            <w:t>[Type text]</w:t>
          </w:r>
        </w:p>
      </w:docPartBody>
    </w:docPart>
    <w:docPart>
      <w:docPartPr>
        <w:name w:val="5CF7DECA18065C4E975259D2D5AA5295"/>
        <w:category>
          <w:name w:val="General"/>
          <w:gallery w:val="placeholder"/>
        </w:category>
        <w:types>
          <w:type w:val="bbPlcHdr"/>
        </w:types>
        <w:behaviors>
          <w:behavior w:val="content"/>
        </w:behaviors>
        <w:guid w:val="{36D0742B-FBE4-F245-AFD1-2310188CDD08}"/>
      </w:docPartPr>
      <w:docPartBody>
        <w:p w:rsidR="00FA52CA" w:rsidRDefault="00FE7396" w:rsidP="00FE7396">
          <w:pPr>
            <w:pStyle w:val="5CF7DECA18065C4E975259D2D5AA5295"/>
          </w:pPr>
          <w:r>
            <w:t>[Type text]</w:t>
          </w:r>
        </w:p>
      </w:docPartBody>
    </w:docPart>
    <w:docPart>
      <w:docPartPr>
        <w:name w:val="191EF2BC2EA88D4E8F9D812FAA98A703"/>
        <w:category>
          <w:name w:val="General"/>
          <w:gallery w:val="placeholder"/>
        </w:category>
        <w:types>
          <w:type w:val="bbPlcHdr"/>
        </w:types>
        <w:behaviors>
          <w:behavior w:val="content"/>
        </w:behaviors>
        <w:guid w:val="{509D31AA-6D20-C64E-B089-A02CB0E81E3D}"/>
      </w:docPartPr>
      <w:docPartBody>
        <w:p w:rsidR="00FA52CA" w:rsidRDefault="00FE7396" w:rsidP="00FE7396">
          <w:pPr>
            <w:pStyle w:val="191EF2BC2EA88D4E8F9D812FAA98A70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96"/>
    <w:rsid w:val="00065FD5"/>
    <w:rsid w:val="00223BBF"/>
    <w:rsid w:val="00235524"/>
    <w:rsid w:val="002E1862"/>
    <w:rsid w:val="002F3240"/>
    <w:rsid w:val="0034331F"/>
    <w:rsid w:val="0035657D"/>
    <w:rsid w:val="004D75DD"/>
    <w:rsid w:val="00520826"/>
    <w:rsid w:val="005A7654"/>
    <w:rsid w:val="00707457"/>
    <w:rsid w:val="00784170"/>
    <w:rsid w:val="008E371F"/>
    <w:rsid w:val="00930214"/>
    <w:rsid w:val="00977E03"/>
    <w:rsid w:val="009E3D6B"/>
    <w:rsid w:val="00BD4589"/>
    <w:rsid w:val="00C467FC"/>
    <w:rsid w:val="00CC602D"/>
    <w:rsid w:val="00D96D25"/>
    <w:rsid w:val="00E3095C"/>
    <w:rsid w:val="00EC63FE"/>
    <w:rsid w:val="00FA52CA"/>
    <w:rsid w:val="00FE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3868BEBC67E498EA22F617B72D33E">
    <w:name w:val="D0C3868BEBC67E498EA22F617B72D33E"/>
    <w:rsid w:val="00FE7396"/>
  </w:style>
  <w:style w:type="paragraph" w:customStyle="1" w:styleId="5CF7DECA18065C4E975259D2D5AA5295">
    <w:name w:val="5CF7DECA18065C4E975259D2D5AA5295"/>
    <w:rsid w:val="00FE7396"/>
  </w:style>
  <w:style w:type="paragraph" w:customStyle="1" w:styleId="191EF2BC2EA88D4E8F9D812FAA98A703">
    <w:name w:val="191EF2BC2EA88D4E8F9D812FAA98A703"/>
    <w:rsid w:val="00FE7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7ED3-264A-44FA-A0C1-51324C34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Vail</dc:creator>
  <cp:keywords/>
  <dc:description/>
  <cp:lastModifiedBy>JM</cp:lastModifiedBy>
  <cp:revision>2</cp:revision>
  <cp:lastPrinted>2019-07-22T18:57:00Z</cp:lastPrinted>
  <dcterms:created xsi:type="dcterms:W3CDTF">2022-02-10T01:23:00Z</dcterms:created>
  <dcterms:modified xsi:type="dcterms:W3CDTF">2022-02-10T01:23:00Z</dcterms:modified>
</cp:coreProperties>
</file>