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8C2ED" w14:textId="77777777" w:rsidR="00D4276C" w:rsidRPr="00D4276C" w:rsidRDefault="00D4276C" w:rsidP="00D4276C">
      <w:pPr>
        <w:spacing w:after="0" w:line="240" w:lineRule="auto"/>
        <w:outlineLvl w:val="2"/>
        <w:rPr>
          <w:rFonts w:ascii="Arial" w:eastAsia="Times New Roman" w:hAnsi="Arial" w:cs="Arial"/>
          <w:b/>
          <w:bCs/>
          <w:color w:val="B40000"/>
          <w:sz w:val="27"/>
          <w:szCs w:val="27"/>
        </w:rPr>
      </w:pPr>
      <w:r w:rsidRPr="00D4276C">
        <w:rPr>
          <w:rFonts w:ascii="Arial" w:eastAsia="Times New Roman" w:hAnsi="Arial" w:cs="Arial"/>
          <w:b/>
          <w:bCs/>
          <w:color w:val="B40000"/>
          <w:sz w:val="27"/>
          <w:szCs w:val="27"/>
        </w:rPr>
        <w:br/>
        <w:t>Re: Week 2: Discussion 1: Neurotransmission Story</w:t>
      </w:r>
    </w:p>
    <w:p w14:paraId="46EABE29" w14:textId="77777777" w:rsidR="00D4276C" w:rsidRPr="00D4276C" w:rsidRDefault="00D4276C" w:rsidP="00D4276C">
      <w:pPr>
        <w:spacing w:after="0" w:line="240" w:lineRule="auto"/>
        <w:rPr>
          <w:rFonts w:ascii="Times New Roman" w:eastAsia="Times New Roman" w:hAnsi="Times New Roman" w:cs="Times New Roman"/>
          <w:sz w:val="24"/>
          <w:szCs w:val="24"/>
        </w:rPr>
      </w:pPr>
      <w:r w:rsidRPr="00D4276C">
        <w:rPr>
          <w:rFonts w:ascii="Times New Roman" w:eastAsia="Times New Roman" w:hAnsi="Times New Roman" w:cs="Times New Roman"/>
          <w:sz w:val="24"/>
          <w:szCs w:val="24"/>
        </w:rPr>
        <w:t>by </w:t>
      </w:r>
      <w:hyperlink r:id="rId4" w:history="1">
        <w:r w:rsidRPr="00D4276C">
          <w:rPr>
            <w:rFonts w:ascii="Times New Roman" w:eastAsia="Times New Roman" w:hAnsi="Times New Roman" w:cs="Times New Roman"/>
            <w:color w:val="0000FF"/>
            <w:sz w:val="24"/>
            <w:szCs w:val="24"/>
            <w:u w:val="single"/>
          </w:rPr>
          <w:t>Jennifer Campbell Jackson</w:t>
        </w:r>
      </w:hyperlink>
      <w:r w:rsidRPr="00D4276C">
        <w:rPr>
          <w:rFonts w:ascii="Times New Roman" w:eastAsia="Times New Roman" w:hAnsi="Times New Roman" w:cs="Times New Roman"/>
          <w:sz w:val="24"/>
          <w:szCs w:val="24"/>
        </w:rPr>
        <w:t> - Tuesday, 10 January 2023, 7:24 AM</w:t>
      </w:r>
    </w:p>
    <w:p w14:paraId="368E1059" w14:textId="77777777" w:rsidR="00D4276C" w:rsidRPr="00D4276C" w:rsidRDefault="00D4276C" w:rsidP="00D4276C">
      <w:pPr>
        <w:spacing w:after="0" w:line="240" w:lineRule="auto"/>
        <w:rPr>
          <w:rFonts w:ascii="Times New Roman" w:eastAsia="Times New Roman" w:hAnsi="Times New Roman" w:cs="Times New Roman"/>
          <w:sz w:val="24"/>
          <w:szCs w:val="24"/>
        </w:rPr>
      </w:pPr>
      <w:r w:rsidRPr="00D4276C">
        <w:rPr>
          <w:rFonts w:ascii="Times New Roman" w:eastAsia="Times New Roman" w:hAnsi="Times New Roman" w:cs="Times New Roman"/>
          <w:sz w:val="24"/>
          <w:szCs w:val="24"/>
        </w:rPr>
        <w:t>Our brain is made up of billions of neurons. Neurons are the communicators of our nervous system (</w:t>
      </w:r>
      <w:proofErr w:type="spellStart"/>
      <w:r w:rsidRPr="00D4276C">
        <w:rPr>
          <w:rFonts w:ascii="Times New Roman" w:eastAsia="Times New Roman" w:hAnsi="Times New Roman" w:cs="Times New Roman"/>
          <w:sz w:val="24"/>
          <w:szCs w:val="24"/>
        </w:rPr>
        <w:t>Benerjee</w:t>
      </w:r>
      <w:proofErr w:type="spellEnd"/>
      <w:r w:rsidRPr="00D4276C">
        <w:rPr>
          <w:rFonts w:ascii="Times New Roman" w:eastAsia="Times New Roman" w:hAnsi="Times New Roman" w:cs="Times New Roman"/>
          <w:sz w:val="24"/>
          <w:szCs w:val="24"/>
        </w:rPr>
        <w:t xml:space="preserve"> et al., 2020). They allow for chemical communication in the brain. Neurotransmitters are the chemicals that neurons use to communicate (</w:t>
      </w:r>
      <w:proofErr w:type="spellStart"/>
      <w:r w:rsidRPr="00D4276C">
        <w:rPr>
          <w:rFonts w:ascii="Times New Roman" w:eastAsia="Times New Roman" w:hAnsi="Times New Roman" w:cs="Times New Roman"/>
          <w:sz w:val="24"/>
          <w:szCs w:val="24"/>
        </w:rPr>
        <w:t>Benerjee</w:t>
      </w:r>
      <w:proofErr w:type="spellEnd"/>
      <w:r w:rsidRPr="00D4276C">
        <w:rPr>
          <w:rFonts w:ascii="Times New Roman" w:eastAsia="Times New Roman" w:hAnsi="Times New Roman" w:cs="Times New Roman"/>
          <w:sz w:val="24"/>
          <w:szCs w:val="24"/>
        </w:rPr>
        <w:t xml:space="preserve"> et al., 2020). Between two neurons is a small space called the synapse. With a neural impulse, chemical messages are sent from one neuron to another via the synapse or the synaptic cleft of each neuron (Stahl, 2021). One neuron sends a chemical message from its presynaptic cleft to the receiving neuron and its postsynaptic cleft. Within the communication of one neuron to another there is the potential for something called signal transduction cascade which is a process of stringing chemical messages together which can impact how cells communicate with each other. Signal transduction cascades are triggered by chemical neurotransmitters and involve a string of molecular messengers and cellular signaling that eventually create some sort of biological response (</w:t>
      </w:r>
      <w:proofErr w:type="spellStart"/>
      <w:r w:rsidRPr="00D4276C">
        <w:rPr>
          <w:rFonts w:ascii="Times New Roman" w:eastAsia="Times New Roman" w:hAnsi="Times New Roman" w:cs="Times New Roman"/>
          <w:sz w:val="24"/>
          <w:szCs w:val="24"/>
        </w:rPr>
        <w:t>Kotob</w:t>
      </w:r>
      <w:proofErr w:type="spellEnd"/>
      <w:r w:rsidRPr="00D4276C">
        <w:rPr>
          <w:rFonts w:ascii="Times New Roman" w:eastAsia="Times New Roman" w:hAnsi="Times New Roman" w:cs="Times New Roman"/>
          <w:sz w:val="24"/>
          <w:szCs w:val="24"/>
        </w:rPr>
        <w:t>, 2021). A disruption in the messaging or cell communication is what causes disease or mental illness. Additionally, certain drugs can be used to address disruptions in signal transduction and impact how messages are received.</w:t>
      </w:r>
      <w:r w:rsidRPr="00D4276C">
        <w:rPr>
          <w:rFonts w:ascii="Times New Roman" w:eastAsia="Times New Roman" w:hAnsi="Times New Roman" w:cs="Times New Roman"/>
          <w:sz w:val="24"/>
          <w:szCs w:val="24"/>
        </w:rPr>
        <w:br/>
      </w:r>
      <w:r w:rsidRPr="00D4276C">
        <w:rPr>
          <w:rFonts w:ascii="Times New Roman" w:eastAsia="Times New Roman" w:hAnsi="Times New Roman" w:cs="Times New Roman"/>
          <w:sz w:val="24"/>
          <w:szCs w:val="24"/>
        </w:rPr>
        <w:br/>
        <w:t>Signal transduction cascades can involve multiple cascade paths or channels (</w:t>
      </w:r>
      <w:proofErr w:type="spellStart"/>
      <w:r w:rsidRPr="00D4276C">
        <w:rPr>
          <w:rFonts w:ascii="Times New Roman" w:eastAsia="Times New Roman" w:hAnsi="Times New Roman" w:cs="Times New Roman"/>
          <w:sz w:val="24"/>
          <w:szCs w:val="24"/>
        </w:rPr>
        <w:t>Kotob</w:t>
      </w:r>
      <w:proofErr w:type="spellEnd"/>
      <w:r w:rsidRPr="00D4276C">
        <w:rPr>
          <w:rFonts w:ascii="Times New Roman" w:eastAsia="Times New Roman" w:hAnsi="Times New Roman" w:cs="Times New Roman"/>
          <w:sz w:val="24"/>
          <w:szCs w:val="24"/>
        </w:rPr>
        <w:t xml:space="preserve">, 2021). Two of those are the voltage gated and the ligand-ion channels. Voltage gated channels are activated by electrical charges or changes in electrical potential across a membrane which they reside in (Bowie, 2018). These electrical impulses, or action potential, are triggered by electrical events of neurotransmission and are ion-specific, and channels specific to sodium (Na+), potassium (K+), calcium (Ca2+), and chloride (Cl−) ions (Bowie, 2018). Ligand-ion channels however are opened directly by neurotransmitters, </w:t>
      </w:r>
      <w:proofErr w:type="gramStart"/>
      <w:r w:rsidRPr="00D4276C">
        <w:rPr>
          <w:rFonts w:ascii="Times New Roman" w:eastAsia="Times New Roman" w:hAnsi="Times New Roman" w:cs="Times New Roman"/>
          <w:sz w:val="24"/>
          <w:szCs w:val="24"/>
        </w:rPr>
        <w:t>drugs</w:t>
      </w:r>
      <w:proofErr w:type="gramEnd"/>
      <w:r w:rsidRPr="00D4276C">
        <w:rPr>
          <w:rFonts w:ascii="Times New Roman" w:eastAsia="Times New Roman" w:hAnsi="Times New Roman" w:cs="Times New Roman"/>
          <w:sz w:val="24"/>
          <w:szCs w:val="24"/>
        </w:rPr>
        <w:t xml:space="preserve"> or hormones (Bowie, 2018).</w:t>
      </w:r>
      <w:r w:rsidRPr="00D4276C">
        <w:rPr>
          <w:rFonts w:ascii="Times New Roman" w:eastAsia="Times New Roman" w:hAnsi="Times New Roman" w:cs="Times New Roman"/>
          <w:sz w:val="24"/>
          <w:szCs w:val="24"/>
        </w:rPr>
        <w:br/>
      </w:r>
      <w:r w:rsidRPr="00D4276C">
        <w:rPr>
          <w:rFonts w:ascii="Times New Roman" w:eastAsia="Times New Roman" w:hAnsi="Times New Roman" w:cs="Times New Roman"/>
          <w:sz w:val="24"/>
          <w:szCs w:val="24"/>
        </w:rPr>
        <w:br/>
        <w:t xml:space="preserve">G protein linked receptors are an important part of the signal transduction cascade (Stahl, 2021). When a ligand, in the form of a neurotransmitter, hormone or drug, which is the signaling molecule, attaches to the g protein linked receptor of a cell, it activates the receptor and initiates an action to happen within the cell (Weis and </w:t>
      </w:r>
      <w:proofErr w:type="spellStart"/>
      <w:r w:rsidRPr="00D4276C">
        <w:rPr>
          <w:rFonts w:ascii="Times New Roman" w:eastAsia="Times New Roman" w:hAnsi="Times New Roman" w:cs="Times New Roman"/>
          <w:sz w:val="24"/>
          <w:szCs w:val="24"/>
        </w:rPr>
        <w:t>Kobilka</w:t>
      </w:r>
      <w:proofErr w:type="spellEnd"/>
      <w:r w:rsidRPr="00D4276C">
        <w:rPr>
          <w:rFonts w:ascii="Times New Roman" w:eastAsia="Times New Roman" w:hAnsi="Times New Roman" w:cs="Times New Roman"/>
          <w:sz w:val="24"/>
          <w:szCs w:val="24"/>
        </w:rPr>
        <w:t>, 2018). In the case of signal transduction this causes a series of molecular changes which causes an eventual response.</w:t>
      </w:r>
      <w:r w:rsidRPr="00D4276C">
        <w:rPr>
          <w:rFonts w:ascii="Times New Roman" w:eastAsia="Times New Roman" w:hAnsi="Times New Roman" w:cs="Times New Roman"/>
          <w:sz w:val="24"/>
          <w:szCs w:val="24"/>
        </w:rPr>
        <w:br/>
      </w:r>
      <w:r w:rsidRPr="00D4276C">
        <w:rPr>
          <w:rFonts w:ascii="Times New Roman" w:eastAsia="Times New Roman" w:hAnsi="Times New Roman" w:cs="Times New Roman"/>
          <w:sz w:val="24"/>
          <w:szCs w:val="24"/>
        </w:rPr>
        <w:br/>
        <w:t xml:space="preserve">When we talk about G protein linked receptors as it relates to medication, it's helpful to think of drugs as specific types of keys that can open the door to a certain pathway in varying degrees. There are 4 types of keys we can use to open certain doors within a cell and create certain outcomes (Stahl, 2021). They are agonist, partial agonist, </w:t>
      </w:r>
      <w:proofErr w:type="gramStart"/>
      <w:r w:rsidRPr="00D4276C">
        <w:rPr>
          <w:rFonts w:ascii="Times New Roman" w:eastAsia="Times New Roman" w:hAnsi="Times New Roman" w:cs="Times New Roman"/>
          <w:sz w:val="24"/>
          <w:szCs w:val="24"/>
        </w:rPr>
        <w:t>antagonist</w:t>
      </w:r>
      <w:proofErr w:type="gramEnd"/>
      <w:r w:rsidRPr="00D4276C">
        <w:rPr>
          <w:rFonts w:ascii="Times New Roman" w:eastAsia="Times New Roman" w:hAnsi="Times New Roman" w:cs="Times New Roman"/>
          <w:sz w:val="24"/>
          <w:szCs w:val="24"/>
        </w:rPr>
        <w:t xml:space="preserve"> and inverse agonists. Agonists open the door all the way and allow for full downstream signal transcription. Whereas Agonists open the doors wide open, antagonists block the action of a natural transmitter if, for example, there is over stimulation by a neurotransmitter. Partial agonists fall in between agonist and antagonist and allow for a mediated downstream signal transduction event that produces a more minimal effect than a full “open door” agonist reaction. Inverse agonists create an inactive form of a receptor and prevent the door from being open at all. An example we could use when discussing these processes is heroin and naltrexone. Heroin would be considered an agonist and naltrexone would be considered an antagonist.</w:t>
      </w:r>
      <w:r w:rsidRPr="00D4276C">
        <w:rPr>
          <w:rFonts w:ascii="Times New Roman" w:eastAsia="Times New Roman" w:hAnsi="Times New Roman" w:cs="Times New Roman"/>
          <w:sz w:val="24"/>
          <w:szCs w:val="24"/>
        </w:rPr>
        <w:br/>
      </w:r>
      <w:r w:rsidRPr="00D4276C">
        <w:rPr>
          <w:rFonts w:ascii="Times New Roman" w:eastAsia="Times New Roman" w:hAnsi="Times New Roman" w:cs="Times New Roman"/>
          <w:sz w:val="24"/>
          <w:szCs w:val="24"/>
        </w:rPr>
        <w:br/>
      </w:r>
      <w:r w:rsidRPr="00D4276C">
        <w:rPr>
          <w:rFonts w:ascii="Times New Roman" w:eastAsia="Times New Roman" w:hAnsi="Times New Roman" w:cs="Times New Roman"/>
          <w:sz w:val="24"/>
          <w:szCs w:val="24"/>
        </w:rPr>
        <w:br/>
      </w:r>
      <w:r w:rsidRPr="00D4276C">
        <w:rPr>
          <w:rFonts w:ascii="Times New Roman" w:eastAsia="Times New Roman" w:hAnsi="Times New Roman" w:cs="Times New Roman"/>
          <w:sz w:val="24"/>
          <w:szCs w:val="24"/>
        </w:rPr>
        <w:lastRenderedPageBreak/>
        <w:t>References:</w:t>
      </w:r>
      <w:r w:rsidRPr="00D4276C">
        <w:rPr>
          <w:rFonts w:ascii="Times New Roman" w:eastAsia="Times New Roman" w:hAnsi="Times New Roman" w:cs="Times New Roman"/>
          <w:sz w:val="24"/>
          <w:szCs w:val="24"/>
        </w:rPr>
        <w:br/>
      </w:r>
      <w:r w:rsidRPr="00D4276C">
        <w:rPr>
          <w:rFonts w:ascii="Times New Roman" w:eastAsia="Times New Roman" w:hAnsi="Times New Roman" w:cs="Times New Roman"/>
          <w:sz w:val="24"/>
          <w:szCs w:val="24"/>
        </w:rPr>
        <w:br/>
        <w:t>Banerjee, S., McCracken, S., Hossain, F., &amp; Slaughter, G. (2020). Electrochemical Detection of Neurotransmitters. Biosensors, 10(8), 1U. https://doi.org/10.3390/bios10080101</w:t>
      </w:r>
      <w:r w:rsidRPr="00D4276C">
        <w:rPr>
          <w:rFonts w:ascii="Times New Roman" w:eastAsia="Times New Roman" w:hAnsi="Times New Roman" w:cs="Times New Roman"/>
          <w:sz w:val="24"/>
          <w:szCs w:val="24"/>
        </w:rPr>
        <w:br/>
      </w:r>
      <w:r w:rsidRPr="00D4276C">
        <w:rPr>
          <w:rFonts w:ascii="Times New Roman" w:eastAsia="Times New Roman" w:hAnsi="Times New Roman" w:cs="Times New Roman"/>
          <w:sz w:val="24"/>
          <w:szCs w:val="24"/>
        </w:rPr>
        <w:br/>
        <w:t>Bowie D. (2018). Shared and unique aspects of ligand- and voltage-gated ion-channel gating. The Journal of physiology, 596(10), 1829–1832. https://doi.org/10.1113/JP275877</w:t>
      </w:r>
      <w:r w:rsidRPr="00D4276C">
        <w:rPr>
          <w:rFonts w:ascii="Times New Roman" w:eastAsia="Times New Roman" w:hAnsi="Times New Roman" w:cs="Times New Roman"/>
          <w:sz w:val="24"/>
          <w:szCs w:val="24"/>
        </w:rPr>
        <w:br/>
      </w:r>
      <w:r w:rsidRPr="00D4276C">
        <w:rPr>
          <w:rFonts w:ascii="Times New Roman" w:eastAsia="Times New Roman" w:hAnsi="Times New Roman" w:cs="Times New Roman"/>
          <w:sz w:val="24"/>
          <w:szCs w:val="24"/>
        </w:rPr>
        <w:br/>
      </w:r>
      <w:proofErr w:type="spellStart"/>
      <w:r w:rsidRPr="00D4276C">
        <w:rPr>
          <w:rFonts w:ascii="Times New Roman" w:eastAsia="Times New Roman" w:hAnsi="Times New Roman" w:cs="Times New Roman"/>
          <w:sz w:val="24"/>
          <w:szCs w:val="24"/>
        </w:rPr>
        <w:t>Kotob</w:t>
      </w:r>
      <w:proofErr w:type="spellEnd"/>
      <w:r w:rsidRPr="00D4276C">
        <w:rPr>
          <w:rFonts w:ascii="Times New Roman" w:eastAsia="Times New Roman" w:hAnsi="Times New Roman" w:cs="Times New Roman"/>
          <w:sz w:val="24"/>
          <w:szCs w:val="24"/>
        </w:rPr>
        <w:t>, S. (2021). Review Article: An Overview of Cellular Signal Transduction Pathway. Biomedical Journal of Scientific &amp; Technical Research, Biomedical Research Network+, LLC, 38(2), 30215-30229. DOI: 10.26717/BJSTR.2021.38.006133</w:t>
      </w:r>
      <w:r w:rsidRPr="00D4276C">
        <w:rPr>
          <w:rFonts w:ascii="Times New Roman" w:eastAsia="Times New Roman" w:hAnsi="Times New Roman" w:cs="Times New Roman"/>
          <w:sz w:val="24"/>
          <w:szCs w:val="24"/>
        </w:rPr>
        <w:br/>
      </w:r>
      <w:r w:rsidRPr="00D4276C">
        <w:rPr>
          <w:rFonts w:ascii="Times New Roman" w:eastAsia="Times New Roman" w:hAnsi="Times New Roman" w:cs="Times New Roman"/>
          <w:sz w:val="24"/>
          <w:szCs w:val="24"/>
        </w:rPr>
        <w:br/>
        <w:t>Stahl, S. (2021). Essential psychopharmacology: Neuroscientific Basis and Practical Applications (5th ed.). Cambridge University Press</w:t>
      </w:r>
      <w:r w:rsidRPr="00D4276C">
        <w:rPr>
          <w:rFonts w:ascii="Times New Roman" w:eastAsia="Times New Roman" w:hAnsi="Times New Roman" w:cs="Times New Roman"/>
          <w:sz w:val="24"/>
          <w:szCs w:val="24"/>
        </w:rPr>
        <w:br/>
      </w:r>
      <w:r w:rsidRPr="00D4276C">
        <w:rPr>
          <w:rFonts w:ascii="Times New Roman" w:eastAsia="Times New Roman" w:hAnsi="Times New Roman" w:cs="Times New Roman"/>
          <w:sz w:val="24"/>
          <w:szCs w:val="24"/>
        </w:rPr>
        <w:br/>
        <w:t xml:space="preserve">Weis, W. I., &amp; </w:t>
      </w:r>
      <w:proofErr w:type="spellStart"/>
      <w:r w:rsidRPr="00D4276C">
        <w:rPr>
          <w:rFonts w:ascii="Times New Roman" w:eastAsia="Times New Roman" w:hAnsi="Times New Roman" w:cs="Times New Roman"/>
          <w:sz w:val="24"/>
          <w:szCs w:val="24"/>
        </w:rPr>
        <w:t>Kobilka</w:t>
      </w:r>
      <w:proofErr w:type="spellEnd"/>
      <w:r w:rsidRPr="00D4276C">
        <w:rPr>
          <w:rFonts w:ascii="Times New Roman" w:eastAsia="Times New Roman" w:hAnsi="Times New Roman" w:cs="Times New Roman"/>
          <w:sz w:val="24"/>
          <w:szCs w:val="24"/>
        </w:rPr>
        <w:t>, B. K. (2018). The Molecular Basis of G Protein-Coupled Receptor Activation. Annual review of biochemistry, 87, 897–919. https://doi.org/10.1146/annurev-biochem-060614-033910</w:t>
      </w:r>
    </w:p>
    <w:p w14:paraId="0315FDED" w14:textId="77777777" w:rsidR="00D4276C" w:rsidRPr="00D4276C" w:rsidRDefault="00D4276C" w:rsidP="00D4276C">
      <w:pPr>
        <w:spacing w:after="0" w:line="240" w:lineRule="auto"/>
        <w:rPr>
          <w:rFonts w:ascii="Times New Roman" w:eastAsia="Times New Roman" w:hAnsi="Times New Roman" w:cs="Times New Roman"/>
          <w:sz w:val="24"/>
          <w:szCs w:val="24"/>
        </w:rPr>
      </w:pPr>
      <w:hyperlink r:id="rId5" w:anchor="p1538944" w:tooltip="Permanent link to this post" w:history="1">
        <w:proofErr w:type="spellStart"/>
        <w:r w:rsidRPr="00D4276C">
          <w:rPr>
            <w:rFonts w:ascii="Times New Roman" w:eastAsia="Times New Roman" w:hAnsi="Times New Roman" w:cs="Times New Roman"/>
            <w:color w:val="0000FF"/>
            <w:sz w:val="24"/>
            <w:szCs w:val="24"/>
            <w:u w:val="single"/>
          </w:rPr>
          <w:t>Permalink</w:t>
        </w:r>
      </w:hyperlink>
      <w:hyperlink r:id="rId6" w:anchor="p1521270" w:tooltip="Permanent link to the parent of this post" w:history="1">
        <w:r w:rsidRPr="00D4276C">
          <w:rPr>
            <w:rFonts w:ascii="Times New Roman" w:eastAsia="Times New Roman" w:hAnsi="Times New Roman" w:cs="Times New Roman"/>
            <w:color w:val="0000FF"/>
            <w:sz w:val="24"/>
            <w:szCs w:val="24"/>
            <w:u w:val="single"/>
          </w:rPr>
          <w:t>Show</w:t>
        </w:r>
        <w:proofErr w:type="spellEnd"/>
        <w:r w:rsidRPr="00D4276C">
          <w:rPr>
            <w:rFonts w:ascii="Times New Roman" w:eastAsia="Times New Roman" w:hAnsi="Times New Roman" w:cs="Times New Roman"/>
            <w:color w:val="0000FF"/>
            <w:sz w:val="24"/>
            <w:szCs w:val="24"/>
            <w:u w:val="single"/>
          </w:rPr>
          <w:t xml:space="preserve"> </w:t>
        </w:r>
        <w:proofErr w:type="spellStart"/>
        <w:r w:rsidRPr="00D4276C">
          <w:rPr>
            <w:rFonts w:ascii="Times New Roman" w:eastAsia="Times New Roman" w:hAnsi="Times New Roman" w:cs="Times New Roman"/>
            <w:color w:val="0000FF"/>
            <w:sz w:val="24"/>
            <w:szCs w:val="24"/>
            <w:u w:val="single"/>
          </w:rPr>
          <w:t>parent</w:t>
        </w:r>
      </w:hyperlink>
      <w:hyperlink r:id="rId7" w:anchor="mformforum" w:tooltip="Reply" w:history="1">
        <w:r w:rsidRPr="00D4276C">
          <w:rPr>
            <w:rFonts w:ascii="Times New Roman" w:eastAsia="Times New Roman" w:hAnsi="Times New Roman" w:cs="Times New Roman"/>
            <w:color w:val="0000FF"/>
            <w:sz w:val="24"/>
            <w:szCs w:val="24"/>
            <w:u w:val="single"/>
          </w:rPr>
          <w:t>Reply</w:t>
        </w:r>
        <w:proofErr w:type="spellEnd"/>
      </w:hyperlink>
    </w:p>
    <w:p w14:paraId="7DBB2D88" w14:textId="77777777" w:rsidR="00D4276C" w:rsidRPr="00D4276C" w:rsidRDefault="00D4276C" w:rsidP="00D4276C">
      <w:pPr>
        <w:spacing w:after="0" w:line="240" w:lineRule="auto"/>
        <w:textAlignment w:val="center"/>
        <w:rPr>
          <w:rFonts w:ascii="Times New Roman" w:eastAsia="Times New Roman" w:hAnsi="Times New Roman" w:cs="Times New Roman"/>
          <w:sz w:val="24"/>
          <w:szCs w:val="24"/>
        </w:rPr>
      </w:pPr>
      <w:r w:rsidRPr="00D4276C">
        <w:rPr>
          <w:rFonts w:ascii="Times New Roman" w:eastAsia="Times New Roman" w:hAnsi="Times New Roman" w:cs="Times New Roman"/>
          <w:sz w:val="24"/>
          <w:szCs w:val="24"/>
        </w:rPr>
        <w:t>Like 0</w:t>
      </w:r>
    </w:p>
    <w:p w14:paraId="314CEFC8" w14:textId="10CEC2B5" w:rsidR="00D4276C" w:rsidRDefault="00D4276C"/>
    <w:p w14:paraId="67104D61" w14:textId="777561D8" w:rsidR="00D4276C" w:rsidRDefault="00D4276C"/>
    <w:p w14:paraId="277CA398" w14:textId="77777777" w:rsidR="00D4276C" w:rsidRPr="00D4276C" w:rsidRDefault="00D4276C" w:rsidP="00D4276C">
      <w:pPr>
        <w:spacing w:after="0" w:line="240" w:lineRule="auto"/>
        <w:outlineLvl w:val="2"/>
        <w:rPr>
          <w:rFonts w:ascii="Arial" w:eastAsia="Times New Roman" w:hAnsi="Arial" w:cs="Arial"/>
          <w:b/>
          <w:bCs/>
          <w:color w:val="B40000"/>
          <w:sz w:val="27"/>
          <w:szCs w:val="27"/>
        </w:rPr>
      </w:pPr>
      <w:r w:rsidRPr="00D4276C">
        <w:rPr>
          <w:rFonts w:ascii="Arial" w:eastAsia="Times New Roman" w:hAnsi="Arial" w:cs="Arial"/>
          <w:b/>
          <w:bCs/>
          <w:color w:val="B40000"/>
          <w:sz w:val="27"/>
          <w:szCs w:val="27"/>
        </w:rPr>
        <w:t>Re: Week 2: Discussion 1: Neurotransmission Story</w:t>
      </w:r>
    </w:p>
    <w:p w14:paraId="739CB703" w14:textId="77777777" w:rsidR="00D4276C" w:rsidRPr="00D4276C" w:rsidRDefault="00D4276C" w:rsidP="00D4276C">
      <w:pPr>
        <w:spacing w:after="0" w:line="240" w:lineRule="auto"/>
        <w:rPr>
          <w:rFonts w:ascii="Times New Roman" w:eastAsia="Times New Roman" w:hAnsi="Times New Roman" w:cs="Times New Roman"/>
          <w:sz w:val="24"/>
          <w:szCs w:val="24"/>
        </w:rPr>
      </w:pPr>
      <w:r w:rsidRPr="00D4276C">
        <w:rPr>
          <w:rFonts w:ascii="Times New Roman" w:eastAsia="Times New Roman" w:hAnsi="Times New Roman" w:cs="Times New Roman"/>
          <w:sz w:val="24"/>
          <w:szCs w:val="24"/>
        </w:rPr>
        <w:t>by </w:t>
      </w:r>
      <w:hyperlink r:id="rId8" w:history="1">
        <w:r w:rsidRPr="00D4276C">
          <w:rPr>
            <w:rFonts w:ascii="Times New Roman" w:eastAsia="Times New Roman" w:hAnsi="Times New Roman" w:cs="Times New Roman"/>
            <w:color w:val="0000FF"/>
            <w:sz w:val="24"/>
            <w:szCs w:val="24"/>
            <w:u w:val="single"/>
          </w:rPr>
          <w:t>Harpreet Dhillon</w:t>
        </w:r>
      </w:hyperlink>
      <w:r w:rsidRPr="00D4276C">
        <w:rPr>
          <w:rFonts w:ascii="Times New Roman" w:eastAsia="Times New Roman" w:hAnsi="Times New Roman" w:cs="Times New Roman"/>
          <w:sz w:val="24"/>
          <w:szCs w:val="24"/>
        </w:rPr>
        <w:t> - Wednesday, 11 January 2023, 12:46 AM</w:t>
      </w:r>
    </w:p>
    <w:p w14:paraId="5E25E227" w14:textId="77777777" w:rsidR="00D4276C" w:rsidRPr="00D4276C" w:rsidRDefault="00D4276C" w:rsidP="00D4276C">
      <w:pPr>
        <w:shd w:val="clear" w:color="auto" w:fill="FFFFFF"/>
        <w:spacing w:after="100" w:afterAutospacing="1" w:line="240" w:lineRule="auto"/>
        <w:rPr>
          <w:rFonts w:ascii="Arial" w:eastAsia="Times New Roman" w:hAnsi="Arial" w:cs="Arial"/>
          <w:color w:val="373A3C"/>
          <w:sz w:val="23"/>
          <w:szCs w:val="23"/>
        </w:rPr>
      </w:pPr>
      <w:r w:rsidRPr="00D4276C">
        <w:rPr>
          <w:rFonts w:ascii="Arial" w:eastAsia="Times New Roman" w:hAnsi="Arial" w:cs="Arial"/>
          <w:color w:val="373A3C"/>
          <w:sz w:val="23"/>
          <w:szCs w:val="23"/>
        </w:rPr>
        <w:t>The purpose of this post is to explain the neuronal activation and communication between neurons process through story telling.</w:t>
      </w:r>
    </w:p>
    <w:p w14:paraId="6E61D9F1" w14:textId="77777777" w:rsidR="00D4276C" w:rsidRPr="00D4276C" w:rsidRDefault="00D4276C" w:rsidP="00D4276C">
      <w:pPr>
        <w:shd w:val="clear" w:color="auto" w:fill="FFFFFF"/>
        <w:spacing w:after="100" w:afterAutospacing="1" w:line="240" w:lineRule="auto"/>
        <w:rPr>
          <w:rFonts w:ascii="Arial" w:eastAsia="Times New Roman" w:hAnsi="Arial" w:cs="Arial"/>
          <w:color w:val="373A3C"/>
          <w:sz w:val="23"/>
          <w:szCs w:val="23"/>
        </w:rPr>
      </w:pPr>
      <w:r w:rsidRPr="00D4276C">
        <w:rPr>
          <w:rFonts w:ascii="Arial" w:eastAsia="Times New Roman" w:hAnsi="Arial" w:cs="Arial"/>
          <w:color w:val="373A3C"/>
          <w:sz w:val="23"/>
          <w:szCs w:val="23"/>
        </w:rPr>
        <w:t xml:space="preserve">Neurotransmitters carry chemical messengers, functioning like a postal vehicle. The function of neurotransmitters is to transmit messages or chemical signals sent from one neuron to another neuron or nerve, muscle, or gland cell. Neurotransmitters are transmitted through the space between the two neurons the synaptic cleft. Which is like the postal vehicle on the road carrying messages from one destination to another, although the synaptic cleft is only a small space between the two neurons. When the mail arrives, it is sorted and stored in the mailbox and the individual </w:t>
      </w:r>
      <w:proofErr w:type="gramStart"/>
      <w:r w:rsidRPr="00D4276C">
        <w:rPr>
          <w:rFonts w:ascii="Arial" w:eastAsia="Times New Roman" w:hAnsi="Arial" w:cs="Arial"/>
          <w:color w:val="373A3C"/>
          <w:sz w:val="23"/>
          <w:szCs w:val="23"/>
        </w:rPr>
        <w:t>has to</w:t>
      </w:r>
      <w:proofErr w:type="gramEnd"/>
      <w:r w:rsidRPr="00D4276C">
        <w:rPr>
          <w:rFonts w:ascii="Arial" w:eastAsia="Times New Roman" w:hAnsi="Arial" w:cs="Arial"/>
          <w:color w:val="373A3C"/>
          <w:sz w:val="23"/>
          <w:szCs w:val="23"/>
        </w:rPr>
        <w:t xml:space="preserve"> go check the mail to receive the message. Like the mail having to go through a series of steps both from the post office and the receiving individual, there is a process which occurs when the neurotransmitter binds to the receiving neuron outside and inside the cell. The neurotransmitter or any molecule which binds to a protein is referred to as a ligand, and when the ligand-ion channels open, the influx of ions occurs which causes an action potential to occur. Changes in the membrane potential also causes a voltage change which prompts activation of voltage-ion channels and allowing only specific ions to go through the membrane. This influx of ions such as Calcium ions into the cell is what is causing the electrical activity or chemically triggering secondary and then tertiary messengers often involving phosphatase and kinase activity with the fourth messenger which carries the signal to the </w:t>
      </w:r>
      <w:proofErr w:type="gramStart"/>
      <w:r w:rsidRPr="00D4276C">
        <w:rPr>
          <w:rFonts w:ascii="Arial" w:eastAsia="Times New Roman" w:hAnsi="Arial" w:cs="Arial"/>
          <w:color w:val="373A3C"/>
          <w:sz w:val="23"/>
          <w:szCs w:val="23"/>
        </w:rPr>
        <w:t>final destination</w:t>
      </w:r>
      <w:proofErr w:type="gramEnd"/>
      <w:r w:rsidRPr="00D4276C">
        <w:rPr>
          <w:rFonts w:ascii="Arial" w:eastAsia="Times New Roman" w:hAnsi="Arial" w:cs="Arial"/>
          <w:color w:val="373A3C"/>
          <w:sz w:val="23"/>
          <w:szCs w:val="23"/>
        </w:rPr>
        <w:t xml:space="preserve"> to express the biological response. These series of the steps which occurs when the neurotransmitter reaches the receiving neuron to cause the expression of the </w:t>
      </w:r>
      <w:proofErr w:type="gramStart"/>
      <w:r w:rsidRPr="00D4276C">
        <w:rPr>
          <w:rFonts w:ascii="Arial" w:eastAsia="Times New Roman" w:hAnsi="Arial" w:cs="Arial"/>
          <w:color w:val="373A3C"/>
          <w:sz w:val="23"/>
          <w:szCs w:val="23"/>
        </w:rPr>
        <w:t>particular function</w:t>
      </w:r>
      <w:proofErr w:type="gramEnd"/>
      <w:r w:rsidRPr="00D4276C">
        <w:rPr>
          <w:rFonts w:ascii="Arial" w:eastAsia="Times New Roman" w:hAnsi="Arial" w:cs="Arial"/>
          <w:color w:val="373A3C"/>
          <w:sz w:val="23"/>
          <w:szCs w:val="23"/>
        </w:rPr>
        <w:t xml:space="preserve"> is called the </w:t>
      </w:r>
      <w:r w:rsidRPr="00D4276C">
        <w:rPr>
          <w:rFonts w:ascii="Arial" w:eastAsia="Times New Roman" w:hAnsi="Arial" w:cs="Arial"/>
          <w:color w:val="373A3C"/>
          <w:sz w:val="23"/>
          <w:szCs w:val="23"/>
        </w:rPr>
        <w:lastRenderedPageBreak/>
        <w:t xml:space="preserve">Signal Transduction Cascade. At times an individual may use a PO Box or a second address for their mail, and they </w:t>
      </w:r>
      <w:proofErr w:type="gramStart"/>
      <w:r w:rsidRPr="00D4276C">
        <w:rPr>
          <w:rFonts w:ascii="Arial" w:eastAsia="Times New Roman" w:hAnsi="Arial" w:cs="Arial"/>
          <w:color w:val="373A3C"/>
          <w:sz w:val="23"/>
          <w:szCs w:val="23"/>
        </w:rPr>
        <w:t>have to</w:t>
      </w:r>
      <w:proofErr w:type="gramEnd"/>
      <w:r w:rsidRPr="00D4276C">
        <w:rPr>
          <w:rFonts w:ascii="Arial" w:eastAsia="Times New Roman" w:hAnsi="Arial" w:cs="Arial"/>
          <w:color w:val="373A3C"/>
          <w:sz w:val="23"/>
          <w:szCs w:val="23"/>
        </w:rPr>
        <w:t xml:space="preserve"> receive the mail from the second destination, an extra step before receiving the message. Similarly, when the neurotransmitter arrives at the cell this may signal a G-protein linked receptor instead of the other channels which causes a direct reaction for the channels to open. The G protein channel is first activated, which then causes the G protein to release and travel to a second protein that allows the influx of the ions and second messenger activation to take place to follow through the cascade. Ligands such as drugs which are similar in structure to neurotransmitters and able to bind transmembrane channels while producing similar or different effects. Agonists are those drugs which exhibit a similar effect, while those which inhibits the effects of the drug from taking place are known as antagonists. Drugs which produce opposite effect of neurotransmitters are known as inverse agonists. Partial agonist are those drugs which produces a fraction of the efficacy compared to a full agonist or the neurotransmitter itself.</w:t>
      </w:r>
    </w:p>
    <w:p w14:paraId="3AF2E258" w14:textId="77777777" w:rsidR="00D4276C" w:rsidRPr="00D4276C" w:rsidRDefault="00D4276C" w:rsidP="00D4276C">
      <w:pPr>
        <w:shd w:val="clear" w:color="auto" w:fill="FFFFFF"/>
        <w:spacing w:after="100" w:afterAutospacing="1" w:line="240" w:lineRule="auto"/>
        <w:rPr>
          <w:rFonts w:ascii="Arial" w:eastAsia="Times New Roman" w:hAnsi="Arial" w:cs="Arial"/>
          <w:color w:val="373A3C"/>
          <w:sz w:val="23"/>
          <w:szCs w:val="23"/>
        </w:rPr>
      </w:pPr>
      <w:r w:rsidRPr="00D4276C">
        <w:rPr>
          <w:rFonts w:ascii="Arial" w:eastAsia="Times New Roman" w:hAnsi="Arial" w:cs="Arial"/>
          <w:color w:val="373A3C"/>
          <w:sz w:val="23"/>
          <w:szCs w:val="23"/>
        </w:rPr>
        <w:t>References</w:t>
      </w:r>
    </w:p>
    <w:p w14:paraId="12E2241C" w14:textId="77777777" w:rsidR="00D4276C" w:rsidRPr="00D4276C" w:rsidRDefault="00D4276C" w:rsidP="00D4276C">
      <w:pPr>
        <w:shd w:val="clear" w:color="auto" w:fill="FFFFFF"/>
        <w:spacing w:after="100" w:afterAutospacing="1" w:line="240" w:lineRule="auto"/>
        <w:rPr>
          <w:rFonts w:ascii="Arial" w:eastAsia="Times New Roman" w:hAnsi="Arial" w:cs="Arial"/>
          <w:color w:val="373A3C"/>
          <w:sz w:val="23"/>
          <w:szCs w:val="23"/>
        </w:rPr>
      </w:pPr>
      <w:proofErr w:type="spellStart"/>
      <w:r w:rsidRPr="00D4276C">
        <w:rPr>
          <w:rFonts w:ascii="Arial" w:eastAsia="Times New Roman" w:hAnsi="Arial" w:cs="Arial"/>
          <w:color w:val="373A3C"/>
          <w:sz w:val="23"/>
          <w:szCs w:val="23"/>
        </w:rPr>
        <w:t>Bergtrom</w:t>
      </w:r>
      <w:proofErr w:type="spellEnd"/>
      <w:r w:rsidRPr="00D4276C">
        <w:rPr>
          <w:rFonts w:ascii="Arial" w:eastAsia="Times New Roman" w:hAnsi="Arial" w:cs="Arial"/>
          <w:color w:val="373A3C"/>
          <w:sz w:val="23"/>
          <w:szCs w:val="23"/>
        </w:rPr>
        <w:t>, G. (2021). </w:t>
      </w:r>
      <w:r w:rsidRPr="00D4276C">
        <w:rPr>
          <w:rFonts w:ascii="Arial" w:eastAsia="Times New Roman" w:hAnsi="Arial" w:cs="Arial"/>
          <w:i/>
          <w:iCs/>
          <w:color w:val="373A3C"/>
          <w:sz w:val="23"/>
          <w:szCs w:val="23"/>
        </w:rPr>
        <w:t>17.3: Ligand and voltage gated channels in neurotransmission</w:t>
      </w:r>
      <w:r w:rsidRPr="00D4276C">
        <w:rPr>
          <w:rFonts w:ascii="Arial" w:eastAsia="Times New Roman" w:hAnsi="Arial" w:cs="Arial"/>
          <w:color w:val="373A3C"/>
          <w:sz w:val="23"/>
          <w:szCs w:val="23"/>
        </w:rPr>
        <w:t xml:space="preserve">. Biology </w:t>
      </w:r>
      <w:proofErr w:type="spellStart"/>
      <w:r w:rsidRPr="00D4276C">
        <w:rPr>
          <w:rFonts w:ascii="Arial" w:eastAsia="Times New Roman" w:hAnsi="Arial" w:cs="Arial"/>
          <w:color w:val="373A3C"/>
          <w:sz w:val="23"/>
          <w:szCs w:val="23"/>
        </w:rPr>
        <w:t>LibreTexts</w:t>
      </w:r>
      <w:proofErr w:type="spellEnd"/>
      <w:r w:rsidRPr="00D4276C">
        <w:rPr>
          <w:rFonts w:ascii="Arial" w:eastAsia="Times New Roman" w:hAnsi="Arial" w:cs="Arial"/>
          <w:color w:val="373A3C"/>
          <w:sz w:val="23"/>
          <w:szCs w:val="23"/>
        </w:rPr>
        <w:t>. Retrieved from https://bio.libretexts.org/Bookshelves/Cell_and_Molecular_Biology/Book%3A_Basic_Cell_and_Molecular_Biology_(Bergtrom)/17%3A_Membrane_Function/17.03%3A_Ligand_and_Voltage_Gated_Channels_in_Neurotransmission</w:t>
      </w:r>
    </w:p>
    <w:p w14:paraId="08900D5C" w14:textId="77777777" w:rsidR="00D4276C" w:rsidRPr="00D4276C" w:rsidRDefault="00D4276C" w:rsidP="00D4276C">
      <w:pPr>
        <w:shd w:val="clear" w:color="auto" w:fill="FFFFFF"/>
        <w:spacing w:after="100" w:afterAutospacing="1" w:line="240" w:lineRule="auto"/>
        <w:rPr>
          <w:rFonts w:ascii="Arial" w:eastAsia="Times New Roman" w:hAnsi="Arial" w:cs="Arial"/>
          <w:color w:val="373A3C"/>
          <w:sz w:val="23"/>
          <w:szCs w:val="23"/>
        </w:rPr>
      </w:pPr>
      <w:r w:rsidRPr="00D4276C">
        <w:rPr>
          <w:rFonts w:ascii="Arial" w:eastAsia="Times New Roman" w:hAnsi="Arial" w:cs="Arial"/>
          <w:color w:val="373A3C"/>
          <w:sz w:val="23"/>
          <w:szCs w:val="23"/>
        </w:rPr>
        <w:t>Berry, J. (2022). </w:t>
      </w:r>
      <w:r w:rsidRPr="00D4276C">
        <w:rPr>
          <w:rFonts w:ascii="Arial" w:eastAsia="Times New Roman" w:hAnsi="Arial" w:cs="Arial"/>
          <w:i/>
          <w:iCs/>
          <w:color w:val="373A3C"/>
          <w:sz w:val="23"/>
          <w:szCs w:val="23"/>
        </w:rPr>
        <w:t>Neurotransmitters: What they are, functions, and psychology</w:t>
      </w:r>
      <w:r w:rsidRPr="00D4276C">
        <w:rPr>
          <w:rFonts w:ascii="Arial" w:eastAsia="Times New Roman" w:hAnsi="Arial" w:cs="Arial"/>
          <w:color w:val="373A3C"/>
          <w:sz w:val="23"/>
          <w:szCs w:val="23"/>
        </w:rPr>
        <w:t>. Medical News Today. Retrieved from </w:t>
      </w:r>
      <w:hyperlink r:id="rId9" w:history="1">
        <w:r w:rsidRPr="00D4276C">
          <w:rPr>
            <w:rFonts w:ascii="Arial" w:eastAsia="Times New Roman" w:hAnsi="Arial" w:cs="Arial"/>
            <w:color w:val="0000FF"/>
            <w:sz w:val="23"/>
            <w:szCs w:val="23"/>
            <w:u w:val="single"/>
          </w:rPr>
          <w:t>https://www.medicalnewstoday.com/articles/326649</w:t>
        </w:r>
      </w:hyperlink>
    </w:p>
    <w:p w14:paraId="195D24F7" w14:textId="77777777" w:rsidR="00D4276C" w:rsidRPr="00D4276C" w:rsidRDefault="00D4276C" w:rsidP="00D4276C">
      <w:pPr>
        <w:shd w:val="clear" w:color="auto" w:fill="FFFFFF"/>
        <w:spacing w:after="100" w:afterAutospacing="1" w:line="240" w:lineRule="auto"/>
        <w:rPr>
          <w:rFonts w:ascii="Arial" w:eastAsia="Times New Roman" w:hAnsi="Arial" w:cs="Arial"/>
          <w:color w:val="373A3C"/>
          <w:sz w:val="23"/>
          <w:szCs w:val="23"/>
        </w:rPr>
      </w:pPr>
      <w:r w:rsidRPr="00D4276C">
        <w:rPr>
          <w:rFonts w:ascii="Arial" w:eastAsia="Times New Roman" w:hAnsi="Arial" w:cs="Arial"/>
          <w:color w:val="373A3C"/>
          <w:sz w:val="23"/>
          <w:szCs w:val="23"/>
        </w:rPr>
        <w:t>Cleveland Clinic. (2022). </w:t>
      </w:r>
      <w:r w:rsidRPr="00D4276C">
        <w:rPr>
          <w:rFonts w:ascii="Arial" w:eastAsia="Times New Roman" w:hAnsi="Arial" w:cs="Arial"/>
          <w:i/>
          <w:iCs/>
          <w:color w:val="373A3C"/>
          <w:sz w:val="23"/>
          <w:szCs w:val="23"/>
        </w:rPr>
        <w:t>Neurotransmitters: What they are, functions &amp; types</w:t>
      </w:r>
      <w:r w:rsidRPr="00D4276C">
        <w:rPr>
          <w:rFonts w:ascii="Arial" w:eastAsia="Times New Roman" w:hAnsi="Arial" w:cs="Arial"/>
          <w:color w:val="373A3C"/>
          <w:sz w:val="23"/>
          <w:szCs w:val="23"/>
        </w:rPr>
        <w:t>. Cleveland Clinic. Retrieved from https://my.clevelandclinic.org/health/articles/22513-neurotransmitters</w:t>
      </w:r>
    </w:p>
    <w:p w14:paraId="255FE775" w14:textId="77777777" w:rsidR="00D4276C" w:rsidRPr="00D4276C" w:rsidRDefault="00D4276C" w:rsidP="00D4276C">
      <w:pPr>
        <w:shd w:val="clear" w:color="auto" w:fill="FFFFFF"/>
        <w:spacing w:after="100" w:afterAutospacing="1" w:line="240" w:lineRule="auto"/>
        <w:rPr>
          <w:rFonts w:ascii="Arial" w:eastAsia="Times New Roman" w:hAnsi="Arial" w:cs="Arial"/>
          <w:color w:val="373A3C"/>
          <w:sz w:val="23"/>
          <w:szCs w:val="23"/>
        </w:rPr>
      </w:pPr>
      <w:proofErr w:type="spellStart"/>
      <w:r w:rsidRPr="00D4276C">
        <w:rPr>
          <w:rFonts w:ascii="Arial" w:eastAsia="Times New Roman" w:hAnsi="Arial" w:cs="Arial"/>
          <w:color w:val="373A3C"/>
          <w:sz w:val="23"/>
          <w:szCs w:val="23"/>
        </w:rPr>
        <w:t>Neuroscientifically</w:t>
      </w:r>
      <w:proofErr w:type="spellEnd"/>
      <w:r w:rsidRPr="00D4276C">
        <w:rPr>
          <w:rFonts w:ascii="Arial" w:eastAsia="Times New Roman" w:hAnsi="Arial" w:cs="Arial"/>
          <w:color w:val="373A3C"/>
          <w:sz w:val="23"/>
          <w:szCs w:val="23"/>
        </w:rPr>
        <w:t xml:space="preserve"> Challenged. (2014). </w:t>
      </w:r>
      <w:r w:rsidRPr="00D4276C">
        <w:rPr>
          <w:rFonts w:ascii="Arial" w:eastAsia="Times New Roman" w:hAnsi="Arial" w:cs="Arial"/>
          <w:i/>
          <w:iCs/>
          <w:color w:val="373A3C"/>
          <w:sz w:val="23"/>
          <w:szCs w:val="23"/>
        </w:rPr>
        <w:t>2-Minute Neuroscience: Receptors &amp; Ligands</w:t>
      </w:r>
      <w:r w:rsidRPr="00D4276C">
        <w:rPr>
          <w:rFonts w:ascii="Arial" w:eastAsia="Times New Roman" w:hAnsi="Arial" w:cs="Arial"/>
          <w:color w:val="373A3C"/>
          <w:sz w:val="23"/>
          <w:szCs w:val="23"/>
        </w:rPr>
        <w:t>. Retrieved from https://www.youtube.com/watch?v=NXOXZ-kaSVI.</w:t>
      </w:r>
    </w:p>
    <w:p w14:paraId="6B3F312B" w14:textId="77777777" w:rsidR="00D4276C" w:rsidRPr="00D4276C" w:rsidRDefault="00D4276C" w:rsidP="00D4276C">
      <w:pPr>
        <w:shd w:val="clear" w:color="auto" w:fill="FFFFFF"/>
        <w:spacing w:after="100" w:afterAutospacing="1" w:line="240" w:lineRule="auto"/>
        <w:rPr>
          <w:rFonts w:ascii="Arial" w:eastAsia="Times New Roman" w:hAnsi="Arial" w:cs="Arial"/>
          <w:color w:val="373A3C"/>
          <w:sz w:val="23"/>
          <w:szCs w:val="23"/>
        </w:rPr>
      </w:pPr>
      <w:r w:rsidRPr="00D4276C">
        <w:rPr>
          <w:rFonts w:ascii="Arial" w:eastAsia="Times New Roman" w:hAnsi="Arial" w:cs="Arial"/>
          <w:color w:val="373A3C"/>
          <w:sz w:val="23"/>
          <w:szCs w:val="23"/>
        </w:rPr>
        <w:t>Stahl, S. (2021). </w:t>
      </w:r>
      <w:r w:rsidRPr="00D4276C">
        <w:rPr>
          <w:rFonts w:ascii="Arial" w:eastAsia="Times New Roman" w:hAnsi="Arial" w:cs="Arial"/>
          <w:i/>
          <w:iCs/>
          <w:color w:val="373A3C"/>
          <w:sz w:val="23"/>
          <w:szCs w:val="23"/>
        </w:rPr>
        <w:t>Essential psychopharmacology: Neuroscientific Basis and Practical Applications</w:t>
      </w:r>
      <w:r w:rsidRPr="00D4276C">
        <w:rPr>
          <w:rFonts w:ascii="Arial" w:eastAsia="Times New Roman" w:hAnsi="Arial" w:cs="Arial"/>
          <w:color w:val="373A3C"/>
          <w:sz w:val="23"/>
          <w:szCs w:val="23"/>
        </w:rPr>
        <w:t> (5th ed.). Cambridge University Press.</w:t>
      </w:r>
    </w:p>
    <w:p w14:paraId="6D3792FA" w14:textId="77777777" w:rsidR="00D4276C" w:rsidRDefault="00D4276C"/>
    <w:sectPr w:rsidR="00D42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76C"/>
    <w:rsid w:val="00D4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ECF4"/>
  <w15:chartTrackingRefBased/>
  <w15:docId w15:val="{5649BC9F-E9CF-44E3-9A21-0B99F26C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947098">
      <w:bodyDiv w:val="1"/>
      <w:marLeft w:val="0"/>
      <w:marRight w:val="0"/>
      <w:marTop w:val="0"/>
      <w:marBottom w:val="0"/>
      <w:divBdr>
        <w:top w:val="none" w:sz="0" w:space="0" w:color="auto"/>
        <w:left w:val="none" w:sz="0" w:space="0" w:color="auto"/>
        <w:bottom w:val="none" w:sz="0" w:space="0" w:color="auto"/>
        <w:right w:val="none" w:sz="0" w:space="0" w:color="auto"/>
      </w:divBdr>
      <w:divsChild>
        <w:div w:id="235630450">
          <w:marLeft w:val="0"/>
          <w:marRight w:val="0"/>
          <w:marTop w:val="0"/>
          <w:marBottom w:val="0"/>
          <w:divBdr>
            <w:top w:val="none" w:sz="0" w:space="0" w:color="auto"/>
            <w:left w:val="none" w:sz="0" w:space="0" w:color="auto"/>
            <w:bottom w:val="none" w:sz="0" w:space="0" w:color="auto"/>
            <w:right w:val="none" w:sz="0" w:space="0" w:color="auto"/>
          </w:divBdr>
          <w:divsChild>
            <w:div w:id="411002561">
              <w:marLeft w:val="0"/>
              <w:marRight w:val="0"/>
              <w:marTop w:val="0"/>
              <w:marBottom w:val="0"/>
              <w:divBdr>
                <w:top w:val="none" w:sz="0" w:space="0" w:color="auto"/>
                <w:left w:val="none" w:sz="0" w:space="0" w:color="auto"/>
                <w:bottom w:val="none" w:sz="0" w:space="0" w:color="auto"/>
                <w:right w:val="none" w:sz="0" w:space="0" w:color="auto"/>
              </w:divBdr>
            </w:div>
          </w:divsChild>
        </w:div>
        <w:div w:id="1080953421">
          <w:marLeft w:val="0"/>
          <w:marRight w:val="0"/>
          <w:marTop w:val="0"/>
          <w:marBottom w:val="0"/>
          <w:divBdr>
            <w:top w:val="none" w:sz="0" w:space="0" w:color="auto"/>
            <w:left w:val="none" w:sz="0" w:space="0" w:color="auto"/>
            <w:bottom w:val="none" w:sz="0" w:space="0" w:color="auto"/>
            <w:right w:val="none" w:sz="0" w:space="0" w:color="auto"/>
          </w:divBdr>
          <w:divsChild>
            <w:div w:id="38286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700">
      <w:bodyDiv w:val="1"/>
      <w:marLeft w:val="0"/>
      <w:marRight w:val="0"/>
      <w:marTop w:val="0"/>
      <w:marBottom w:val="0"/>
      <w:divBdr>
        <w:top w:val="none" w:sz="0" w:space="0" w:color="auto"/>
        <w:left w:val="none" w:sz="0" w:space="0" w:color="auto"/>
        <w:bottom w:val="none" w:sz="0" w:space="0" w:color="auto"/>
        <w:right w:val="none" w:sz="0" w:space="0" w:color="auto"/>
      </w:divBdr>
      <w:divsChild>
        <w:div w:id="607008269">
          <w:marLeft w:val="0"/>
          <w:marRight w:val="0"/>
          <w:marTop w:val="0"/>
          <w:marBottom w:val="0"/>
          <w:divBdr>
            <w:top w:val="single" w:sz="6" w:space="5" w:color="DEE2E6"/>
            <w:left w:val="single" w:sz="6" w:space="5" w:color="DEE2E6"/>
            <w:bottom w:val="single" w:sz="6" w:space="5" w:color="DEE2E6"/>
            <w:right w:val="single" w:sz="6" w:space="5" w:color="DEE2E6"/>
          </w:divBdr>
          <w:divsChild>
            <w:div w:id="424614107">
              <w:marLeft w:val="0"/>
              <w:marRight w:val="0"/>
              <w:marTop w:val="0"/>
              <w:marBottom w:val="0"/>
              <w:divBdr>
                <w:top w:val="none" w:sz="0" w:space="0" w:color="auto"/>
                <w:left w:val="none" w:sz="0" w:space="0" w:color="auto"/>
                <w:bottom w:val="none" w:sz="0" w:space="0" w:color="auto"/>
                <w:right w:val="none" w:sz="0" w:space="0" w:color="auto"/>
              </w:divBdr>
              <w:divsChild>
                <w:div w:id="672031328">
                  <w:marLeft w:val="0"/>
                  <w:marRight w:val="0"/>
                  <w:marTop w:val="0"/>
                  <w:marBottom w:val="0"/>
                  <w:divBdr>
                    <w:top w:val="none" w:sz="0" w:space="0" w:color="auto"/>
                    <w:left w:val="none" w:sz="0" w:space="0" w:color="auto"/>
                    <w:bottom w:val="none" w:sz="0" w:space="0" w:color="auto"/>
                    <w:right w:val="none" w:sz="0" w:space="0" w:color="auto"/>
                  </w:divBdr>
                  <w:divsChild>
                    <w:div w:id="790058084">
                      <w:marLeft w:val="0"/>
                      <w:marRight w:val="0"/>
                      <w:marTop w:val="0"/>
                      <w:marBottom w:val="0"/>
                      <w:divBdr>
                        <w:top w:val="none" w:sz="0" w:space="0" w:color="auto"/>
                        <w:left w:val="none" w:sz="0" w:space="0" w:color="auto"/>
                        <w:bottom w:val="none" w:sz="0" w:space="0" w:color="auto"/>
                        <w:right w:val="none" w:sz="0" w:space="0" w:color="auto"/>
                      </w:divBdr>
                    </w:div>
                  </w:divsChild>
                </w:div>
                <w:div w:id="1111314708">
                  <w:marLeft w:val="0"/>
                  <w:marRight w:val="0"/>
                  <w:marTop w:val="0"/>
                  <w:marBottom w:val="0"/>
                  <w:divBdr>
                    <w:top w:val="none" w:sz="0" w:space="0" w:color="auto"/>
                    <w:left w:val="none" w:sz="0" w:space="0" w:color="auto"/>
                    <w:bottom w:val="none" w:sz="0" w:space="0" w:color="auto"/>
                    <w:right w:val="none" w:sz="0" w:space="0" w:color="auto"/>
                  </w:divBdr>
                  <w:divsChild>
                    <w:div w:id="1310790055">
                      <w:marLeft w:val="0"/>
                      <w:marRight w:val="0"/>
                      <w:marTop w:val="0"/>
                      <w:marBottom w:val="0"/>
                      <w:divBdr>
                        <w:top w:val="none" w:sz="0" w:space="0" w:color="auto"/>
                        <w:left w:val="none" w:sz="0" w:space="0" w:color="auto"/>
                        <w:bottom w:val="none" w:sz="0" w:space="0" w:color="auto"/>
                        <w:right w:val="none" w:sz="0" w:space="0" w:color="auto"/>
                      </w:divBdr>
                      <w:divsChild>
                        <w:div w:id="1964578736">
                          <w:marLeft w:val="0"/>
                          <w:marRight w:val="0"/>
                          <w:marTop w:val="0"/>
                          <w:marBottom w:val="0"/>
                          <w:divBdr>
                            <w:top w:val="none" w:sz="0" w:space="0" w:color="auto"/>
                            <w:left w:val="none" w:sz="0" w:space="0" w:color="auto"/>
                            <w:bottom w:val="none" w:sz="0" w:space="0" w:color="auto"/>
                            <w:right w:val="none" w:sz="0" w:space="0" w:color="auto"/>
                          </w:divBdr>
                          <w:divsChild>
                            <w:div w:id="506096520">
                              <w:marLeft w:val="0"/>
                              <w:marRight w:val="0"/>
                              <w:marTop w:val="0"/>
                              <w:marBottom w:val="0"/>
                              <w:divBdr>
                                <w:top w:val="none" w:sz="0" w:space="0" w:color="auto"/>
                                <w:left w:val="none" w:sz="0" w:space="0" w:color="auto"/>
                                <w:bottom w:val="none" w:sz="0" w:space="0" w:color="auto"/>
                                <w:right w:val="none" w:sz="0" w:space="0" w:color="auto"/>
                              </w:divBdr>
                            </w:div>
                          </w:divsChild>
                        </w:div>
                        <w:div w:id="1238592618">
                          <w:marLeft w:val="0"/>
                          <w:marRight w:val="0"/>
                          <w:marTop w:val="0"/>
                          <w:marBottom w:val="0"/>
                          <w:divBdr>
                            <w:top w:val="none" w:sz="0" w:space="0" w:color="auto"/>
                            <w:left w:val="none" w:sz="0" w:space="0" w:color="auto"/>
                            <w:bottom w:val="none" w:sz="0" w:space="0" w:color="auto"/>
                            <w:right w:val="none" w:sz="0" w:space="0" w:color="auto"/>
                          </w:divBdr>
                          <w:divsChild>
                            <w:div w:id="1050881493">
                              <w:marLeft w:val="0"/>
                              <w:marRight w:val="0"/>
                              <w:marTop w:val="0"/>
                              <w:marBottom w:val="0"/>
                              <w:divBdr>
                                <w:top w:val="none" w:sz="0" w:space="0" w:color="auto"/>
                                <w:left w:val="none" w:sz="0" w:space="0" w:color="auto"/>
                                <w:bottom w:val="none" w:sz="0" w:space="0" w:color="auto"/>
                                <w:right w:val="none" w:sz="0" w:space="0" w:color="auto"/>
                              </w:divBdr>
                              <w:divsChild>
                                <w:div w:id="149456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6068&amp;course=4591" TargetMode="External"/><Relationship Id="rId3" Type="http://schemas.openxmlformats.org/officeDocument/2006/relationships/webSettings" Target="webSettings.xml"/><Relationship Id="rId7" Type="http://schemas.openxmlformats.org/officeDocument/2006/relationships/hyperlink" Target="https://myonline.regiscollege.edu/mod/forum/post.php?reply=15389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15166" TargetMode="External"/><Relationship Id="rId11" Type="http://schemas.openxmlformats.org/officeDocument/2006/relationships/theme" Target="theme/theme1.xml"/><Relationship Id="rId5" Type="http://schemas.openxmlformats.org/officeDocument/2006/relationships/hyperlink" Target="https://myonline.regiscollege.edu/mod/forum/discuss.php?d=215166" TargetMode="External"/><Relationship Id="rId10" Type="http://schemas.openxmlformats.org/officeDocument/2006/relationships/fontTable" Target="fontTable.xml"/><Relationship Id="rId4" Type="http://schemas.openxmlformats.org/officeDocument/2006/relationships/hyperlink" Target="https://myonline.regiscollege.edu/user/view.php?id=6005&amp;course=4591" TargetMode="External"/><Relationship Id="rId9" Type="http://schemas.openxmlformats.org/officeDocument/2006/relationships/hyperlink" Target="https://www.medicalnewstoday.com/articles/3266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1375</Words>
  <Characters>7841</Characters>
  <Application>Microsoft Office Word</Application>
  <DocSecurity>0</DocSecurity>
  <Lines>65</Lines>
  <Paragraphs>18</Paragraphs>
  <ScaleCrop>false</ScaleCrop>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2023-01-12T20:47:00Z</dcterms:created>
  <dcterms:modified xsi:type="dcterms:W3CDTF">2023-01-12T20:48:00Z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df1ef650-18d2-4f9d-897b-fcd3620a1908</vt:lpwstr>
  </property>
</Properties>
</file>