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906" w:rsidRPr="005548C6" w:rsidRDefault="001A3B2F" w:rsidP="005548C6">
      <w:pPr>
        <w:spacing w:after="0" w:line="480" w:lineRule="auto"/>
        <w:jc w:val="center"/>
        <w:rPr>
          <w:rFonts w:ascii="Times New Roman" w:hAnsi="Times New Roman" w:cs="Times New Roman"/>
          <w:b/>
          <w:sz w:val="24"/>
          <w:szCs w:val="24"/>
        </w:rPr>
      </w:pPr>
      <w:r w:rsidRPr="005548C6">
        <w:rPr>
          <w:rFonts w:ascii="Times New Roman" w:hAnsi="Times New Roman" w:cs="Times New Roman"/>
          <w:b/>
          <w:sz w:val="24"/>
          <w:szCs w:val="24"/>
        </w:rPr>
        <w:t>Response to Meagan Bowcock</w:t>
      </w:r>
    </w:p>
    <w:p w:rsidR="0039460C" w:rsidRPr="005548C6" w:rsidRDefault="001A3B2F" w:rsidP="005548C6">
      <w:pPr>
        <w:spacing w:after="0" w:line="480" w:lineRule="auto"/>
        <w:ind w:firstLine="720"/>
        <w:rPr>
          <w:rFonts w:ascii="Times New Roman" w:hAnsi="Times New Roman" w:cs="Times New Roman"/>
          <w:sz w:val="24"/>
          <w:szCs w:val="24"/>
        </w:rPr>
      </w:pPr>
      <w:r w:rsidRPr="005548C6">
        <w:rPr>
          <w:rFonts w:ascii="Times New Roman" w:hAnsi="Times New Roman" w:cs="Times New Roman"/>
          <w:sz w:val="24"/>
          <w:szCs w:val="24"/>
        </w:rPr>
        <w:t>Hello Bowcock, thanks for sharing such an informative response to this week</w:t>
      </w:r>
      <w:r w:rsidR="005548C6" w:rsidRPr="005548C6">
        <w:rPr>
          <w:rFonts w:ascii="Times New Roman" w:hAnsi="Times New Roman" w:cs="Times New Roman"/>
          <w:sz w:val="24"/>
          <w:szCs w:val="24"/>
        </w:rPr>
        <w:t>'</w:t>
      </w:r>
      <w:r w:rsidRPr="005548C6">
        <w:rPr>
          <w:rFonts w:ascii="Times New Roman" w:hAnsi="Times New Roman" w:cs="Times New Roman"/>
          <w:sz w:val="24"/>
          <w:szCs w:val="24"/>
        </w:rPr>
        <w:t xml:space="preserve">s discussion post on mental health and childhood trauma. </w:t>
      </w:r>
      <w:r w:rsidR="00EF1E1A" w:rsidRPr="005548C6">
        <w:rPr>
          <w:rFonts w:ascii="Times New Roman" w:hAnsi="Times New Roman" w:cs="Times New Roman"/>
          <w:sz w:val="24"/>
          <w:szCs w:val="24"/>
        </w:rPr>
        <w:t>I concur with you that it is fascinating how adverse effects experienced by individuals are related to</w:t>
      </w:r>
      <w:r w:rsidR="0055768D" w:rsidRPr="005548C6">
        <w:rPr>
          <w:rFonts w:ascii="Times New Roman" w:hAnsi="Times New Roman" w:cs="Times New Roman"/>
          <w:sz w:val="24"/>
          <w:szCs w:val="24"/>
        </w:rPr>
        <w:t xml:space="preserve"> experiencing ACEs, with the effects affecting the</w:t>
      </w:r>
      <w:r w:rsidR="005548C6" w:rsidRPr="005548C6">
        <w:rPr>
          <w:rFonts w:ascii="Times New Roman" w:hAnsi="Times New Roman" w:cs="Times New Roman"/>
          <w:sz w:val="24"/>
          <w:szCs w:val="24"/>
        </w:rPr>
        <w:t>ir</w:t>
      </w:r>
      <w:r w:rsidR="0055768D" w:rsidRPr="005548C6">
        <w:rPr>
          <w:rFonts w:ascii="Times New Roman" w:hAnsi="Times New Roman" w:cs="Times New Roman"/>
          <w:sz w:val="24"/>
          <w:szCs w:val="24"/>
        </w:rPr>
        <w:t xml:space="preserve"> mental health. </w:t>
      </w:r>
      <w:r w:rsidR="00D205BD" w:rsidRPr="005548C6">
        <w:rPr>
          <w:rFonts w:ascii="Times New Roman" w:hAnsi="Times New Roman" w:cs="Times New Roman"/>
          <w:sz w:val="24"/>
          <w:szCs w:val="24"/>
        </w:rPr>
        <w:t xml:space="preserve">You noted that the more ACEs experienced by an individual, the less favorable </w:t>
      </w:r>
      <w:r w:rsidR="0093199F" w:rsidRPr="005548C6">
        <w:rPr>
          <w:rFonts w:ascii="Times New Roman" w:hAnsi="Times New Roman" w:cs="Times New Roman"/>
          <w:sz w:val="24"/>
          <w:szCs w:val="24"/>
        </w:rPr>
        <w:t>the health outcomes for adults (</w:t>
      </w:r>
      <w:r w:rsidR="0093199F" w:rsidRPr="005548C6">
        <w:rPr>
          <w:rFonts w:ascii="Times New Roman" w:hAnsi="Times New Roman" w:cs="Times New Roman"/>
          <w:sz w:val="24"/>
          <w:szCs w:val="24"/>
        </w:rPr>
        <w:t>Crandall et al</w:t>
      </w:r>
      <w:r w:rsidR="005548C6" w:rsidRPr="005548C6">
        <w:rPr>
          <w:rFonts w:ascii="Times New Roman" w:hAnsi="Times New Roman" w:cs="Times New Roman"/>
          <w:sz w:val="24"/>
          <w:szCs w:val="24"/>
        </w:rPr>
        <w:t>.</w:t>
      </w:r>
      <w:r w:rsidR="0093199F" w:rsidRPr="005548C6">
        <w:rPr>
          <w:rFonts w:ascii="Times New Roman" w:hAnsi="Times New Roman" w:cs="Times New Roman"/>
          <w:sz w:val="24"/>
          <w:szCs w:val="24"/>
        </w:rPr>
        <w:t>, 2019</w:t>
      </w:r>
      <w:r w:rsidR="0093199F" w:rsidRPr="005548C6">
        <w:rPr>
          <w:rFonts w:ascii="Times New Roman" w:hAnsi="Times New Roman" w:cs="Times New Roman"/>
          <w:sz w:val="24"/>
          <w:szCs w:val="24"/>
        </w:rPr>
        <w:t xml:space="preserve">). Assessing the ACEs equips the mental health care providers with information regarding past traumas, their strengths, their coping mechanisms, and how their past experiences have impacted their current life and health. </w:t>
      </w:r>
      <w:r w:rsidR="007D00DF" w:rsidRPr="005548C6">
        <w:rPr>
          <w:rFonts w:ascii="Times New Roman" w:hAnsi="Times New Roman" w:cs="Times New Roman"/>
          <w:sz w:val="24"/>
          <w:szCs w:val="24"/>
        </w:rPr>
        <w:t>The ACEs assessment instrument/tool is crucial in psychiatric mental health care as it facilitates the attainment of comprehensive information regarding patient health history and the probable causality of the current mental health condition.</w:t>
      </w:r>
      <w:r w:rsidR="00CC3D8C" w:rsidRPr="005548C6">
        <w:rPr>
          <w:rFonts w:ascii="Times New Roman" w:hAnsi="Times New Roman" w:cs="Times New Roman"/>
          <w:sz w:val="24"/>
          <w:szCs w:val="24"/>
        </w:rPr>
        <w:t xml:space="preserve"> Trauma </w:t>
      </w:r>
      <w:r w:rsidR="00522555" w:rsidRPr="005548C6">
        <w:rPr>
          <w:rFonts w:ascii="Times New Roman" w:hAnsi="Times New Roman" w:cs="Times New Roman"/>
          <w:sz w:val="24"/>
          <w:szCs w:val="24"/>
        </w:rPr>
        <w:t xml:space="preserve">plays a significant role in </w:t>
      </w:r>
      <w:r w:rsidR="005548C6" w:rsidRPr="005548C6">
        <w:rPr>
          <w:rFonts w:ascii="Times New Roman" w:hAnsi="Times New Roman" w:cs="Times New Roman"/>
          <w:sz w:val="24"/>
          <w:szCs w:val="24"/>
        </w:rPr>
        <w:t>developing</w:t>
      </w:r>
      <w:r w:rsidR="00522555" w:rsidRPr="005548C6">
        <w:rPr>
          <w:rFonts w:ascii="Times New Roman" w:hAnsi="Times New Roman" w:cs="Times New Roman"/>
          <w:sz w:val="24"/>
          <w:szCs w:val="24"/>
        </w:rPr>
        <w:t xml:space="preserve"> different mental health conditions</w:t>
      </w:r>
      <w:r w:rsidR="005548C6" w:rsidRPr="005548C6">
        <w:rPr>
          <w:rFonts w:ascii="Times New Roman" w:hAnsi="Times New Roman" w:cs="Times New Roman"/>
          <w:sz w:val="24"/>
          <w:szCs w:val="24"/>
        </w:rPr>
        <w:t>,</w:t>
      </w:r>
      <w:r w:rsidR="00522555" w:rsidRPr="005548C6">
        <w:rPr>
          <w:rFonts w:ascii="Times New Roman" w:hAnsi="Times New Roman" w:cs="Times New Roman"/>
          <w:sz w:val="24"/>
          <w:szCs w:val="24"/>
        </w:rPr>
        <w:t xml:space="preserve"> including </w:t>
      </w:r>
      <w:r w:rsidR="00994BEE" w:rsidRPr="005548C6">
        <w:rPr>
          <w:rFonts w:ascii="Times New Roman" w:hAnsi="Times New Roman" w:cs="Times New Roman"/>
          <w:sz w:val="24"/>
          <w:szCs w:val="24"/>
        </w:rPr>
        <w:t>depression and anxiety, whereby the triggers to the traumas make the individuals re</w:t>
      </w:r>
      <w:r w:rsidR="005548C6" w:rsidRPr="005548C6">
        <w:rPr>
          <w:rFonts w:ascii="Times New Roman" w:hAnsi="Times New Roman" w:cs="Times New Roman"/>
          <w:sz w:val="24"/>
          <w:szCs w:val="24"/>
        </w:rPr>
        <w:t>-</w:t>
      </w:r>
      <w:r w:rsidR="00994BEE" w:rsidRPr="005548C6">
        <w:rPr>
          <w:rFonts w:ascii="Times New Roman" w:hAnsi="Times New Roman" w:cs="Times New Roman"/>
          <w:sz w:val="24"/>
          <w:szCs w:val="24"/>
        </w:rPr>
        <w:t xml:space="preserve">experience their traumas. </w:t>
      </w:r>
    </w:p>
    <w:p w:rsidR="001A3B2F" w:rsidRPr="005548C6" w:rsidRDefault="00994BEE" w:rsidP="005548C6">
      <w:pPr>
        <w:spacing w:after="0" w:line="480" w:lineRule="auto"/>
        <w:ind w:firstLine="720"/>
        <w:rPr>
          <w:rFonts w:ascii="Times New Roman" w:hAnsi="Times New Roman" w:cs="Times New Roman"/>
          <w:sz w:val="24"/>
          <w:szCs w:val="24"/>
        </w:rPr>
      </w:pPr>
      <w:r w:rsidRPr="005548C6">
        <w:rPr>
          <w:rFonts w:ascii="Times New Roman" w:hAnsi="Times New Roman" w:cs="Times New Roman"/>
          <w:sz w:val="24"/>
          <w:szCs w:val="24"/>
        </w:rPr>
        <w:t>In addressing the different trauma</w:t>
      </w:r>
      <w:r w:rsidR="005548C6" w:rsidRPr="005548C6">
        <w:rPr>
          <w:rFonts w:ascii="Times New Roman" w:hAnsi="Times New Roman" w:cs="Times New Roman"/>
          <w:sz w:val="24"/>
          <w:szCs w:val="24"/>
        </w:rPr>
        <w:t>-</w:t>
      </w:r>
      <w:r w:rsidRPr="005548C6">
        <w:rPr>
          <w:rFonts w:ascii="Times New Roman" w:hAnsi="Times New Roman" w:cs="Times New Roman"/>
          <w:sz w:val="24"/>
          <w:szCs w:val="24"/>
        </w:rPr>
        <w:t>related mental health conditions, treatment modalities</w:t>
      </w:r>
      <w:r w:rsidR="005548C6" w:rsidRPr="005548C6">
        <w:rPr>
          <w:rFonts w:ascii="Times New Roman" w:hAnsi="Times New Roman" w:cs="Times New Roman"/>
          <w:sz w:val="24"/>
          <w:szCs w:val="24"/>
        </w:rPr>
        <w:t>,</w:t>
      </w:r>
      <w:r w:rsidRPr="005548C6">
        <w:rPr>
          <w:rFonts w:ascii="Times New Roman" w:hAnsi="Times New Roman" w:cs="Times New Roman"/>
          <w:sz w:val="24"/>
          <w:szCs w:val="24"/>
        </w:rPr>
        <w:t xml:space="preserve"> including </w:t>
      </w:r>
      <w:r w:rsidR="005548C6" w:rsidRPr="005548C6">
        <w:rPr>
          <w:rFonts w:ascii="Times New Roman" w:hAnsi="Times New Roman" w:cs="Times New Roman"/>
          <w:sz w:val="24"/>
          <w:szCs w:val="24"/>
        </w:rPr>
        <w:t>SSRI medications and cognitive behavioral therapy, would help manage</w:t>
      </w:r>
      <w:r w:rsidRPr="005548C6">
        <w:rPr>
          <w:rFonts w:ascii="Times New Roman" w:hAnsi="Times New Roman" w:cs="Times New Roman"/>
          <w:sz w:val="24"/>
          <w:szCs w:val="24"/>
        </w:rPr>
        <w:t xml:space="preserve"> the signs and symptoms linked to these conditions. </w:t>
      </w:r>
      <w:r w:rsidR="00A1118E" w:rsidRPr="005548C6">
        <w:rPr>
          <w:rFonts w:ascii="Times New Roman" w:hAnsi="Times New Roman" w:cs="Times New Roman"/>
          <w:sz w:val="24"/>
          <w:szCs w:val="24"/>
        </w:rPr>
        <w:t xml:space="preserve">Research notes that </w:t>
      </w:r>
      <w:r w:rsidR="007D727C" w:rsidRPr="005548C6">
        <w:rPr>
          <w:rFonts w:ascii="Times New Roman" w:hAnsi="Times New Roman" w:cs="Times New Roman"/>
          <w:sz w:val="24"/>
          <w:szCs w:val="24"/>
        </w:rPr>
        <w:t>psychotherapeutic approaches</w:t>
      </w:r>
      <w:r w:rsidR="005548C6" w:rsidRPr="005548C6">
        <w:rPr>
          <w:rFonts w:ascii="Times New Roman" w:hAnsi="Times New Roman" w:cs="Times New Roman"/>
          <w:sz w:val="24"/>
          <w:szCs w:val="24"/>
        </w:rPr>
        <w:t>,</w:t>
      </w:r>
      <w:r w:rsidR="007D727C" w:rsidRPr="005548C6">
        <w:rPr>
          <w:rFonts w:ascii="Times New Roman" w:hAnsi="Times New Roman" w:cs="Times New Roman"/>
          <w:sz w:val="24"/>
          <w:szCs w:val="24"/>
        </w:rPr>
        <w:t xml:space="preserve"> including </w:t>
      </w:r>
      <w:r w:rsidR="00EB347C" w:rsidRPr="005548C6">
        <w:rPr>
          <w:rFonts w:ascii="Times New Roman" w:hAnsi="Times New Roman" w:cs="Times New Roman"/>
          <w:sz w:val="24"/>
          <w:szCs w:val="24"/>
        </w:rPr>
        <w:t>Cognitive Behavioral Therapy (CBT)</w:t>
      </w:r>
      <w:r w:rsidR="005548C6" w:rsidRPr="005548C6">
        <w:rPr>
          <w:rFonts w:ascii="Times New Roman" w:hAnsi="Times New Roman" w:cs="Times New Roman"/>
          <w:sz w:val="24"/>
          <w:szCs w:val="24"/>
        </w:rPr>
        <w:t>,</w:t>
      </w:r>
      <w:r w:rsidR="00EB347C" w:rsidRPr="005548C6">
        <w:rPr>
          <w:rFonts w:ascii="Times New Roman" w:hAnsi="Times New Roman" w:cs="Times New Roman"/>
          <w:sz w:val="24"/>
          <w:szCs w:val="24"/>
        </w:rPr>
        <w:t xml:space="preserve"> </w:t>
      </w:r>
      <w:r w:rsidR="008E4D67" w:rsidRPr="005548C6">
        <w:rPr>
          <w:rFonts w:ascii="Times New Roman" w:hAnsi="Times New Roman" w:cs="Times New Roman"/>
          <w:sz w:val="24"/>
          <w:szCs w:val="24"/>
        </w:rPr>
        <w:t xml:space="preserve">such as </w:t>
      </w:r>
      <w:r w:rsidR="00EB347C" w:rsidRPr="005548C6">
        <w:rPr>
          <w:rFonts w:ascii="Times New Roman" w:hAnsi="Times New Roman" w:cs="Times New Roman"/>
          <w:sz w:val="24"/>
          <w:szCs w:val="24"/>
        </w:rPr>
        <w:t>exposure therapy</w:t>
      </w:r>
      <w:r w:rsidR="005548C6" w:rsidRPr="005548C6">
        <w:rPr>
          <w:rFonts w:ascii="Times New Roman" w:hAnsi="Times New Roman" w:cs="Times New Roman"/>
          <w:sz w:val="24"/>
          <w:szCs w:val="24"/>
        </w:rPr>
        <w:t>,</w:t>
      </w:r>
      <w:r w:rsidR="008E4D67" w:rsidRPr="005548C6">
        <w:rPr>
          <w:rFonts w:ascii="Times New Roman" w:hAnsi="Times New Roman" w:cs="Times New Roman"/>
          <w:sz w:val="24"/>
          <w:szCs w:val="24"/>
        </w:rPr>
        <w:t xml:space="preserve"> helps individuals in facing and coming to terms with their past traumas (</w:t>
      </w:r>
      <w:r w:rsidR="008E4D67" w:rsidRPr="005548C6">
        <w:rPr>
          <w:rFonts w:ascii="Times New Roman" w:hAnsi="Times New Roman" w:cs="Times New Roman"/>
          <w:color w:val="222222"/>
          <w:sz w:val="24"/>
          <w:szCs w:val="24"/>
          <w:shd w:val="clear" w:color="auto" w:fill="FFFFFF"/>
        </w:rPr>
        <w:t>Brown et al., 2020</w:t>
      </w:r>
      <w:r w:rsidR="008E4D67" w:rsidRPr="005548C6">
        <w:rPr>
          <w:rFonts w:ascii="Times New Roman" w:hAnsi="Times New Roman" w:cs="Times New Roman"/>
          <w:sz w:val="24"/>
          <w:szCs w:val="24"/>
        </w:rPr>
        <w:t xml:space="preserve">). </w:t>
      </w:r>
      <w:r w:rsidR="00BC1472" w:rsidRPr="005548C6">
        <w:rPr>
          <w:rFonts w:ascii="Times New Roman" w:hAnsi="Times New Roman" w:cs="Times New Roman"/>
          <w:sz w:val="24"/>
          <w:szCs w:val="24"/>
        </w:rPr>
        <w:t xml:space="preserve">Cultural competence is paramount in enabling mental health care providers </w:t>
      </w:r>
      <w:r w:rsidR="005548C6" w:rsidRPr="005548C6">
        <w:rPr>
          <w:rFonts w:ascii="Times New Roman" w:hAnsi="Times New Roman" w:cs="Times New Roman"/>
          <w:sz w:val="24"/>
          <w:szCs w:val="24"/>
        </w:rPr>
        <w:t>to interpret</w:t>
      </w:r>
      <w:r w:rsidR="00BC1472" w:rsidRPr="005548C6">
        <w:rPr>
          <w:rFonts w:ascii="Times New Roman" w:hAnsi="Times New Roman" w:cs="Times New Roman"/>
          <w:sz w:val="24"/>
          <w:szCs w:val="24"/>
        </w:rPr>
        <w:t xml:space="preserve"> traumas and their impacts based on the cultural perception of the traumas and their communication. </w:t>
      </w:r>
    </w:p>
    <w:p w:rsidR="00BC1472" w:rsidRPr="005548C6" w:rsidRDefault="00BC1472" w:rsidP="005548C6">
      <w:pPr>
        <w:spacing w:after="0" w:line="480" w:lineRule="auto"/>
        <w:jc w:val="center"/>
        <w:rPr>
          <w:rFonts w:ascii="Times New Roman" w:hAnsi="Times New Roman" w:cs="Times New Roman"/>
          <w:b/>
          <w:sz w:val="24"/>
          <w:szCs w:val="24"/>
        </w:rPr>
      </w:pPr>
      <w:r w:rsidRPr="005548C6">
        <w:rPr>
          <w:rFonts w:ascii="Times New Roman" w:hAnsi="Times New Roman" w:cs="Times New Roman"/>
          <w:b/>
          <w:sz w:val="24"/>
          <w:szCs w:val="24"/>
        </w:rPr>
        <w:t>References</w:t>
      </w:r>
    </w:p>
    <w:p w:rsidR="0039460C" w:rsidRPr="005548C6" w:rsidRDefault="00BC1472" w:rsidP="005548C6">
      <w:pPr>
        <w:spacing w:after="0" w:line="480" w:lineRule="auto"/>
        <w:ind w:left="720" w:hanging="720"/>
        <w:rPr>
          <w:rFonts w:ascii="Times New Roman" w:hAnsi="Times New Roman" w:cs="Times New Roman"/>
          <w:color w:val="222222"/>
          <w:sz w:val="24"/>
          <w:szCs w:val="24"/>
          <w:shd w:val="clear" w:color="auto" w:fill="FFFFFF"/>
        </w:rPr>
      </w:pPr>
      <w:r w:rsidRPr="005548C6">
        <w:rPr>
          <w:rFonts w:ascii="Times New Roman" w:hAnsi="Times New Roman" w:cs="Times New Roman"/>
          <w:color w:val="222222"/>
          <w:sz w:val="24"/>
          <w:szCs w:val="24"/>
          <w:shd w:val="clear" w:color="auto" w:fill="FFFFFF"/>
        </w:rPr>
        <w:lastRenderedPageBreak/>
        <w:t xml:space="preserve">Brown, E. J., Cohen, J. A., &amp; </w:t>
      </w:r>
      <w:proofErr w:type="spellStart"/>
      <w:r w:rsidRPr="005548C6">
        <w:rPr>
          <w:rFonts w:ascii="Times New Roman" w:hAnsi="Times New Roman" w:cs="Times New Roman"/>
          <w:color w:val="222222"/>
          <w:sz w:val="24"/>
          <w:szCs w:val="24"/>
          <w:shd w:val="clear" w:color="auto" w:fill="FFFFFF"/>
        </w:rPr>
        <w:t>Mannarino</w:t>
      </w:r>
      <w:proofErr w:type="spellEnd"/>
      <w:r w:rsidRPr="005548C6">
        <w:rPr>
          <w:rFonts w:ascii="Times New Roman" w:hAnsi="Times New Roman" w:cs="Times New Roman"/>
          <w:color w:val="222222"/>
          <w:sz w:val="24"/>
          <w:szCs w:val="24"/>
          <w:shd w:val="clear" w:color="auto" w:fill="FFFFFF"/>
        </w:rPr>
        <w:t>, A. P. (2020). Trauma-focused cognitive-behavioral therapy: The role of caregivers. </w:t>
      </w:r>
      <w:r w:rsidRPr="005548C6">
        <w:rPr>
          <w:rFonts w:ascii="Times New Roman" w:hAnsi="Times New Roman" w:cs="Times New Roman"/>
          <w:i/>
          <w:iCs/>
          <w:color w:val="222222"/>
          <w:sz w:val="24"/>
          <w:szCs w:val="24"/>
          <w:shd w:val="clear" w:color="auto" w:fill="FFFFFF"/>
        </w:rPr>
        <w:t>Journal of Affective Disorders</w:t>
      </w:r>
      <w:r w:rsidRPr="005548C6">
        <w:rPr>
          <w:rFonts w:ascii="Times New Roman" w:hAnsi="Times New Roman" w:cs="Times New Roman"/>
          <w:color w:val="222222"/>
          <w:sz w:val="24"/>
          <w:szCs w:val="24"/>
          <w:shd w:val="clear" w:color="auto" w:fill="FFFFFF"/>
        </w:rPr>
        <w:t>, </w:t>
      </w:r>
      <w:r w:rsidRPr="005548C6">
        <w:rPr>
          <w:rFonts w:ascii="Times New Roman" w:hAnsi="Times New Roman" w:cs="Times New Roman"/>
          <w:i/>
          <w:iCs/>
          <w:color w:val="222222"/>
          <w:sz w:val="24"/>
          <w:szCs w:val="24"/>
          <w:shd w:val="clear" w:color="auto" w:fill="FFFFFF"/>
        </w:rPr>
        <w:t>277</w:t>
      </w:r>
      <w:r w:rsidRPr="005548C6">
        <w:rPr>
          <w:rFonts w:ascii="Times New Roman" w:hAnsi="Times New Roman" w:cs="Times New Roman"/>
          <w:color w:val="222222"/>
          <w:sz w:val="24"/>
          <w:szCs w:val="24"/>
          <w:shd w:val="clear" w:color="auto" w:fill="FFFFFF"/>
        </w:rPr>
        <w:t>, 39-45.</w:t>
      </w:r>
      <w:r w:rsidRPr="005548C6">
        <w:rPr>
          <w:rFonts w:ascii="Times New Roman" w:hAnsi="Times New Roman" w:cs="Times New Roman"/>
          <w:sz w:val="24"/>
          <w:szCs w:val="24"/>
        </w:rPr>
        <w:t xml:space="preserve"> </w:t>
      </w:r>
      <w:hyperlink r:id="rId4" w:history="1">
        <w:r w:rsidRPr="005548C6">
          <w:rPr>
            <w:rStyle w:val="Hyperlink"/>
            <w:rFonts w:ascii="Times New Roman" w:hAnsi="Times New Roman" w:cs="Times New Roman"/>
            <w:sz w:val="24"/>
            <w:szCs w:val="24"/>
            <w:shd w:val="clear" w:color="auto" w:fill="FFFFFF"/>
          </w:rPr>
          <w:t>https://doi.org/10.1016/j.jad.2020.07.123</w:t>
        </w:r>
      </w:hyperlink>
      <w:r w:rsidRPr="005548C6">
        <w:rPr>
          <w:rFonts w:ascii="Times New Roman" w:hAnsi="Times New Roman" w:cs="Times New Roman"/>
          <w:color w:val="222222"/>
          <w:sz w:val="24"/>
          <w:szCs w:val="24"/>
          <w:shd w:val="clear" w:color="auto" w:fill="FFFFFF"/>
        </w:rPr>
        <w:t xml:space="preserve"> </w:t>
      </w:r>
    </w:p>
    <w:p w:rsidR="00BC1472" w:rsidRPr="005548C6" w:rsidRDefault="00BC1472" w:rsidP="005548C6">
      <w:pPr>
        <w:spacing w:after="0" w:line="480" w:lineRule="auto"/>
        <w:ind w:left="720" w:hanging="720"/>
        <w:rPr>
          <w:rFonts w:ascii="Times New Roman" w:hAnsi="Times New Roman" w:cs="Times New Roman"/>
          <w:sz w:val="24"/>
          <w:szCs w:val="24"/>
        </w:rPr>
      </w:pPr>
      <w:r w:rsidRPr="005548C6">
        <w:rPr>
          <w:rFonts w:ascii="Times New Roman" w:hAnsi="Times New Roman" w:cs="Times New Roman"/>
          <w:sz w:val="24"/>
          <w:szCs w:val="24"/>
        </w:rPr>
        <w:t xml:space="preserve">Crandall, A., Miller, J., Cheung, A., </w:t>
      </w:r>
      <w:proofErr w:type="spellStart"/>
      <w:r w:rsidRPr="005548C6">
        <w:rPr>
          <w:rFonts w:ascii="Times New Roman" w:hAnsi="Times New Roman" w:cs="Times New Roman"/>
          <w:sz w:val="24"/>
          <w:szCs w:val="24"/>
        </w:rPr>
        <w:t>Novilla</w:t>
      </w:r>
      <w:proofErr w:type="spellEnd"/>
      <w:r w:rsidRPr="005548C6">
        <w:rPr>
          <w:rFonts w:ascii="Times New Roman" w:hAnsi="Times New Roman" w:cs="Times New Roman"/>
          <w:sz w:val="24"/>
          <w:szCs w:val="24"/>
        </w:rPr>
        <w:t xml:space="preserve">, L., Glad, R., </w:t>
      </w:r>
      <w:proofErr w:type="spellStart"/>
      <w:r w:rsidRPr="005548C6">
        <w:rPr>
          <w:rFonts w:ascii="Times New Roman" w:hAnsi="Times New Roman" w:cs="Times New Roman"/>
          <w:sz w:val="24"/>
          <w:szCs w:val="24"/>
        </w:rPr>
        <w:t>Novilla</w:t>
      </w:r>
      <w:proofErr w:type="spellEnd"/>
      <w:r w:rsidRPr="005548C6">
        <w:rPr>
          <w:rFonts w:ascii="Times New Roman" w:hAnsi="Times New Roman" w:cs="Times New Roman"/>
          <w:sz w:val="24"/>
          <w:szCs w:val="24"/>
        </w:rPr>
        <w:t xml:space="preserve">, M., Magnusson, B., Leavitt, B., Barnes, M., Hanson, C. 2019. ACEs and counter-ACEs: how positive and negative childhood experience influence adult health. Child Abuse and Neglect. Vol. 96. </w:t>
      </w:r>
      <w:hyperlink r:id="rId5" w:history="1">
        <w:r w:rsidRPr="005548C6">
          <w:rPr>
            <w:rStyle w:val="Hyperlink"/>
            <w:rFonts w:ascii="Times New Roman" w:hAnsi="Times New Roman" w:cs="Times New Roman"/>
            <w:sz w:val="24"/>
            <w:szCs w:val="24"/>
          </w:rPr>
          <w:t>https://doi.org/10.1016/j.chiabu.2019.104089</w:t>
        </w:r>
      </w:hyperlink>
      <w:r w:rsidRPr="005548C6">
        <w:rPr>
          <w:rFonts w:ascii="Times New Roman" w:hAnsi="Times New Roman" w:cs="Times New Roman"/>
          <w:sz w:val="24"/>
          <w:szCs w:val="24"/>
        </w:rPr>
        <w:t>.</w:t>
      </w:r>
      <w:r w:rsidRPr="005548C6">
        <w:rPr>
          <w:rFonts w:ascii="Times New Roman" w:hAnsi="Times New Roman" w:cs="Times New Roman"/>
          <w:sz w:val="24"/>
          <w:szCs w:val="24"/>
        </w:rPr>
        <w:t xml:space="preserve"> </w:t>
      </w:r>
    </w:p>
    <w:p w:rsidR="00BC1472" w:rsidRPr="005548C6" w:rsidRDefault="00BC1472" w:rsidP="005548C6">
      <w:pPr>
        <w:spacing w:after="0" w:line="480" w:lineRule="auto"/>
        <w:jc w:val="center"/>
        <w:rPr>
          <w:rFonts w:ascii="Times New Roman" w:hAnsi="Times New Roman" w:cs="Times New Roman"/>
          <w:b/>
          <w:sz w:val="24"/>
          <w:szCs w:val="24"/>
        </w:rPr>
      </w:pPr>
      <w:r w:rsidRPr="005548C6">
        <w:rPr>
          <w:rFonts w:ascii="Times New Roman" w:hAnsi="Times New Roman" w:cs="Times New Roman"/>
          <w:b/>
          <w:sz w:val="24"/>
          <w:szCs w:val="24"/>
        </w:rPr>
        <w:t>Response to Jennifer Glynn</w:t>
      </w:r>
    </w:p>
    <w:p w:rsidR="00E111C3" w:rsidRPr="005548C6" w:rsidRDefault="00BC1472" w:rsidP="005548C6">
      <w:pPr>
        <w:spacing w:after="0" w:line="480" w:lineRule="auto"/>
        <w:ind w:firstLine="720"/>
        <w:rPr>
          <w:rFonts w:ascii="Times New Roman" w:hAnsi="Times New Roman" w:cs="Times New Roman"/>
          <w:sz w:val="24"/>
          <w:szCs w:val="24"/>
        </w:rPr>
      </w:pPr>
      <w:r w:rsidRPr="005548C6">
        <w:rPr>
          <w:rFonts w:ascii="Times New Roman" w:hAnsi="Times New Roman" w:cs="Times New Roman"/>
          <w:sz w:val="24"/>
          <w:szCs w:val="24"/>
        </w:rPr>
        <w:t>Hello Glynn, it was intriguing and informative reading your response to this week</w:t>
      </w:r>
      <w:r w:rsidR="005548C6" w:rsidRPr="005548C6">
        <w:rPr>
          <w:rFonts w:ascii="Times New Roman" w:hAnsi="Times New Roman" w:cs="Times New Roman"/>
          <w:sz w:val="24"/>
          <w:szCs w:val="24"/>
        </w:rPr>
        <w:t>'</w:t>
      </w:r>
      <w:r w:rsidRPr="005548C6">
        <w:rPr>
          <w:rFonts w:ascii="Times New Roman" w:hAnsi="Times New Roman" w:cs="Times New Roman"/>
          <w:sz w:val="24"/>
          <w:szCs w:val="24"/>
        </w:rPr>
        <w:t xml:space="preserve">s discussion post </w:t>
      </w:r>
      <w:r w:rsidR="0039460C" w:rsidRPr="005548C6">
        <w:rPr>
          <w:rFonts w:ascii="Times New Roman" w:hAnsi="Times New Roman" w:cs="Times New Roman"/>
          <w:sz w:val="24"/>
          <w:szCs w:val="24"/>
        </w:rPr>
        <w:t xml:space="preserve">on mental health and childhood trauma. </w:t>
      </w:r>
      <w:r w:rsidR="001366FF" w:rsidRPr="005548C6">
        <w:rPr>
          <w:rFonts w:ascii="Times New Roman" w:hAnsi="Times New Roman" w:cs="Times New Roman"/>
          <w:sz w:val="24"/>
          <w:szCs w:val="24"/>
        </w:rPr>
        <w:t xml:space="preserve">I agree with you that </w:t>
      </w:r>
      <w:r w:rsidR="001366FF" w:rsidRPr="005548C6">
        <w:rPr>
          <w:rFonts w:ascii="Times New Roman" w:hAnsi="Times New Roman" w:cs="Times New Roman"/>
          <w:sz w:val="24"/>
          <w:szCs w:val="24"/>
        </w:rPr>
        <w:t>adverse childhood experiences (ACE)</w:t>
      </w:r>
      <w:r w:rsidR="001366FF" w:rsidRPr="005548C6">
        <w:rPr>
          <w:rFonts w:ascii="Times New Roman" w:hAnsi="Times New Roman" w:cs="Times New Roman"/>
          <w:sz w:val="24"/>
          <w:szCs w:val="24"/>
        </w:rPr>
        <w:t xml:space="preserve"> include events</w:t>
      </w:r>
      <w:r w:rsidR="005548C6" w:rsidRPr="005548C6">
        <w:rPr>
          <w:rFonts w:ascii="Times New Roman" w:hAnsi="Times New Roman" w:cs="Times New Roman"/>
          <w:sz w:val="24"/>
          <w:szCs w:val="24"/>
        </w:rPr>
        <w:t>,</w:t>
      </w:r>
      <w:r w:rsidR="001366FF" w:rsidRPr="005548C6">
        <w:rPr>
          <w:rFonts w:ascii="Times New Roman" w:hAnsi="Times New Roman" w:cs="Times New Roman"/>
          <w:sz w:val="24"/>
          <w:szCs w:val="24"/>
        </w:rPr>
        <w:t xml:space="preserve"> including </w:t>
      </w:r>
      <w:r w:rsidR="001366FF" w:rsidRPr="005548C6">
        <w:rPr>
          <w:rFonts w:ascii="Times New Roman" w:hAnsi="Times New Roman" w:cs="Times New Roman"/>
          <w:sz w:val="24"/>
          <w:szCs w:val="24"/>
        </w:rPr>
        <w:t>physical, sexual</w:t>
      </w:r>
      <w:r w:rsidR="005548C6" w:rsidRPr="005548C6">
        <w:rPr>
          <w:rFonts w:ascii="Times New Roman" w:hAnsi="Times New Roman" w:cs="Times New Roman"/>
          <w:sz w:val="24"/>
          <w:szCs w:val="24"/>
        </w:rPr>
        <w:t>,</w:t>
      </w:r>
      <w:r w:rsidR="001366FF" w:rsidRPr="005548C6">
        <w:rPr>
          <w:rFonts w:ascii="Times New Roman" w:hAnsi="Times New Roman" w:cs="Times New Roman"/>
          <w:sz w:val="24"/>
          <w:szCs w:val="24"/>
        </w:rPr>
        <w:t xml:space="preserve"> or neglect, that </w:t>
      </w:r>
      <w:r w:rsidR="005548C6" w:rsidRPr="005548C6">
        <w:rPr>
          <w:rFonts w:ascii="Times New Roman" w:hAnsi="Times New Roman" w:cs="Times New Roman"/>
          <w:sz w:val="24"/>
          <w:szCs w:val="24"/>
        </w:rPr>
        <w:t>occurs</w:t>
      </w:r>
      <w:r w:rsidR="001366FF" w:rsidRPr="005548C6">
        <w:rPr>
          <w:rFonts w:ascii="Times New Roman" w:hAnsi="Times New Roman" w:cs="Times New Roman"/>
          <w:sz w:val="24"/>
          <w:szCs w:val="24"/>
        </w:rPr>
        <w:t xml:space="preserve"> in early </w:t>
      </w:r>
      <w:bookmarkStart w:id="0" w:name="_GoBack"/>
      <w:bookmarkEnd w:id="0"/>
      <w:r w:rsidR="001366FF" w:rsidRPr="005548C6">
        <w:rPr>
          <w:rFonts w:ascii="Times New Roman" w:hAnsi="Times New Roman" w:cs="Times New Roman"/>
          <w:sz w:val="24"/>
          <w:szCs w:val="24"/>
        </w:rPr>
        <w:t xml:space="preserve">childhood that cause severe stress on the individual and can lead to changing effects in the brain (Herzog &amp; </w:t>
      </w:r>
      <w:proofErr w:type="spellStart"/>
      <w:r w:rsidR="001366FF" w:rsidRPr="005548C6">
        <w:rPr>
          <w:rFonts w:ascii="Times New Roman" w:hAnsi="Times New Roman" w:cs="Times New Roman"/>
          <w:sz w:val="24"/>
          <w:szCs w:val="24"/>
        </w:rPr>
        <w:t>Schmahl</w:t>
      </w:r>
      <w:proofErr w:type="spellEnd"/>
      <w:r w:rsidR="001366FF" w:rsidRPr="005548C6">
        <w:rPr>
          <w:rFonts w:ascii="Times New Roman" w:hAnsi="Times New Roman" w:cs="Times New Roman"/>
          <w:sz w:val="24"/>
          <w:szCs w:val="24"/>
        </w:rPr>
        <w:t>, 2018).</w:t>
      </w:r>
      <w:r w:rsidR="001366FF" w:rsidRPr="005548C6">
        <w:rPr>
          <w:rFonts w:ascii="Times New Roman" w:hAnsi="Times New Roman" w:cs="Times New Roman"/>
          <w:sz w:val="24"/>
          <w:szCs w:val="24"/>
        </w:rPr>
        <w:t xml:space="preserve"> You noted that the thing that stands out the most to you regarding the </w:t>
      </w:r>
      <w:r w:rsidR="00E20323" w:rsidRPr="005548C6">
        <w:rPr>
          <w:rFonts w:ascii="Times New Roman" w:hAnsi="Times New Roman" w:cs="Times New Roman"/>
          <w:sz w:val="24"/>
          <w:szCs w:val="24"/>
        </w:rPr>
        <w:t>effects the ACEs ha</w:t>
      </w:r>
      <w:r w:rsidR="005548C6" w:rsidRPr="005548C6">
        <w:rPr>
          <w:rFonts w:ascii="Times New Roman" w:hAnsi="Times New Roman" w:cs="Times New Roman"/>
          <w:sz w:val="24"/>
          <w:szCs w:val="24"/>
        </w:rPr>
        <w:t>ve</w:t>
      </w:r>
      <w:r w:rsidR="00E20323" w:rsidRPr="005548C6">
        <w:rPr>
          <w:rFonts w:ascii="Times New Roman" w:hAnsi="Times New Roman" w:cs="Times New Roman"/>
          <w:sz w:val="24"/>
          <w:szCs w:val="24"/>
        </w:rPr>
        <w:t xml:space="preserve"> on the neurobiology of the brain resulting in </w:t>
      </w:r>
      <w:r w:rsidR="00FC3F48" w:rsidRPr="005548C6">
        <w:rPr>
          <w:rFonts w:ascii="Times New Roman" w:hAnsi="Times New Roman" w:cs="Times New Roman"/>
          <w:sz w:val="24"/>
          <w:szCs w:val="24"/>
        </w:rPr>
        <w:t>different mental health conditions</w:t>
      </w:r>
      <w:r w:rsidR="005548C6" w:rsidRPr="005548C6">
        <w:rPr>
          <w:rFonts w:ascii="Times New Roman" w:hAnsi="Times New Roman" w:cs="Times New Roman"/>
          <w:sz w:val="24"/>
          <w:szCs w:val="24"/>
        </w:rPr>
        <w:t>,</w:t>
      </w:r>
      <w:r w:rsidR="00FC3F48" w:rsidRPr="005548C6">
        <w:rPr>
          <w:rFonts w:ascii="Times New Roman" w:hAnsi="Times New Roman" w:cs="Times New Roman"/>
          <w:sz w:val="24"/>
          <w:szCs w:val="24"/>
        </w:rPr>
        <w:t xml:space="preserve"> including depression, </w:t>
      </w:r>
      <w:r w:rsidR="005548C6" w:rsidRPr="005548C6">
        <w:rPr>
          <w:rFonts w:ascii="Times New Roman" w:hAnsi="Times New Roman" w:cs="Times New Roman"/>
          <w:sz w:val="24"/>
          <w:szCs w:val="24"/>
        </w:rPr>
        <w:t xml:space="preserve">and </w:t>
      </w:r>
      <w:r w:rsidR="00FC3F48" w:rsidRPr="005548C6">
        <w:rPr>
          <w:rFonts w:ascii="Times New Roman" w:hAnsi="Times New Roman" w:cs="Times New Roman"/>
          <w:sz w:val="24"/>
          <w:szCs w:val="24"/>
        </w:rPr>
        <w:t>anxiety disorders, in addition to substance abuse (</w:t>
      </w:r>
      <w:r w:rsidR="00FC3F48" w:rsidRPr="005548C6">
        <w:rPr>
          <w:rFonts w:ascii="Times New Roman" w:hAnsi="Times New Roman" w:cs="Times New Roman"/>
          <w:sz w:val="24"/>
          <w:szCs w:val="24"/>
        </w:rPr>
        <w:t xml:space="preserve">Herzog &amp; </w:t>
      </w:r>
      <w:proofErr w:type="spellStart"/>
      <w:r w:rsidR="00FC3F48" w:rsidRPr="005548C6">
        <w:rPr>
          <w:rFonts w:ascii="Times New Roman" w:hAnsi="Times New Roman" w:cs="Times New Roman"/>
          <w:sz w:val="24"/>
          <w:szCs w:val="24"/>
        </w:rPr>
        <w:t>Schmahl</w:t>
      </w:r>
      <w:proofErr w:type="spellEnd"/>
      <w:r w:rsidR="00FC3F48" w:rsidRPr="005548C6">
        <w:rPr>
          <w:rFonts w:ascii="Times New Roman" w:hAnsi="Times New Roman" w:cs="Times New Roman"/>
          <w:sz w:val="24"/>
          <w:szCs w:val="24"/>
        </w:rPr>
        <w:t>, 2018</w:t>
      </w:r>
      <w:r w:rsidR="00FC3F48" w:rsidRPr="005548C6">
        <w:rPr>
          <w:rFonts w:ascii="Times New Roman" w:hAnsi="Times New Roman" w:cs="Times New Roman"/>
          <w:sz w:val="24"/>
          <w:szCs w:val="24"/>
        </w:rPr>
        <w:t xml:space="preserve">). Besides the ACEs assessment tool being paramount in guiding the treatment sessions for clients, they offer essential information </w:t>
      </w:r>
      <w:r w:rsidR="00B07F9B" w:rsidRPr="005548C6">
        <w:rPr>
          <w:rFonts w:ascii="Times New Roman" w:hAnsi="Times New Roman" w:cs="Times New Roman"/>
          <w:sz w:val="24"/>
          <w:szCs w:val="24"/>
        </w:rPr>
        <w:t>supporting the client</w:t>
      </w:r>
      <w:r w:rsidR="005548C6" w:rsidRPr="005548C6">
        <w:rPr>
          <w:rFonts w:ascii="Times New Roman" w:hAnsi="Times New Roman" w:cs="Times New Roman"/>
          <w:sz w:val="24"/>
          <w:szCs w:val="24"/>
        </w:rPr>
        <w:t>'</w:t>
      </w:r>
      <w:r w:rsidR="00B07F9B" w:rsidRPr="005548C6">
        <w:rPr>
          <w:rFonts w:ascii="Times New Roman" w:hAnsi="Times New Roman" w:cs="Times New Roman"/>
          <w:sz w:val="24"/>
          <w:szCs w:val="24"/>
        </w:rPr>
        <w:t xml:space="preserve">s health and the adoption of the most appropriate </w:t>
      </w:r>
      <w:r w:rsidR="00B07F9B" w:rsidRPr="005548C6">
        <w:rPr>
          <w:rFonts w:ascii="Times New Roman" w:hAnsi="Times New Roman" w:cs="Times New Roman"/>
          <w:sz w:val="24"/>
          <w:szCs w:val="24"/>
        </w:rPr>
        <w:t>psychopharmacological</w:t>
      </w:r>
      <w:r w:rsidR="00B07F9B" w:rsidRPr="005548C6">
        <w:rPr>
          <w:rFonts w:ascii="Times New Roman" w:hAnsi="Times New Roman" w:cs="Times New Roman"/>
          <w:sz w:val="24"/>
          <w:szCs w:val="24"/>
        </w:rPr>
        <w:t xml:space="preserve"> treatment modality that would result in the </w:t>
      </w:r>
      <w:r w:rsidR="005548C6" w:rsidRPr="005548C6">
        <w:rPr>
          <w:rFonts w:ascii="Times New Roman" w:hAnsi="Times New Roman" w:cs="Times New Roman"/>
          <w:sz w:val="24"/>
          <w:szCs w:val="24"/>
        </w:rPr>
        <w:t>client's recovery</w:t>
      </w:r>
      <w:r w:rsidR="00B07F9B" w:rsidRPr="005548C6">
        <w:rPr>
          <w:rFonts w:ascii="Times New Roman" w:hAnsi="Times New Roman" w:cs="Times New Roman"/>
          <w:sz w:val="24"/>
          <w:szCs w:val="24"/>
        </w:rPr>
        <w:t xml:space="preserve"> (</w:t>
      </w:r>
      <w:r w:rsidR="00B07F9B" w:rsidRPr="005548C6">
        <w:rPr>
          <w:rFonts w:ascii="Times New Roman" w:hAnsi="Times New Roman" w:cs="Times New Roman"/>
          <w:sz w:val="24"/>
          <w:szCs w:val="24"/>
        </w:rPr>
        <w:t>Meryl &amp;</w:t>
      </w:r>
      <w:r w:rsidR="00B07F9B" w:rsidRPr="005548C6">
        <w:rPr>
          <w:rFonts w:ascii="Times New Roman" w:hAnsi="Times New Roman" w:cs="Times New Roman"/>
          <w:sz w:val="24"/>
          <w:szCs w:val="24"/>
        </w:rPr>
        <w:t xml:space="preserve"> </w:t>
      </w:r>
      <w:r w:rsidR="00B07F9B" w:rsidRPr="005548C6">
        <w:rPr>
          <w:rFonts w:ascii="Times New Roman" w:hAnsi="Times New Roman" w:cs="Times New Roman"/>
          <w:sz w:val="24"/>
          <w:szCs w:val="24"/>
        </w:rPr>
        <w:t>Alexandra, 2019</w:t>
      </w:r>
      <w:r w:rsidR="00B07F9B" w:rsidRPr="005548C6">
        <w:rPr>
          <w:rFonts w:ascii="Times New Roman" w:hAnsi="Times New Roman" w:cs="Times New Roman"/>
          <w:sz w:val="24"/>
          <w:szCs w:val="24"/>
        </w:rPr>
        <w:t xml:space="preserve">). </w:t>
      </w:r>
      <w:r w:rsidR="006A49EE" w:rsidRPr="005548C6">
        <w:rPr>
          <w:rFonts w:ascii="Times New Roman" w:hAnsi="Times New Roman" w:cs="Times New Roman"/>
          <w:sz w:val="24"/>
          <w:szCs w:val="24"/>
        </w:rPr>
        <w:t>Epigenetics is linked with various mental health disorders, especially after exposure to environmental stressors, including traumatic life events (</w:t>
      </w:r>
      <w:proofErr w:type="spellStart"/>
      <w:r w:rsidR="006A49EE" w:rsidRPr="005548C6">
        <w:rPr>
          <w:rFonts w:ascii="Times New Roman" w:hAnsi="Times New Roman" w:cs="Times New Roman"/>
          <w:sz w:val="24"/>
          <w:szCs w:val="24"/>
        </w:rPr>
        <w:t>Nestler</w:t>
      </w:r>
      <w:proofErr w:type="spellEnd"/>
      <w:r w:rsidR="006A49EE" w:rsidRPr="005548C6">
        <w:rPr>
          <w:rFonts w:ascii="Times New Roman" w:hAnsi="Times New Roman" w:cs="Times New Roman"/>
          <w:sz w:val="24"/>
          <w:szCs w:val="24"/>
        </w:rPr>
        <w:t xml:space="preserve"> et al., 2016).</w:t>
      </w:r>
      <w:r w:rsidR="006A49EE" w:rsidRPr="005548C6">
        <w:rPr>
          <w:rFonts w:ascii="Times New Roman" w:hAnsi="Times New Roman" w:cs="Times New Roman"/>
          <w:sz w:val="24"/>
          <w:szCs w:val="24"/>
        </w:rPr>
        <w:t xml:space="preserve"> The changes can result in structural and functional damage, undermining behavior and the health outcomes of individuals throughout life. </w:t>
      </w:r>
      <w:r w:rsidR="00E111C3" w:rsidRPr="005548C6">
        <w:rPr>
          <w:rFonts w:ascii="Times New Roman" w:hAnsi="Times New Roman" w:cs="Times New Roman"/>
          <w:sz w:val="24"/>
          <w:szCs w:val="24"/>
        </w:rPr>
        <w:t>Research notes that psychotherapeutic approaches</w:t>
      </w:r>
      <w:r w:rsidR="005548C6" w:rsidRPr="005548C6">
        <w:rPr>
          <w:rFonts w:ascii="Times New Roman" w:hAnsi="Times New Roman" w:cs="Times New Roman"/>
          <w:sz w:val="24"/>
          <w:szCs w:val="24"/>
        </w:rPr>
        <w:t>,</w:t>
      </w:r>
      <w:r w:rsidR="00E111C3" w:rsidRPr="005548C6">
        <w:rPr>
          <w:rFonts w:ascii="Times New Roman" w:hAnsi="Times New Roman" w:cs="Times New Roman"/>
          <w:sz w:val="24"/>
          <w:szCs w:val="24"/>
        </w:rPr>
        <w:t xml:space="preserve"> including Cognitive Behavioral Therapy (CBT)</w:t>
      </w:r>
      <w:r w:rsidR="005548C6" w:rsidRPr="005548C6">
        <w:rPr>
          <w:rFonts w:ascii="Times New Roman" w:hAnsi="Times New Roman" w:cs="Times New Roman"/>
          <w:sz w:val="24"/>
          <w:szCs w:val="24"/>
        </w:rPr>
        <w:t>,</w:t>
      </w:r>
      <w:r w:rsidR="00E111C3" w:rsidRPr="005548C6">
        <w:rPr>
          <w:rFonts w:ascii="Times New Roman" w:hAnsi="Times New Roman" w:cs="Times New Roman"/>
          <w:sz w:val="24"/>
          <w:szCs w:val="24"/>
        </w:rPr>
        <w:t xml:space="preserve"> such as </w:t>
      </w:r>
      <w:r w:rsidR="00E111C3" w:rsidRPr="005548C6">
        <w:rPr>
          <w:rFonts w:ascii="Times New Roman" w:hAnsi="Times New Roman" w:cs="Times New Roman"/>
          <w:sz w:val="24"/>
          <w:szCs w:val="24"/>
        </w:rPr>
        <w:lastRenderedPageBreak/>
        <w:t>exposure therapy</w:t>
      </w:r>
      <w:r w:rsidR="005548C6" w:rsidRPr="005548C6">
        <w:rPr>
          <w:rFonts w:ascii="Times New Roman" w:hAnsi="Times New Roman" w:cs="Times New Roman"/>
          <w:sz w:val="24"/>
          <w:szCs w:val="24"/>
        </w:rPr>
        <w:t>,</w:t>
      </w:r>
      <w:r w:rsidR="00E111C3" w:rsidRPr="005548C6">
        <w:rPr>
          <w:rFonts w:ascii="Times New Roman" w:hAnsi="Times New Roman" w:cs="Times New Roman"/>
          <w:sz w:val="24"/>
          <w:szCs w:val="24"/>
        </w:rPr>
        <w:t xml:space="preserve"> helps individuals in facing and com</w:t>
      </w:r>
      <w:r w:rsidR="005548C6" w:rsidRPr="005548C6">
        <w:rPr>
          <w:rFonts w:ascii="Times New Roman" w:hAnsi="Times New Roman" w:cs="Times New Roman"/>
          <w:sz w:val="24"/>
          <w:szCs w:val="24"/>
        </w:rPr>
        <w:t>e</w:t>
      </w:r>
      <w:r w:rsidR="00E111C3" w:rsidRPr="005548C6">
        <w:rPr>
          <w:rFonts w:ascii="Times New Roman" w:hAnsi="Times New Roman" w:cs="Times New Roman"/>
          <w:sz w:val="24"/>
          <w:szCs w:val="24"/>
        </w:rPr>
        <w:t xml:space="preserve"> to terms with their past traumas (</w:t>
      </w:r>
      <w:r w:rsidR="00E111C3" w:rsidRPr="005548C6">
        <w:rPr>
          <w:rFonts w:ascii="Times New Roman" w:hAnsi="Times New Roman" w:cs="Times New Roman"/>
          <w:color w:val="222222"/>
          <w:sz w:val="24"/>
          <w:szCs w:val="24"/>
          <w:shd w:val="clear" w:color="auto" w:fill="FFFFFF"/>
        </w:rPr>
        <w:t>Brown et al., 2020</w:t>
      </w:r>
      <w:r w:rsidR="00E111C3" w:rsidRPr="005548C6">
        <w:rPr>
          <w:rFonts w:ascii="Times New Roman" w:hAnsi="Times New Roman" w:cs="Times New Roman"/>
          <w:sz w:val="24"/>
          <w:szCs w:val="24"/>
        </w:rPr>
        <w:t xml:space="preserve">). Cultural competence is paramount in enabling mental health care providers </w:t>
      </w:r>
      <w:r w:rsidR="005548C6" w:rsidRPr="005548C6">
        <w:rPr>
          <w:rFonts w:ascii="Times New Roman" w:hAnsi="Times New Roman" w:cs="Times New Roman"/>
          <w:sz w:val="24"/>
          <w:szCs w:val="24"/>
        </w:rPr>
        <w:t>to interpret</w:t>
      </w:r>
      <w:r w:rsidR="00E111C3" w:rsidRPr="005548C6">
        <w:rPr>
          <w:rFonts w:ascii="Times New Roman" w:hAnsi="Times New Roman" w:cs="Times New Roman"/>
          <w:sz w:val="24"/>
          <w:szCs w:val="24"/>
        </w:rPr>
        <w:t xml:space="preserve"> traumas and their impacts based on the cultural perception of the traumas and their communication. </w:t>
      </w:r>
    </w:p>
    <w:p w:rsidR="00BC1472" w:rsidRPr="005548C6" w:rsidRDefault="00E111C3" w:rsidP="005548C6">
      <w:pPr>
        <w:spacing w:after="0" w:line="480" w:lineRule="auto"/>
        <w:jc w:val="center"/>
        <w:rPr>
          <w:rFonts w:ascii="Times New Roman" w:hAnsi="Times New Roman" w:cs="Times New Roman"/>
          <w:b/>
          <w:sz w:val="24"/>
          <w:szCs w:val="24"/>
        </w:rPr>
      </w:pPr>
      <w:r w:rsidRPr="005548C6">
        <w:rPr>
          <w:rFonts w:ascii="Times New Roman" w:hAnsi="Times New Roman" w:cs="Times New Roman"/>
          <w:b/>
          <w:sz w:val="24"/>
          <w:szCs w:val="24"/>
        </w:rPr>
        <w:t>References</w:t>
      </w:r>
    </w:p>
    <w:p w:rsidR="00E111C3" w:rsidRPr="005548C6" w:rsidRDefault="00E111C3" w:rsidP="005548C6">
      <w:pPr>
        <w:spacing w:after="0" w:line="480" w:lineRule="auto"/>
        <w:ind w:left="720" w:hanging="720"/>
        <w:rPr>
          <w:rFonts w:ascii="Times New Roman" w:hAnsi="Times New Roman" w:cs="Times New Roman"/>
          <w:color w:val="222222"/>
          <w:sz w:val="24"/>
          <w:szCs w:val="24"/>
          <w:shd w:val="clear" w:color="auto" w:fill="FFFFFF"/>
        </w:rPr>
      </w:pPr>
      <w:r w:rsidRPr="005548C6">
        <w:rPr>
          <w:rFonts w:ascii="Times New Roman" w:hAnsi="Times New Roman" w:cs="Times New Roman"/>
          <w:color w:val="222222"/>
          <w:sz w:val="24"/>
          <w:szCs w:val="24"/>
          <w:shd w:val="clear" w:color="auto" w:fill="FFFFFF"/>
        </w:rPr>
        <w:t xml:space="preserve">Brown, E. J., Cohen, J. A., &amp; </w:t>
      </w:r>
      <w:proofErr w:type="spellStart"/>
      <w:r w:rsidRPr="005548C6">
        <w:rPr>
          <w:rFonts w:ascii="Times New Roman" w:hAnsi="Times New Roman" w:cs="Times New Roman"/>
          <w:color w:val="222222"/>
          <w:sz w:val="24"/>
          <w:szCs w:val="24"/>
          <w:shd w:val="clear" w:color="auto" w:fill="FFFFFF"/>
        </w:rPr>
        <w:t>Mannarino</w:t>
      </w:r>
      <w:proofErr w:type="spellEnd"/>
      <w:r w:rsidRPr="005548C6">
        <w:rPr>
          <w:rFonts w:ascii="Times New Roman" w:hAnsi="Times New Roman" w:cs="Times New Roman"/>
          <w:color w:val="222222"/>
          <w:sz w:val="24"/>
          <w:szCs w:val="24"/>
          <w:shd w:val="clear" w:color="auto" w:fill="FFFFFF"/>
        </w:rPr>
        <w:t>, A. P. (2020). Trauma-focused cognitive-behavioral therapy: The role of caregivers. </w:t>
      </w:r>
      <w:r w:rsidRPr="005548C6">
        <w:rPr>
          <w:rFonts w:ascii="Times New Roman" w:hAnsi="Times New Roman" w:cs="Times New Roman"/>
          <w:i/>
          <w:iCs/>
          <w:color w:val="222222"/>
          <w:sz w:val="24"/>
          <w:szCs w:val="24"/>
          <w:shd w:val="clear" w:color="auto" w:fill="FFFFFF"/>
        </w:rPr>
        <w:t>Journal of Affective Disorders</w:t>
      </w:r>
      <w:r w:rsidRPr="005548C6">
        <w:rPr>
          <w:rFonts w:ascii="Times New Roman" w:hAnsi="Times New Roman" w:cs="Times New Roman"/>
          <w:color w:val="222222"/>
          <w:sz w:val="24"/>
          <w:szCs w:val="24"/>
          <w:shd w:val="clear" w:color="auto" w:fill="FFFFFF"/>
        </w:rPr>
        <w:t>, </w:t>
      </w:r>
      <w:r w:rsidRPr="005548C6">
        <w:rPr>
          <w:rFonts w:ascii="Times New Roman" w:hAnsi="Times New Roman" w:cs="Times New Roman"/>
          <w:i/>
          <w:iCs/>
          <w:color w:val="222222"/>
          <w:sz w:val="24"/>
          <w:szCs w:val="24"/>
          <w:shd w:val="clear" w:color="auto" w:fill="FFFFFF"/>
        </w:rPr>
        <w:t>277</w:t>
      </w:r>
      <w:r w:rsidRPr="005548C6">
        <w:rPr>
          <w:rFonts w:ascii="Times New Roman" w:hAnsi="Times New Roman" w:cs="Times New Roman"/>
          <w:color w:val="222222"/>
          <w:sz w:val="24"/>
          <w:szCs w:val="24"/>
          <w:shd w:val="clear" w:color="auto" w:fill="FFFFFF"/>
        </w:rPr>
        <w:t>, 39-45.</w:t>
      </w:r>
      <w:r w:rsidRPr="005548C6">
        <w:rPr>
          <w:rFonts w:ascii="Times New Roman" w:hAnsi="Times New Roman" w:cs="Times New Roman"/>
          <w:sz w:val="24"/>
          <w:szCs w:val="24"/>
        </w:rPr>
        <w:t xml:space="preserve"> </w:t>
      </w:r>
      <w:hyperlink r:id="rId6" w:history="1">
        <w:r w:rsidRPr="005548C6">
          <w:rPr>
            <w:rStyle w:val="Hyperlink"/>
            <w:rFonts w:ascii="Times New Roman" w:hAnsi="Times New Roman" w:cs="Times New Roman"/>
            <w:sz w:val="24"/>
            <w:szCs w:val="24"/>
            <w:shd w:val="clear" w:color="auto" w:fill="FFFFFF"/>
          </w:rPr>
          <w:t>https://doi.org/10.1016/j.jad.2020.07.123</w:t>
        </w:r>
      </w:hyperlink>
      <w:r w:rsidRPr="005548C6">
        <w:rPr>
          <w:rFonts w:ascii="Times New Roman" w:hAnsi="Times New Roman" w:cs="Times New Roman"/>
          <w:color w:val="222222"/>
          <w:sz w:val="24"/>
          <w:szCs w:val="24"/>
          <w:shd w:val="clear" w:color="auto" w:fill="FFFFFF"/>
        </w:rPr>
        <w:t xml:space="preserve"> </w:t>
      </w:r>
    </w:p>
    <w:p w:rsidR="00E111C3" w:rsidRPr="005548C6" w:rsidRDefault="00E111C3" w:rsidP="005548C6">
      <w:pPr>
        <w:spacing w:after="0" w:line="480" w:lineRule="auto"/>
        <w:ind w:left="720" w:hanging="720"/>
        <w:rPr>
          <w:rFonts w:ascii="Times New Roman" w:hAnsi="Times New Roman" w:cs="Times New Roman"/>
          <w:sz w:val="24"/>
          <w:szCs w:val="24"/>
        </w:rPr>
      </w:pPr>
      <w:r w:rsidRPr="005548C6">
        <w:rPr>
          <w:rFonts w:ascii="Times New Roman" w:hAnsi="Times New Roman" w:cs="Times New Roman"/>
          <w:sz w:val="24"/>
          <w:szCs w:val="24"/>
        </w:rPr>
        <w:t xml:space="preserve">Herzog, J. I., &amp; </w:t>
      </w:r>
      <w:proofErr w:type="spellStart"/>
      <w:r w:rsidRPr="005548C6">
        <w:rPr>
          <w:rFonts w:ascii="Times New Roman" w:hAnsi="Times New Roman" w:cs="Times New Roman"/>
          <w:sz w:val="24"/>
          <w:szCs w:val="24"/>
        </w:rPr>
        <w:t>Schmahl</w:t>
      </w:r>
      <w:proofErr w:type="spellEnd"/>
      <w:r w:rsidRPr="005548C6">
        <w:rPr>
          <w:rFonts w:ascii="Times New Roman" w:hAnsi="Times New Roman" w:cs="Times New Roman"/>
          <w:sz w:val="24"/>
          <w:szCs w:val="24"/>
        </w:rPr>
        <w:t xml:space="preserve">, C. (2018). Adverse childhood experiences and the consequences on neurobiological, psychosocial, and somatic conditions across the lifespan. Frontiers in Psychiatry, 9. </w:t>
      </w:r>
      <w:hyperlink r:id="rId7" w:history="1">
        <w:r w:rsidRPr="005548C6">
          <w:rPr>
            <w:rStyle w:val="Hyperlink"/>
            <w:rFonts w:ascii="Times New Roman" w:hAnsi="Times New Roman" w:cs="Times New Roman"/>
            <w:sz w:val="24"/>
            <w:szCs w:val="24"/>
          </w:rPr>
          <w:t>https://doi.org/10.3389/fpsyt.2018.00420</w:t>
        </w:r>
      </w:hyperlink>
      <w:r w:rsidRPr="005548C6">
        <w:rPr>
          <w:rFonts w:ascii="Times New Roman" w:hAnsi="Times New Roman" w:cs="Times New Roman"/>
          <w:sz w:val="24"/>
          <w:szCs w:val="24"/>
        </w:rPr>
        <w:t xml:space="preserve"> </w:t>
      </w:r>
    </w:p>
    <w:p w:rsidR="00E111C3" w:rsidRPr="005548C6" w:rsidRDefault="00E111C3" w:rsidP="005548C6">
      <w:pPr>
        <w:spacing w:after="0" w:line="480" w:lineRule="auto"/>
        <w:ind w:left="720" w:hanging="720"/>
        <w:rPr>
          <w:rFonts w:ascii="Times New Roman" w:hAnsi="Times New Roman" w:cs="Times New Roman"/>
          <w:sz w:val="24"/>
          <w:szCs w:val="24"/>
        </w:rPr>
      </w:pPr>
      <w:r w:rsidRPr="005548C6">
        <w:rPr>
          <w:rFonts w:ascii="Times New Roman" w:hAnsi="Times New Roman" w:cs="Times New Roman"/>
          <w:sz w:val="24"/>
          <w:szCs w:val="24"/>
        </w:rPr>
        <w:t>Meryl, S., &amp; Alexandra M. (2019). Screening for Adverse Childhood Experiences and Trauma (PDF). Technical Assistance Tool.</w:t>
      </w:r>
    </w:p>
    <w:p w:rsidR="00E111C3" w:rsidRPr="005548C6" w:rsidRDefault="00E111C3" w:rsidP="005548C6">
      <w:pPr>
        <w:spacing w:after="0" w:line="480" w:lineRule="auto"/>
        <w:ind w:left="720" w:hanging="720"/>
        <w:rPr>
          <w:rFonts w:ascii="Times New Roman" w:hAnsi="Times New Roman" w:cs="Times New Roman"/>
          <w:sz w:val="24"/>
          <w:szCs w:val="24"/>
        </w:rPr>
      </w:pPr>
      <w:proofErr w:type="spellStart"/>
      <w:r w:rsidRPr="005548C6">
        <w:rPr>
          <w:rFonts w:ascii="Times New Roman" w:hAnsi="Times New Roman" w:cs="Times New Roman"/>
          <w:sz w:val="24"/>
          <w:szCs w:val="24"/>
        </w:rPr>
        <w:t>Nestler</w:t>
      </w:r>
      <w:proofErr w:type="spellEnd"/>
      <w:r w:rsidRPr="005548C6">
        <w:rPr>
          <w:rFonts w:ascii="Times New Roman" w:hAnsi="Times New Roman" w:cs="Times New Roman"/>
          <w:sz w:val="24"/>
          <w:szCs w:val="24"/>
        </w:rPr>
        <w:t xml:space="preserve">, E. J., Peña, C. J., </w:t>
      </w:r>
      <w:proofErr w:type="spellStart"/>
      <w:r w:rsidRPr="005548C6">
        <w:rPr>
          <w:rFonts w:ascii="Times New Roman" w:hAnsi="Times New Roman" w:cs="Times New Roman"/>
          <w:sz w:val="24"/>
          <w:szCs w:val="24"/>
        </w:rPr>
        <w:t>Kundakovic</w:t>
      </w:r>
      <w:proofErr w:type="spellEnd"/>
      <w:r w:rsidRPr="005548C6">
        <w:rPr>
          <w:rFonts w:ascii="Times New Roman" w:hAnsi="Times New Roman" w:cs="Times New Roman"/>
          <w:sz w:val="24"/>
          <w:szCs w:val="24"/>
        </w:rPr>
        <w:t xml:space="preserve">, M., Mitchell, A., &amp; </w:t>
      </w:r>
      <w:proofErr w:type="spellStart"/>
      <w:r w:rsidRPr="005548C6">
        <w:rPr>
          <w:rFonts w:ascii="Times New Roman" w:hAnsi="Times New Roman" w:cs="Times New Roman"/>
          <w:sz w:val="24"/>
          <w:szCs w:val="24"/>
        </w:rPr>
        <w:t>Akbarian</w:t>
      </w:r>
      <w:proofErr w:type="spellEnd"/>
      <w:r w:rsidRPr="005548C6">
        <w:rPr>
          <w:rFonts w:ascii="Times New Roman" w:hAnsi="Times New Roman" w:cs="Times New Roman"/>
          <w:sz w:val="24"/>
          <w:szCs w:val="24"/>
        </w:rPr>
        <w:t>, S. (2016). Epigenetic basis of mental illness. </w:t>
      </w:r>
      <w:r w:rsidRPr="005548C6">
        <w:rPr>
          <w:rFonts w:ascii="Times New Roman" w:hAnsi="Times New Roman" w:cs="Times New Roman"/>
          <w:i/>
          <w:iCs/>
          <w:sz w:val="24"/>
          <w:szCs w:val="24"/>
        </w:rPr>
        <w:t>The Neuroscientist</w:t>
      </w:r>
      <w:r w:rsidRPr="005548C6">
        <w:rPr>
          <w:rFonts w:ascii="Times New Roman" w:hAnsi="Times New Roman" w:cs="Times New Roman"/>
          <w:sz w:val="24"/>
          <w:szCs w:val="24"/>
        </w:rPr>
        <w:t>, </w:t>
      </w:r>
      <w:r w:rsidRPr="005548C6">
        <w:rPr>
          <w:rFonts w:ascii="Times New Roman" w:hAnsi="Times New Roman" w:cs="Times New Roman"/>
          <w:i/>
          <w:iCs/>
          <w:sz w:val="24"/>
          <w:szCs w:val="24"/>
        </w:rPr>
        <w:t>22</w:t>
      </w:r>
      <w:r w:rsidRPr="005548C6">
        <w:rPr>
          <w:rFonts w:ascii="Times New Roman" w:hAnsi="Times New Roman" w:cs="Times New Roman"/>
          <w:sz w:val="24"/>
          <w:szCs w:val="24"/>
        </w:rPr>
        <w:t xml:space="preserve">(5), 447–463. </w:t>
      </w:r>
      <w:hyperlink r:id="rId8" w:history="1">
        <w:r w:rsidRPr="005548C6">
          <w:rPr>
            <w:rStyle w:val="Hyperlink"/>
            <w:rFonts w:ascii="Times New Roman" w:hAnsi="Times New Roman" w:cs="Times New Roman"/>
            <w:sz w:val="24"/>
            <w:szCs w:val="24"/>
          </w:rPr>
          <w:t>https://doi.org/10.1177/1073858415608147</w:t>
        </w:r>
      </w:hyperlink>
    </w:p>
    <w:sectPr w:rsidR="00E111C3" w:rsidRPr="005548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zNrAwMTU0NjIzM7FU0lEKTi0uzszPAykwrAUAcQIu7CwAAAA="/>
  </w:docVars>
  <w:rsids>
    <w:rsidRoot w:val="00D11906"/>
    <w:rsid w:val="001366FF"/>
    <w:rsid w:val="001A3B2F"/>
    <w:rsid w:val="002E38F0"/>
    <w:rsid w:val="0039460C"/>
    <w:rsid w:val="00522555"/>
    <w:rsid w:val="005548C6"/>
    <w:rsid w:val="0055768D"/>
    <w:rsid w:val="006A49EE"/>
    <w:rsid w:val="007D00DF"/>
    <w:rsid w:val="007D727C"/>
    <w:rsid w:val="008E4D67"/>
    <w:rsid w:val="0093199F"/>
    <w:rsid w:val="00994BEE"/>
    <w:rsid w:val="00A1118E"/>
    <w:rsid w:val="00B07F9B"/>
    <w:rsid w:val="00BC1472"/>
    <w:rsid w:val="00CC3D8C"/>
    <w:rsid w:val="00D11906"/>
    <w:rsid w:val="00D205BD"/>
    <w:rsid w:val="00E111C3"/>
    <w:rsid w:val="00E20323"/>
    <w:rsid w:val="00EB347C"/>
    <w:rsid w:val="00EF1E1A"/>
    <w:rsid w:val="00FC3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62587"/>
  <w15:chartTrackingRefBased/>
  <w15:docId w15:val="{4E8905BA-C54C-4C9A-9A0D-3787BCE6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472"/>
    <w:rPr>
      <w:color w:val="0563C1" w:themeColor="hyperlink"/>
      <w:u w:val="single"/>
    </w:rPr>
  </w:style>
  <w:style w:type="character" w:styleId="UnresolvedMention">
    <w:name w:val="Unresolved Mention"/>
    <w:basedOn w:val="DefaultParagraphFont"/>
    <w:uiPriority w:val="99"/>
    <w:semiHidden/>
    <w:unhideWhenUsed/>
    <w:rsid w:val="00BC1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073858415608147" TargetMode="External"/><Relationship Id="rId3" Type="http://schemas.openxmlformats.org/officeDocument/2006/relationships/webSettings" Target="webSettings.xml"/><Relationship Id="rId7" Type="http://schemas.openxmlformats.org/officeDocument/2006/relationships/hyperlink" Target="https://doi.org/10.3389/fpsyt.2018.004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jad.2020.07.123" TargetMode="External"/><Relationship Id="rId5" Type="http://schemas.openxmlformats.org/officeDocument/2006/relationships/hyperlink" Target="https://doi.org/10.1016/j.chiabu.2019.104089" TargetMode="External"/><Relationship Id="rId10" Type="http://schemas.openxmlformats.org/officeDocument/2006/relationships/theme" Target="theme/theme1.xml"/><Relationship Id="rId4" Type="http://schemas.openxmlformats.org/officeDocument/2006/relationships/hyperlink" Target="https://doi.org/10.1016/j.jad.2020.07.123"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756</Words>
  <Characters>4314</Characters>
  <Application>Microsoft Office Word</Application>
  <DocSecurity>0</DocSecurity>
  <Lines>35</Lines>
  <Paragraphs>10</Paragraphs>
  <ScaleCrop>false</ScaleCrop>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25</cp:revision>
  <dcterms:created xsi:type="dcterms:W3CDTF">2023-01-19T17:50:00Z</dcterms:created>
  <dcterms:modified xsi:type="dcterms:W3CDTF">2023-01-19T19:45:00Z</dcterms:modified>
</cp:coreProperties>
</file>