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9CC" w:rsidRDefault="002279CC" w:rsidP="002279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CC" w:rsidRDefault="002279CC" w:rsidP="002279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CC" w:rsidRDefault="002279CC" w:rsidP="002279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CC" w:rsidRDefault="002279CC" w:rsidP="002279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AB4278" w:rsidP="002279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9CC">
        <w:rPr>
          <w:rFonts w:ascii="Times New Roman" w:hAnsi="Times New Roman" w:cs="Times New Roman"/>
          <w:b/>
          <w:sz w:val="24"/>
          <w:szCs w:val="24"/>
        </w:rPr>
        <w:t xml:space="preserve">Week 13 Assignment 2: </w:t>
      </w:r>
      <w:r w:rsidR="00354764" w:rsidRPr="002279CC">
        <w:rPr>
          <w:rFonts w:ascii="Times New Roman" w:hAnsi="Times New Roman" w:cs="Times New Roman"/>
          <w:b/>
          <w:sz w:val="24"/>
          <w:szCs w:val="24"/>
        </w:rPr>
        <w:t>Client Encounter Journal Entry</w:t>
      </w:r>
    </w:p>
    <w:p w:rsidR="002279CC" w:rsidRDefault="002279CC" w:rsidP="002279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9CC" w:rsidRPr="002279CC" w:rsidRDefault="002279CC" w:rsidP="002279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9CC">
        <w:rPr>
          <w:rFonts w:ascii="Times New Roman" w:hAnsi="Times New Roman" w:cs="Times New Roman"/>
          <w:sz w:val="24"/>
          <w:szCs w:val="24"/>
        </w:rPr>
        <w:t>Name:</w:t>
      </w:r>
    </w:p>
    <w:p w:rsidR="002279CC" w:rsidRPr="002279CC" w:rsidRDefault="002279CC" w:rsidP="002279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9CC">
        <w:rPr>
          <w:rFonts w:ascii="Times New Roman" w:hAnsi="Times New Roman" w:cs="Times New Roman"/>
          <w:sz w:val="24"/>
          <w:szCs w:val="24"/>
        </w:rPr>
        <w:t>Institution:</w:t>
      </w:r>
    </w:p>
    <w:p w:rsidR="002279CC" w:rsidRPr="002279CC" w:rsidRDefault="002279CC" w:rsidP="002279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9CC">
        <w:rPr>
          <w:rFonts w:ascii="Times New Roman" w:hAnsi="Times New Roman" w:cs="Times New Roman"/>
          <w:sz w:val="24"/>
          <w:szCs w:val="24"/>
        </w:rPr>
        <w:t>Course:</w:t>
      </w:r>
    </w:p>
    <w:p w:rsidR="002279CC" w:rsidRPr="002279CC" w:rsidRDefault="002279CC" w:rsidP="002279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9CC">
        <w:rPr>
          <w:rFonts w:ascii="Times New Roman" w:hAnsi="Times New Roman" w:cs="Times New Roman"/>
          <w:sz w:val="24"/>
          <w:szCs w:val="24"/>
        </w:rPr>
        <w:t>Instructor:</w:t>
      </w:r>
    </w:p>
    <w:p w:rsidR="002279CC" w:rsidRDefault="002279CC" w:rsidP="002279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9CC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279CC" w:rsidRDefault="002279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279CC" w:rsidRPr="002279CC" w:rsidRDefault="002279CC" w:rsidP="002279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9CC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</w:t>
      </w:r>
    </w:p>
    <w:p w:rsidR="00354764" w:rsidRPr="002279CC" w:rsidRDefault="009A7C5D" w:rsidP="002279C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79CC">
        <w:rPr>
          <w:rFonts w:ascii="Times New Roman" w:hAnsi="Times New Roman" w:cs="Times New Roman"/>
          <w:sz w:val="24"/>
          <w:szCs w:val="24"/>
        </w:rPr>
        <w:t xml:space="preserve">During my clinical practice, I encountered a </w:t>
      </w:r>
      <w:r w:rsidR="00E70D88" w:rsidRPr="002279CC">
        <w:rPr>
          <w:rFonts w:ascii="Times New Roman" w:hAnsi="Times New Roman" w:cs="Times New Roman"/>
          <w:sz w:val="24"/>
          <w:szCs w:val="24"/>
        </w:rPr>
        <w:t>16-year-old</w:t>
      </w:r>
      <w:r w:rsidRPr="002279CC">
        <w:rPr>
          <w:rFonts w:ascii="Times New Roman" w:hAnsi="Times New Roman" w:cs="Times New Roman"/>
          <w:sz w:val="24"/>
          <w:szCs w:val="24"/>
        </w:rPr>
        <w:t xml:space="preserve"> </w:t>
      </w:r>
      <w:r w:rsidR="005E6CEF" w:rsidRPr="002279CC">
        <w:rPr>
          <w:rFonts w:ascii="Times New Roman" w:hAnsi="Times New Roman" w:cs="Times New Roman"/>
          <w:sz w:val="24"/>
          <w:szCs w:val="24"/>
        </w:rPr>
        <w:t>boy accompanied by his mother. The mother stated he is in 10</w:t>
      </w:r>
      <w:r w:rsidR="005E6CEF" w:rsidRPr="002279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E6CEF" w:rsidRPr="002279CC">
        <w:rPr>
          <w:rFonts w:ascii="Times New Roman" w:hAnsi="Times New Roman" w:cs="Times New Roman"/>
          <w:sz w:val="24"/>
          <w:szCs w:val="24"/>
        </w:rPr>
        <w:t xml:space="preserve"> grade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r w:rsidR="005E6CEF" w:rsidRPr="002279CC">
        <w:rPr>
          <w:rFonts w:ascii="Times New Roman" w:hAnsi="Times New Roman" w:cs="Times New Roman"/>
          <w:sz w:val="24"/>
          <w:szCs w:val="24"/>
        </w:rPr>
        <w:t xml:space="preserve"> and the patient </w:t>
      </w:r>
      <w:r w:rsidR="002279CC">
        <w:rPr>
          <w:rFonts w:ascii="Times New Roman" w:hAnsi="Times New Roman" w:cs="Times New Roman"/>
          <w:sz w:val="24"/>
          <w:szCs w:val="24"/>
        </w:rPr>
        <w:t>had no</w:t>
      </w:r>
      <w:r w:rsidR="005E6CEF" w:rsidRPr="002279CC">
        <w:rPr>
          <w:rFonts w:ascii="Times New Roman" w:hAnsi="Times New Roman" w:cs="Times New Roman"/>
          <w:sz w:val="24"/>
          <w:szCs w:val="24"/>
        </w:rPr>
        <w:t xml:space="preserve"> relevant medical history. She further stated that his father died during the COVID-pandemic </w:t>
      </w:r>
      <w:r w:rsidR="005D1DBA" w:rsidRPr="002279CC">
        <w:rPr>
          <w:rFonts w:ascii="Times New Roman" w:hAnsi="Times New Roman" w:cs="Times New Roman"/>
          <w:sz w:val="24"/>
          <w:szCs w:val="24"/>
        </w:rPr>
        <w:t>and cited the death as the greatest trauma to her son</w:t>
      </w:r>
      <w:r w:rsidR="002279CC">
        <w:rPr>
          <w:rFonts w:ascii="Times New Roman" w:hAnsi="Times New Roman" w:cs="Times New Roman"/>
          <w:sz w:val="24"/>
          <w:szCs w:val="24"/>
        </w:rPr>
        <w:t>;</w:t>
      </w:r>
      <w:r w:rsidR="005D1DBA" w:rsidRPr="002279CC">
        <w:rPr>
          <w:rFonts w:ascii="Times New Roman" w:hAnsi="Times New Roman" w:cs="Times New Roman"/>
          <w:sz w:val="24"/>
          <w:szCs w:val="24"/>
        </w:rPr>
        <w:t xml:space="preserve"> </w:t>
      </w:r>
      <w:r w:rsidR="00E70D88" w:rsidRPr="002279CC">
        <w:rPr>
          <w:rFonts w:ascii="Times New Roman" w:hAnsi="Times New Roman" w:cs="Times New Roman"/>
          <w:sz w:val="24"/>
          <w:szCs w:val="24"/>
        </w:rPr>
        <w:t>he has been experiencing difficulties coping with</w:t>
      </w:r>
      <w:r w:rsidR="002279CC">
        <w:rPr>
          <w:rFonts w:ascii="Times New Roman" w:hAnsi="Times New Roman" w:cs="Times New Roman"/>
          <w:sz w:val="24"/>
          <w:szCs w:val="24"/>
        </w:rPr>
        <w:t xml:space="preserve"> it</w:t>
      </w:r>
      <w:r w:rsidR="00E70D88" w:rsidRPr="002279CC">
        <w:rPr>
          <w:rFonts w:ascii="Times New Roman" w:hAnsi="Times New Roman" w:cs="Times New Roman"/>
          <w:sz w:val="24"/>
          <w:szCs w:val="24"/>
        </w:rPr>
        <w:t xml:space="preserve">. On admission, the boy presented </w:t>
      </w:r>
      <w:r w:rsidR="00F16E72" w:rsidRPr="002279CC">
        <w:rPr>
          <w:rFonts w:ascii="Times New Roman" w:hAnsi="Times New Roman" w:cs="Times New Roman"/>
          <w:sz w:val="24"/>
          <w:szCs w:val="24"/>
        </w:rPr>
        <w:t>mood disturbances</w:t>
      </w:r>
      <w:r w:rsidR="002279CC">
        <w:rPr>
          <w:rFonts w:ascii="Times New Roman" w:hAnsi="Times New Roman" w:cs="Times New Roman"/>
          <w:sz w:val="24"/>
          <w:szCs w:val="24"/>
        </w:rPr>
        <w:t>, sensory perception, and</w:t>
      </w:r>
      <w:r w:rsidR="00F16E72" w:rsidRPr="002279CC">
        <w:rPr>
          <w:rFonts w:ascii="Times New Roman" w:hAnsi="Times New Roman" w:cs="Times New Roman"/>
          <w:sz w:val="24"/>
          <w:szCs w:val="24"/>
        </w:rPr>
        <w:t xml:space="preserve"> bizarre gait abnormality</w:t>
      </w:r>
      <w:r w:rsidR="00990DDF" w:rsidRPr="002279CC">
        <w:rPr>
          <w:rFonts w:ascii="Times New Roman" w:hAnsi="Times New Roman" w:cs="Times New Roman"/>
          <w:sz w:val="24"/>
          <w:szCs w:val="24"/>
        </w:rPr>
        <w:t xml:space="preserve">. Upon evaluation through </w:t>
      </w:r>
      <w:r w:rsidR="001A291B" w:rsidRPr="002279CC">
        <w:rPr>
          <w:rFonts w:ascii="Times New Roman" w:hAnsi="Times New Roman" w:cs="Times New Roman"/>
          <w:sz w:val="24"/>
          <w:szCs w:val="24"/>
        </w:rPr>
        <w:t>analytical</w:t>
      </w:r>
      <w:r w:rsidR="00990DDF" w:rsidRPr="002279CC">
        <w:rPr>
          <w:rFonts w:ascii="Times New Roman" w:hAnsi="Times New Roman" w:cs="Times New Roman"/>
          <w:sz w:val="24"/>
          <w:szCs w:val="24"/>
        </w:rPr>
        <w:t xml:space="preserve"> </w:t>
      </w:r>
      <w:r w:rsidR="001A291B" w:rsidRPr="002279CC">
        <w:rPr>
          <w:rFonts w:ascii="Times New Roman" w:hAnsi="Times New Roman" w:cs="Times New Roman"/>
          <w:sz w:val="24"/>
          <w:szCs w:val="24"/>
        </w:rPr>
        <w:t xml:space="preserve">examination, </w:t>
      </w:r>
      <w:r w:rsidR="001A291B" w:rsidRPr="002279CC">
        <w:rPr>
          <w:rFonts w:ascii="Times New Roman" w:hAnsi="Times New Roman" w:cs="Times New Roman"/>
          <w:sz w:val="24"/>
          <w:szCs w:val="24"/>
        </w:rPr>
        <w:t>electroencephalogram (EEG)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r w:rsidR="001A291B" w:rsidRPr="002279CC">
        <w:rPr>
          <w:rFonts w:ascii="Times New Roman" w:hAnsi="Times New Roman" w:cs="Times New Roman"/>
          <w:sz w:val="24"/>
          <w:szCs w:val="24"/>
        </w:rPr>
        <w:t xml:space="preserve"> and computed tomography</w:t>
      </w:r>
      <w:r w:rsidR="001A291B" w:rsidRPr="002279CC">
        <w:rPr>
          <w:rFonts w:ascii="Times New Roman" w:hAnsi="Times New Roman" w:cs="Times New Roman"/>
          <w:sz w:val="24"/>
          <w:szCs w:val="24"/>
        </w:rPr>
        <w:t xml:space="preserve"> </w:t>
      </w:r>
      <w:r w:rsidR="001A291B" w:rsidRPr="002279CC">
        <w:rPr>
          <w:rFonts w:ascii="Times New Roman" w:hAnsi="Times New Roman" w:cs="Times New Roman"/>
          <w:sz w:val="24"/>
          <w:szCs w:val="24"/>
        </w:rPr>
        <w:t>(CT) scan</w:t>
      </w:r>
      <w:r w:rsidR="002279CC">
        <w:rPr>
          <w:rFonts w:ascii="Times New Roman" w:hAnsi="Times New Roman" w:cs="Times New Roman"/>
          <w:sz w:val="24"/>
          <w:szCs w:val="24"/>
        </w:rPr>
        <w:t>s</w:t>
      </w:r>
      <w:r w:rsidR="001A291B" w:rsidRPr="002279CC">
        <w:rPr>
          <w:rFonts w:ascii="Times New Roman" w:hAnsi="Times New Roman" w:cs="Times New Roman"/>
          <w:sz w:val="24"/>
          <w:szCs w:val="24"/>
        </w:rPr>
        <w:t xml:space="preserve"> within neurology and pediatric sectors,</w:t>
      </w:r>
      <w:r w:rsidR="002279CC">
        <w:rPr>
          <w:rFonts w:ascii="Times New Roman" w:hAnsi="Times New Roman" w:cs="Times New Roman"/>
          <w:sz w:val="24"/>
          <w:szCs w:val="24"/>
        </w:rPr>
        <w:t xml:space="preserve"> </w:t>
      </w:r>
      <w:r w:rsidR="001A291B" w:rsidRPr="002279CC">
        <w:rPr>
          <w:rFonts w:ascii="Times New Roman" w:hAnsi="Times New Roman" w:cs="Times New Roman"/>
          <w:sz w:val="24"/>
          <w:szCs w:val="24"/>
        </w:rPr>
        <w:t xml:space="preserve">organic </w:t>
      </w:r>
      <w:r w:rsidR="00D20EB0" w:rsidRPr="002279CC">
        <w:rPr>
          <w:rFonts w:ascii="Times New Roman" w:hAnsi="Times New Roman" w:cs="Times New Roman"/>
          <w:sz w:val="24"/>
          <w:szCs w:val="24"/>
        </w:rPr>
        <w:t xml:space="preserve">pathological conditions were ruled out. On observation, the boy presented vegetative anxiety, depressive mood, </w:t>
      </w:r>
      <w:r w:rsidR="005E6B2F" w:rsidRPr="002279CC">
        <w:rPr>
          <w:rFonts w:ascii="Times New Roman" w:hAnsi="Times New Roman" w:cs="Times New Roman"/>
          <w:sz w:val="24"/>
          <w:szCs w:val="24"/>
        </w:rPr>
        <w:t xml:space="preserve">high emotion levels, thoughts dominated </w:t>
      </w:r>
      <w:r w:rsidR="002279CC">
        <w:rPr>
          <w:rFonts w:ascii="Times New Roman" w:hAnsi="Times New Roman" w:cs="Times New Roman"/>
          <w:sz w:val="24"/>
          <w:szCs w:val="24"/>
        </w:rPr>
        <w:t>by</w:t>
      </w:r>
      <w:r w:rsidR="005E6B2F" w:rsidRPr="002279CC">
        <w:rPr>
          <w:rFonts w:ascii="Times New Roman" w:hAnsi="Times New Roman" w:cs="Times New Roman"/>
          <w:sz w:val="24"/>
          <w:szCs w:val="24"/>
        </w:rPr>
        <w:t xml:space="preserve"> intrusive images of his father</w:t>
      </w:r>
      <w:r w:rsidR="002279CC">
        <w:rPr>
          <w:rFonts w:ascii="Times New Roman" w:hAnsi="Times New Roman" w:cs="Times New Roman"/>
          <w:sz w:val="24"/>
          <w:szCs w:val="24"/>
        </w:rPr>
        <w:t>'</w:t>
      </w:r>
      <w:r w:rsidR="005E6B2F" w:rsidRPr="002279CC">
        <w:rPr>
          <w:rFonts w:ascii="Times New Roman" w:hAnsi="Times New Roman" w:cs="Times New Roman"/>
          <w:sz w:val="24"/>
          <w:szCs w:val="24"/>
        </w:rPr>
        <w:t>s funeral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r w:rsidR="005E6B2F" w:rsidRPr="002279CC">
        <w:rPr>
          <w:rFonts w:ascii="Times New Roman" w:hAnsi="Times New Roman" w:cs="Times New Roman"/>
          <w:sz w:val="24"/>
          <w:szCs w:val="24"/>
        </w:rPr>
        <w:t xml:space="preserve"> and </w:t>
      </w:r>
      <w:r w:rsidR="009735F0" w:rsidRPr="002279CC">
        <w:rPr>
          <w:rFonts w:ascii="Times New Roman" w:hAnsi="Times New Roman" w:cs="Times New Roman"/>
          <w:sz w:val="24"/>
          <w:szCs w:val="24"/>
        </w:rPr>
        <w:t xml:space="preserve">behaviors hampered </w:t>
      </w:r>
      <w:r w:rsidR="002279CC">
        <w:rPr>
          <w:rFonts w:ascii="Times New Roman" w:hAnsi="Times New Roman" w:cs="Times New Roman"/>
          <w:sz w:val="24"/>
          <w:szCs w:val="24"/>
        </w:rPr>
        <w:t>by</w:t>
      </w:r>
      <w:r w:rsidR="009735F0" w:rsidRPr="002279CC">
        <w:rPr>
          <w:rFonts w:ascii="Times New Roman" w:hAnsi="Times New Roman" w:cs="Times New Roman"/>
          <w:sz w:val="24"/>
          <w:szCs w:val="24"/>
        </w:rPr>
        <w:t xml:space="preserve"> obsession and perfectionism. </w:t>
      </w:r>
      <w:r w:rsidR="00592A7B" w:rsidRPr="002279CC">
        <w:rPr>
          <w:rFonts w:ascii="Times New Roman" w:hAnsi="Times New Roman" w:cs="Times New Roman"/>
          <w:sz w:val="24"/>
          <w:szCs w:val="24"/>
        </w:rPr>
        <w:t>Her moth</w:t>
      </w:r>
      <w:r w:rsidR="009D74EA" w:rsidRPr="002279CC">
        <w:rPr>
          <w:rFonts w:ascii="Times New Roman" w:hAnsi="Times New Roman" w:cs="Times New Roman"/>
          <w:sz w:val="24"/>
          <w:szCs w:val="24"/>
        </w:rPr>
        <w:t>er wa</w:t>
      </w:r>
      <w:r w:rsidR="00592A7B" w:rsidRPr="002279CC">
        <w:rPr>
          <w:rFonts w:ascii="Times New Roman" w:hAnsi="Times New Roman" w:cs="Times New Roman"/>
          <w:sz w:val="24"/>
          <w:szCs w:val="24"/>
        </w:rPr>
        <w:t>s worried about his son</w:t>
      </w:r>
      <w:r w:rsidR="002279CC">
        <w:rPr>
          <w:rFonts w:ascii="Times New Roman" w:hAnsi="Times New Roman" w:cs="Times New Roman"/>
          <w:sz w:val="24"/>
          <w:szCs w:val="24"/>
        </w:rPr>
        <w:t>'</w:t>
      </w:r>
      <w:r w:rsidR="00592A7B" w:rsidRPr="002279CC">
        <w:rPr>
          <w:rFonts w:ascii="Times New Roman" w:hAnsi="Times New Roman" w:cs="Times New Roman"/>
          <w:sz w:val="24"/>
          <w:szCs w:val="24"/>
        </w:rPr>
        <w:t>s upcoming evaluation at school. The</w:t>
      </w:r>
      <w:r w:rsidR="009D74EA" w:rsidRPr="002279CC">
        <w:rPr>
          <w:rFonts w:ascii="Times New Roman" w:hAnsi="Times New Roman" w:cs="Times New Roman"/>
          <w:sz w:val="24"/>
          <w:szCs w:val="24"/>
        </w:rPr>
        <w:t xml:space="preserve"> family has no history of psychiatric disorder</w:t>
      </w:r>
      <w:r w:rsidR="002279CC">
        <w:rPr>
          <w:rFonts w:ascii="Times New Roman" w:hAnsi="Times New Roman" w:cs="Times New Roman"/>
          <w:sz w:val="24"/>
          <w:szCs w:val="24"/>
        </w:rPr>
        <w:t>s</w:t>
      </w:r>
      <w:r w:rsidR="009D74EA" w:rsidRPr="002279CC">
        <w:rPr>
          <w:rFonts w:ascii="Times New Roman" w:hAnsi="Times New Roman" w:cs="Times New Roman"/>
          <w:sz w:val="24"/>
          <w:szCs w:val="24"/>
        </w:rPr>
        <w:t>. The teenage boy was diagnosed with a</w:t>
      </w:r>
      <w:r w:rsidR="000C2F44" w:rsidRPr="002279CC">
        <w:rPr>
          <w:rFonts w:ascii="Times New Roman" w:hAnsi="Times New Roman" w:cs="Times New Roman"/>
          <w:sz w:val="24"/>
          <w:szCs w:val="24"/>
        </w:rPr>
        <w:t xml:space="preserve">ffective psychosis adhering to </w:t>
      </w:r>
      <w:r w:rsidR="002279CC">
        <w:rPr>
          <w:rFonts w:ascii="Times New Roman" w:hAnsi="Times New Roman" w:cs="Times New Roman"/>
          <w:sz w:val="24"/>
          <w:szCs w:val="24"/>
        </w:rPr>
        <w:t xml:space="preserve">the </w:t>
      </w:r>
      <w:r w:rsidR="000C2F44" w:rsidRPr="002279CC">
        <w:rPr>
          <w:rFonts w:ascii="Times New Roman" w:hAnsi="Times New Roman" w:cs="Times New Roman"/>
          <w:sz w:val="24"/>
          <w:szCs w:val="24"/>
        </w:rPr>
        <w:t xml:space="preserve">International Classification of Diseases, 10th edition10 (ICD-10) and initiated with </w:t>
      </w:r>
      <w:r w:rsidR="002279CC">
        <w:rPr>
          <w:rFonts w:ascii="Times New Roman" w:hAnsi="Times New Roman" w:cs="Times New Roman"/>
          <w:sz w:val="24"/>
          <w:szCs w:val="24"/>
        </w:rPr>
        <w:t xml:space="preserve">a </w:t>
      </w:r>
      <w:r w:rsidR="000C2F44" w:rsidRPr="002279CC">
        <w:rPr>
          <w:rFonts w:ascii="Times New Roman" w:hAnsi="Times New Roman" w:cs="Times New Roman"/>
          <w:sz w:val="24"/>
          <w:szCs w:val="24"/>
        </w:rPr>
        <w:t>low dose of an antipsychotic drug.</w:t>
      </w:r>
    </w:p>
    <w:p w:rsidR="000C2F44" w:rsidRPr="002279CC" w:rsidRDefault="000C2F44" w:rsidP="002279C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79CC">
        <w:rPr>
          <w:rFonts w:ascii="Times New Roman" w:hAnsi="Times New Roman" w:cs="Times New Roman"/>
          <w:sz w:val="24"/>
          <w:szCs w:val="24"/>
        </w:rPr>
        <w:t xml:space="preserve">After two weeks, the </w:t>
      </w:r>
      <w:r w:rsidR="00A26E19" w:rsidRPr="002279CC">
        <w:rPr>
          <w:rFonts w:ascii="Times New Roman" w:hAnsi="Times New Roman" w:cs="Times New Roman"/>
          <w:sz w:val="24"/>
          <w:szCs w:val="24"/>
        </w:rPr>
        <w:t>boy was brought with</w:t>
      </w:r>
      <w:r w:rsidR="001810A2" w:rsidRPr="002279CC">
        <w:rPr>
          <w:rFonts w:ascii="Times New Roman" w:hAnsi="Times New Roman" w:cs="Times New Roman"/>
          <w:sz w:val="24"/>
          <w:szCs w:val="24"/>
        </w:rPr>
        <w:t xml:space="preserve"> </w:t>
      </w:r>
      <w:r w:rsidR="001810A2" w:rsidRPr="002279CC">
        <w:rPr>
          <w:rFonts w:ascii="Times New Roman" w:hAnsi="Times New Roman" w:cs="Times New Roman"/>
          <w:sz w:val="24"/>
          <w:szCs w:val="24"/>
        </w:rPr>
        <w:t>psychomotor agitation,</w:t>
      </w:r>
      <w:r w:rsidR="00A26E19" w:rsidRPr="002279CC">
        <w:rPr>
          <w:rFonts w:ascii="Times New Roman" w:hAnsi="Times New Roman" w:cs="Times New Roman"/>
          <w:sz w:val="24"/>
          <w:szCs w:val="24"/>
        </w:rPr>
        <w:t xml:space="preserve"> psychotic disorientation, disorganized speech</w:t>
      </w:r>
      <w:r w:rsidR="002279CC">
        <w:rPr>
          <w:rFonts w:ascii="Times New Roman" w:hAnsi="Times New Roman" w:cs="Times New Roman"/>
          <w:sz w:val="24"/>
          <w:szCs w:val="24"/>
        </w:rPr>
        <w:t>, irrational laughter incongruent with mood, abnormal thought content and control, and</w:t>
      </w:r>
      <w:r w:rsidR="00957D82" w:rsidRPr="002279CC">
        <w:rPr>
          <w:rFonts w:ascii="Times New Roman" w:hAnsi="Times New Roman" w:cs="Times New Roman"/>
          <w:sz w:val="24"/>
          <w:szCs w:val="24"/>
        </w:rPr>
        <w:t xml:space="preserve"> disorganized and bizarre egosynto</w:t>
      </w:r>
      <w:r w:rsidR="00382D9D" w:rsidRPr="002279CC">
        <w:rPr>
          <w:rFonts w:ascii="Times New Roman" w:hAnsi="Times New Roman" w:cs="Times New Roman"/>
          <w:sz w:val="24"/>
          <w:szCs w:val="24"/>
        </w:rPr>
        <w:t>n</w:t>
      </w:r>
      <w:r w:rsidR="00957D82" w:rsidRPr="002279CC">
        <w:rPr>
          <w:rFonts w:ascii="Times New Roman" w:hAnsi="Times New Roman" w:cs="Times New Roman"/>
          <w:sz w:val="24"/>
          <w:szCs w:val="24"/>
        </w:rPr>
        <w:t xml:space="preserve">ic visual hallucinations. </w:t>
      </w:r>
      <w:r w:rsidR="00382D9D" w:rsidRPr="002279CC">
        <w:rPr>
          <w:rFonts w:ascii="Times New Roman" w:hAnsi="Times New Roman" w:cs="Times New Roman"/>
          <w:sz w:val="24"/>
          <w:szCs w:val="24"/>
        </w:rPr>
        <w:t>A drug urine test proved benign</w:t>
      </w:r>
      <w:r w:rsidR="002279CC">
        <w:rPr>
          <w:rFonts w:ascii="Times New Roman" w:hAnsi="Times New Roman" w:cs="Times New Roman"/>
          <w:sz w:val="24"/>
          <w:szCs w:val="24"/>
        </w:rPr>
        <w:t xml:space="preserve"> and launched a new mental state examination</w:t>
      </w:r>
      <w:r w:rsidR="00B83FA8" w:rsidRPr="002279CC">
        <w:rPr>
          <w:rFonts w:ascii="Times New Roman" w:hAnsi="Times New Roman" w:cs="Times New Roman"/>
          <w:sz w:val="24"/>
          <w:szCs w:val="24"/>
        </w:rPr>
        <w:t xml:space="preserve">. The patient was </w:t>
      </w:r>
      <w:r w:rsidR="007434AC" w:rsidRPr="002279CC">
        <w:rPr>
          <w:rFonts w:ascii="Times New Roman" w:hAnsi="Times New Roman" w:cs="Times New Roman"/>
          <w:sz w:val="24"/>
          <w:szCs w:val="24"/>
        </w:rPr>
        <w:t>co</w:t>
      </w:r>
      <w:r w:rsidR="002279CC">
        <w:rPr>
          <w:rFonts w:ascii="Times New Roman" w:hAnsi="Times New Roman" w:cs="Times New Roman"/>
          <w:sz w:val="24"/>
          <w:szCs w:val="24"/>
        </w:rPr>
        <w:t>nscious</w:t>
      </w:r>
      <w:r w:rsidR="00B83FA8" w:rsidRPr="002279CC">
        <w:rPr>
          <w:rFonts w:ascii="Times New Roman" w:hAnsi="Times New Roman" w:cs="Times New Roman"/>
          <w:sz w:val="24"/>
          <w:szCs w:val="24"/>
        </w:rPr>
        <w:t>, focused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r w:rsidR="00B83FA8" w:rsidRPr="002279CC">
        <w:rPr>
          <w:rFonts w:ascii="Times New Roman" w:hAnsi="Times New Roman" w:cs="Times New Roman"/>
          <w:sz w:val="24"/>
          <w:szCs w:val="24"/>
        </w:rPr>
        <w:t xml:space="preserve"> and cooperative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r w:rsidR="00B83FA8" w:rsidRPr="002279CC">
        <w:rPr>
          <w:rFonts w:ascii="Times New Roman" w:hAnsi="Times New Roman" w:cs="Times New Roman"/>
          <w:sz w:val="24"/>
          <w:szCs w:val="24"/>
        </w:rPr>
        <w:t xml:space="preserve"> although he presented </w:t>
      </w:r>
      <w:r w:rsidR="007434AC" w:rsidRPr="002279CC">
        <w:rPr>
          <w:rFonts w:ascii="Times New Roman" w:hAnsi="Times New Roman" w:cs="Times New Roman"/>
          <w:sz w:val="24"/>
          <w:szCs w:val="24"/>
        </w:rPr>
        <w:t xml:space="preserve">hypomimia </w:t>
      </w:r>
      <w:r w:rsidR="007434AC" w:rsidRPr="002279CC">
        <w:rPr>
          <w:rFonts w:ascii="Times New Roman" w:hAnsi="Times New Roman" w:cs="Times New Roman"/>
          <w:sz w:val="24"/>
          <w:szCs w:val="24"/>
        </w:rPr>
        <w:t>a</w:t>
      </w:r>
      <w:r w:rsidR="007434AC" w:rsidRPr="002279CC">
        <w:rPr>
          <w:rFonts w:ascii="Times New Roman" w:hAnsi="Times New Roman" w:cs="Times New Roman"/>
          <w:sz w:val="24"/>
          <w:szCs w:val="24"/>
        </w:rPr>
        <w:t xml:space="preserve">nd </w:t>
      </w:r>
      <w:r w:rsidR="007434AC" w:rsidRPr="002279CC">
        <w:rPr>
          <w:rFonts w:ascii="Times New Roman" w:hAnsi="Times New Roman" w:cs="Times New Roman"/>
          <w:sz w:val="24"/>
          <w:szCs w:val="24"/>
        </w:rPr>
        <w:t>preserved contact</w:t>
      </w:r>
      <w:r w:rsidR="007434AC" w:rsidRPr="002279CC">
        <w:rPr>
          <w:rFonts w:ascii="Times New Roman" w:hAnsi="Times New Roman" w:cs="Times New Roman"/>
          <w:sz w:val="24"/>
          <w:szCs w:val="24"/>
        </w:rPr>
        <w:t xml:space="preserve">. He also presented </w:t>
      </w:r>
      <w:r w:rsidR="00257675" w:rsidRPr="002279CC">
        <w:rPr>
          <w:rFonts w:ascii="Times New Roman" w:hAnsi="Times New Roman" w:cs="Times New Roman"/>
          <w:sz w:val="24"/>
          <w:szCs w:val="24"/>
        </w:rPr>
        <w:t>mild depression and blunt affect. However, there were no abnormalities in sensory perception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r w:rsidR="00257675" w:rsidRPr="002279CC">
        <w:rPr>
          <w:rFonts w:ascii="Times New Roman" w:hAnsi="Times New Roman" w:cs="Times New Roman"/>
          <w:sz w:val="24"/>
          <w:szCs w:val="24"/>
        </w:rPr>
        <w:t xml:space="preserve"> and his </w:t>
      </w:r>
      <w:r w:rsidR="00144E12" w:rsidRPr="002279CC">
        <w:rPr>
          <w:rFonts w:ascii="Times New Roman" w:hAnsi="Times New Roman" w:cs="Times New Roman"/>
          <w:sz w:val="24"/>
          <w:szCs w:val="24"/>
        </w:rPr>
        <w:t xml:space="preserve">condition was relative to </w:t>
      </w:r>
      <w:r w:rsidR="002279CC">
        <w:rPr>
          <w:rFonts w:ascii="Times New Roman" w:hAnsi="Times New Roman" w:cs="Times New Roman"/>
          <w:sz w:val="24"/>
          <w:szCs w:val="24"/>
        </w:rPr>
        <w:t xml:space="preserve">his </w:t>
      </w:r>
      <w:r w:rsidR="00144E12" w:rsidRPr="002279CC">
        <w:rPr>
          <w:rFonts w:ascii="Times New Roman" w:hAnsi="Times New Roman" w:cs="Times New Roman"/>
          <w:sz w:val="24"/>
          <w:szCs w:val="24"/>
        </w:rPr>
        <w:t>previous state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r w:rsidR="00144E12" w:rsidRPr="002279CC">
        <w:rPr>
          <w:rFonts w:ascii="Times New Roman" w:hAnsi="Times New Roman" w:cs="Times New Roman"/>
          <w:sz w:val="24"/>
          <w:szCs w:val="24"/>
        </w:rPr>
        <w:t xml:space="preserve"> although he had no memory of it</w:t>
      </w:r>
      <w:r w:rsidR="001A091B" w:rsidRPr="002279CC">
        <w:rPr>
          <w:rFonts w:ascii="Times New Roman" w:hAnsi="Times New Roman" w:cs="Times New Roman"/>
          <w:sz w:val="24"/>
          <w:szCs w:val="24"/>
        </w:rPr>
        <w:t xml:space="preserve">. The patient was diagnosed with a psychotic disorder with symptoms suggestive of schizophrenia. </w:t>
      </w:r>
    </w:p>
    <w:p w:rsidR="00041F20" w:rsidRPr="002279CC" w:rsidRDefault="001A091B" w:rsidP="002279C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79CC">
        <w:rPr>
          <w:rFonts w:ascii="Times New Roman" w:hAnsi="Times New Roman" w:cs="Times New Roman"/>
          <w:sz w:val="24"/>
          <w:szCs w:val="24"/>
        </w:rPr>
        <w:lastRenderedPageBreak/>
        <w:t xml:space="preserve">At this point, it was crucial to </w:t>
      </w:r>
      <w:r w:rsidR="00E06AB0" w:rsidRPr="002279CC">
        <w:rPr>
          <w:rFonts w:ascii="Times New Roman" w:hAnsi="Times New Roman" w:cs="Times New Roman"/>
          <w:sz w:val="24"/>
          <w:szCs w:val="24"/>
        </w:rPr>
        <w:t xml:space="preserve">establish long-term monitoring and adjust </w:t>
      </w:r>
      <w:r w:rsidR="002279CC">
        <w:rPr>
          <w:rFonts w:ascii="Times New Roman" w:hAnsi="Times New Roman" w:cs="Times New Roman"/>
          <w:sz w:val="24"/>
          <w:szCs w:val="24"/>
        </w:rPr>
        <w:t xml:space="preserve">the </w:t>
      </w:r>
      <w:r w:rsidR="00E06AB0" w:rsidRPr="002279CC">
        <w:rPr>
          <w:rFonts w:ascii="Times New Roman" w:hAnsi="Times New Roman" w:cs="Times New Roman"/>
          <w:sz w:val="24"/>
          <w:szCs w:val="24"/>
        </w:rPr>
        <w:t>antipsychotic dr</w:t>
      </w:r>
      <w:r w:rsidR="005D030F" w:rsidRPr="002279CC">
        <w:rPr>
          <w:rFonts w:ascii="Times New Roman" w:hAnsi="Times New Roman" w:cs="Times New Roman"/>
          <w:sz w:val="24"/>
          <w:szCs w:val="24"/>
        </w:rPr>
        <w:t>ug</w:t>
      </w:r>
      <w:r w:rsidR="006811CD" w:rsidRPr="002279CC">
        <w:rPr>
          <w:rFonts w:ascii="Times New Roman" w:hAnsi="Times New Roman" w:cs="Times New Roman"/>
          <w:sz w:val="24"/>
          <w:szCs w:val="24"/>
        </w:rPr>
        <w:t>, lurasidone 40 mg/day t</w:t>
      </w:r>
      <w:r w:rsidR="00A17167" w:rsidRPr="002279CC">
        <w:rPr>
          <w:rFonts w:ascii="Times New Roman" w:hAnsi="Times New Roman" w:cs="Times New Roman"/>
          <w:sz w:val="24"/>
          <w:szCs w:val="24"/>
        </w:rPr>
        <w:t>itrated flexibly</w:t>
      </w:r>
      <w:r w:rsidR="006811CD" w:rsidRPr="002279CC">
        <w:rPr>
          <w:rFonts w:ascii="Times New Roman" w:hAnsi="Times New Roman" w:cs="Times New Roman"/>
          <w:sz w:val="24"/>
          <w:szCs w:val="24"/>
        </w:rPr>
        <w:t xml:space="preserve"> </w:t>
      </w:r>
      <w:r w:rsidR="00A17167" w:rsidRPr="002279CC">
        <w:rPr>
          <w:rFonts w:ascii="Times New Roman" w:hAnsi="Times New Roman" w:cs="Times New Roman"/>
          <w:sz w:val="24"/>
          <w:szCs w:val="24"/>
        </w:rPr>
        <w:t xml:space="preserve">to </w:t>
      </w:r>
      <w:r w:rsidR="006811CD" w:rsidRPr="002279CC">
        <w:rPr>
          <w:rFonts w:ascii="Times New Roman" w:hAnsi="Times New Roman" w:cs="Times New Roman"/>
          <w:sz w:val="24"/>
          <w:szCs w:val="24"/>
        </w:rPr>
        <w:t xml:space="preserve">80 mg </w:t>
      </w:r>
      <w:r w:rsidR="00A17167" w:rsidRPr="002279CC">
        <w:rPr>
          <w:rFonts w:ascii="Times New Roman" w:hAnsi="Times New Roman" w:cs="Times New Roman"/>
          <w:sz w:val="24"/>
          <w:szCs w:val="24"/>
        </w:rPr>
        <w:t>due to its safety, tolerability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r w:rsidR="00A17167" w:rsidRPr="002279CC">
        <w:rPr>
          <w:rFonts w:ascii="Times New Roman" w:hAnsi="Times New Roman" w:cs="Times New Roman"/>
          <w:sz w:val="24"/>
          <w:szCs w:val="24"/>
        </w:rPr>
        <w:t xml:space="preserve"> and efficacy in </w:t>
      </w:r>
      <w:r w:rsidR="002279CC">
        <w:rPr>
          <w:rFonts w:ascii="Times New Roman" w:hAnsi="Times New Roman" w:cs="Times New Roman"/>
          <w:sz w:val="24"/>
          <w:szCs w:val="24"/>
        </w:rPr>
        <w:t xml:space="preserve">the </w:t>
      </w:r>
      <w:r w:rsidR="00A17167" w:rsidRPr="002279CC">
        <w:rPr>
          <w:rFonts w:ascii="Times New Roman" w:hAnsi="Times New Roman" w:cs="Times New Roman"/>
          <w:sz w:val="24"/>
          <w:szCs w:val="24"/>
        </w:rPr>
        <w:t xml:space="preserve">treatment of acute and </w:t>
      </w:r>
      <w:r w:rsidR="00D96833" w:rsidRPr="002279CC">
        <w:rPr>
          <w:rFonts w:ascii="Times New Roman" w:hAnsi="Times New Roman" w:cs="Times New Roman"/>
          <w:sz w:val="24"/>
          <w:szCs w:val="24"/>
        </w:rPr>
        <w:t xml:space="preserve">long treatment of schizophrenia </w:t>
      </w:r>
      <w:r w:rsidR="002279CC">
        <w:rPr>
          <w:rFonts w:ascii="Times New Roman" w:hAnsi="Times New Roman" w:cs="Times New Roman"/>
          <w:sz w:val="24"/>
          <w:szCs w:val="24"/>
        </w:rPr>
        <w:t>significan</w:t>
      </w:r>
      <w:r w:rsidR="00D96833" w:rsidRPr="002279CC">
        <w:rPr>
          <w:rFonts w:ascii="Times New Roman" w:hAnsi="Times New Roman" w:cs="Times New Roman"/>
          <w:sz w:val="24"/>
          <w:szCs w:val="24"/>
        </w:rPr>
        <w:t>tly due to improvement of schizophrenia symptoms (</w:t>
      </w:r>
      <w:proofErr w:type="spellStart"/>
      <w:r w:rsidR="00FF2A6D"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Correll</w:t>
      </w:r>
      <w:proofErr w:type="spellEnd"/>
      <w:r w:rsidR="00FF2A6D"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D96833" w:rsidRPr="002279CC">
        <w:rPr>
          <w:rFonts w:ascii="Times New Roman" w:hAnsi="Times New Roman" w:cs="Times New Roman"/>
          <w:sz w:val="24"/>
          <w:szCs w:val="24"/>
        </w:rPr>
        <w:t>)</w:t>
      </w:r>
      <w:r w:rsidR="00D250D9" w:rsidRPr="002279CC">
        <w:rPr>
          <w:rFonts w:ascii="Times New Roman" w:hAnsi="Times New Roman" w:cs="Times New Roman"/>
          <w:sz w:val="24"/>
          <w:szCs w:val="24"/>
        </w:rPr>
        <w:t xml:space="preserve">. </w:t>
      </w:r>
      <w:r w:rsidR="007A66FA" w:rsidRPr="002279CC">
        <w:rPr>
          <w:rFonts w:ascii="Times New Roman" w:hAnsi="Times New Roman" w:cs="Times New Roman"/>
          <w:sz w:val="24"/>
          <w:szCs w:val="24"/>
        </w:rPr>
        <w:t xml:space="preserve">Besides, lurasidone has minimal effects on </w:t>
      </w:r>
      <w:r w:rsidR="006302CA" w:rsidRPr="002279CC">
        <w:rPr>
          <w:rFonts w:ascii="Times New Roman" w:hAnsi="Times New Roman" w:cs="Times New Roman"/>
          <w:sz w:val="24"/>
          <w:szCs w:val="24"/>
        </w:rPr>
        <w:t>physiologic growth</w:t>
      </w:r>
      <w:r w:rsidR="002279CC">
        <w:rPr>
          <w:rFonts w:ascii="Times New Roman" w:hAnsi="Times New Roman" w:cs="Times New Roman"/>
          <w:sz w:val="24"/>
          <w:szCs w:val="24"/>
        </w:rPr>
        <w:t>-</w:t>
      </w:r>
      <w:r w:rsidR="006302CA" w:rsidRPr="002279CC">
        <w:rPr>
          <w:rFonts w:ascii="Times New Roman" w:hAnsi="Times New Roman" w:cs="Times New Roman"/>
          <w:sz w:val="24"/>
          <w:szCs w:val="24"/>
        </w:rPr>
        <w:t>adjusted lipids, weight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r w:rsidR="006302CA" w:rsidRPr="002279CC">
        <w:rPr>
          <w:rFonts w:ascii="Times New Roman" w:hAnsi="Times New Roman" w:cs="Times New Roman"/>
          <w:sz w:val="24"/>
          <w:szCs w:val="24"/>
        </w:rPr>
        <w:t xml:space="preserve"> and glycemic indices compared to other atypical antipsychotic drugs. As such, the drug has </w:t>
      </w:r>
      <w:r w:rsidR="002279CC">
        <w:rPr>
          <w:rFonts w:ascii="Times New Roman" w:hAnsi="Times New Roman" w:cs="Times New Roman"/>
          <w:sz w:val="24"/>
          <w:szCs w:val="24"/>
        </w:rPr>
        <w:t xml:space="preserve">a </w:t>
      </w:r>
      <w:r w:rsidR="006302CA" w:rsidRPr="002279CC">
        <w:rPr>
          <w:rFonts w:ascii="Times New Roman" w:hAnsi="Times New Roman" w:cs="Times New Roman"/>
          <w:sz w:val="24"/>
          <w:szCs w:val="24"/>
        </w:rPr>
        <w:t xml:space="preserve">lower risk of </w:t>
      </w:r>
      <w:r w:rsidR="00AD5B47" w:rsidRPr="002279CC">
        <w:rPr>
          <w:rFonts w:ascii="Times New Roman" w:hAnsi="Times New Roman" w:cs="Times New Roman"/>
          <w:sz w:val="24"/>
          <w:szCs w:val="24"/>
        </w:rPr>
        <w:t xml:space="preserve">weight gain with </w:t>
      </w:r>
      <w:r w:rsidR="002279CC">
        <w:rPr>
          <w:rFonts w:ascii="Times New Roman" w:hAnsi="Times New Roman" w:cs="Times New Roman"/>
          <w:sz w:val="24"/>
          <w:szCs w:val="24"/>
        </w:rPr>
        <w:t xml:space="preserve">the </w:t>
      </w:r>
      <w:r w:rsidR="00AD5B47" w:rsidRPr="002279CC">
        <w:rPr>
          <w:rFonts w:ascii="Times New Roman" w:hAnsi="Times New Roman" w:cs="Times New Roman"/>
          <w:sz w:val="24"/>
          <w:szCs w:val="24"/>
        </w:rPr>
        <w:t xml:space="preserve">fewest adverse events and </w:t>
      </w:r>
      <w:r w:rsidR="002279CC">
        <w:rPr>
          <w:rFonts w:ascii="Times New Roman" w:hAnsi="Times New Roman" w:cs="Times New Roman"/>
          <w:sz w:val="24"/>
          <w:szCs w:val="24"/>
        </w:rPr>
        <w:t>a</w:t>
      </w:r>
      <w:r w:rsidR="009E685A" w:rsidRPr="002279CC">
        <w:rPr>
          <w:rFonts w:ascii="Times New Roman" w:hAnsi="Times New Roman" w:cs="Times New Roman"/>
          <w:sz w:val="24"/>
          <w:szCs w:val="24"/>
        </w:rPr>
        <w:t xml:space="preserve"> substantial </w:t>
      </w:r>
      <w:r w:rsidR="002279CC">
        <w:rPr>
          <w:rFonts w:ascii="Times New Roman" w:hAnsi="Times New Roman" w:cs="Times New Roman"/>
          <w:sz w:val="24"/>
          <w:szCs w:val="24"/>
        </w:rPr>
        <w:t>improvement in</w:t>
      </w:r>
      <w:r w:rsidR="009E685A" w:rsidRPr="002279CC">
        <w:rPr>
          <w:rFonts w:ascii="Times New Roman" w:hAnsi="Times New Roman" w:cs="Times New Roman"/>
          <w:sz w:val="24"/>
          <w:szCs w:val="24"/>
        </w:rPr>
        <w:t xml:space="preserve"> schizophrenia severity</w:t>
      </w:r>
      <w:r w:rsidR="00FF2A6D" w:rsidRPr="002279CC">
        <w:rPr>
          <w:rFonts w:ascii="Times New Roman" w:hAnsi="Times New Roman" w:cs="Times New Roman"/>
          <w:sz w:val="24"/>
          <w:szCs w:val="24"/>
        </w:rPr>
        <w:t xml:space="preserve"> within six-week of treatment</w:t>
      </w:r>
      <w:r w:rsidR="009E685A" w:rsidRPr="002279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F2A6D"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Correll</w:t>
      </w:r>
      <w:proofErr w:type="spellEnd"/>
      <w:r w:rsidR="00FF2A6D"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9E685A" w:rsidRPr="002279C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96833" w:rsidRPr="002279CC" w:rsidRDefault="00BF1E57" w:rsidP="002279C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79CC">
        <w:rPr>
          <w:rFonts w:ascii="Times New Roman" w:hAnsi="Times New Roman" w:cs="Times New Roman"/>
          <w:sz w:val="24"/>
          <w:szCs w:val="24"/>
        </w:rPr>
        <w:t xml:space="preserve">A structured cognitive behavioral therapy </w:t>
      </w:r>
      <w:r w:rsidR="00361ECD" w:rsidRPr="002279CC">
        <w:rPr>
          <w:rFonts w:ascii="Times New Roman" w:hAnsi="Times New Roman" w:cs="Times New Roman"/>
          <w:sz w:val="24"/>
          <w:szCs w:val="24"/>
        </w:rPr>
        <w:t xml:space="preserve">for psychosis </w:t>
      </w:r>
      <w:r w:rsidR="00361ECD" w:rsidRPr="002279CC">
        <w:rPr>
          <w:rFonts w:ascii="Times New Roman" w:hAnsi="Times New Roman" w:cs="Times New Roman"/>
          <w:sz w:val="24"/>
          <w:szCs w:val="24"/>
        </w:rPr>
        <w:t>(CBT</w:t>
      </w:r>
      <w:r w:rsidR="00361ECD" w:rsidRPr="002279CC">
        <w:rPr>
          <w:rFonts w:ascii="Times New Roman" w:hAnsi="Times New Roman" w:cs="Times New Roman"/>
          <w:sz w:val="24"/>
          <w:szCs w:val="24"/>
        </w:rPr>
        <w:t>p</w:t>
      </w:r>
      <w:r w:rsidR="00361ECD" w:rsidRPr="002279CC">
        <w:rPr>
          <w:rFonts w:ascii="Times New Roman" w:hAnsi="Times New Roman" w:cs="Times New Roman"/>
          <w:sz w:val="24"/>
          <w:szCs w:val="24"/>
        </w:rPr>
        <w:t xml:space="preserve">) </w:t>
      </w:r>
      <w:r w:rsidR="00630FBD" w:rsidRPr="002279CC">
        <w:rPr>
          <w:rFonts w:ascii="Times New Roman" w:hAnsi="Times New Roman" w:cs="Times New Roman"/>
          <w:sz w:val="24"/>
          <w:szCs w:val="24"/>
        </w:rPr>
        <w:t xml:space="preserve">and family intervention (FI) </w:t>
      </w:r>
      <w:r w:rsidRPr="002279CC">
        <w:rPr>
          <w:rFonts w:ascii="Times New Roman" w:hAnsi="Times New Roman" w:cs="Times New Roman"/>
          <w:sz w:val="24"/>
          <w:szCs w:val="24"/>
        </w:rPr>
        <w:t>was recommended</w:t>
      </w:r>
      <w:r w:rsidR="00630FBD" w:rsidRPr="002279CC">
        <w:rPr>
          <w:rFonts w:ascii="Times New Roman" w:hAnsi="Times New Roman" w:cs="Times New Roman"/>
          <w:sz w:val="24"/>
          <w:szCs w:val="24"/>
        </w:rPr>
        <w:t xml:space="preserve">. The CBTp was needed to </w:t>
      </w:r>
      <w:r w:rsidR="004F7B26" w:rsidRPr="002279CC">
        <w:rPr>
          <w:rFonts w:ascii="Times New Roman" w:hAnsi="Times New Roman" w:cs="Times New Roman"/>
          <w:sz w:val="24"/>
          <w:szCs w:val="24"/>
        </w:rPr>
        <w:t xml:space="preserve">assist the patient </w:t>
      </w:r>
      <w:r w:rsidR="002279CC">
        <w:rPr>
          <w:rFonts w:ascii="Times New Roman" w:hAnsi="Times New Roman" w:cs="Times New Roman"/>
          <w:sz w:val="24"/>
          <w:szCs w:val="24"/>
        </w:rPr>
        <w:t>in understanding</w:t>
      </w:r>
      <w:r w:rsidR="004F7B26" w:rsidRPr="002279CC">
        <w:rPr>
          <w:rFonts w:ascii="Times New Roman" w:hAnsi="Times New Roman" w:cs="Times New Roman"/>
          <w:sz w:val="24"/>
          <w:szCs w:val="24"/>
        </w:rPr>
        <w:t xml:space="preserve"> </w:t>
      </w:r>
      <w:r w:rsidR="002279CC">
        <w:rPr>
          <w:rFonts w:ascii="Times New Roman" w:hAnsi="Times New Roman" w:cs="Times New Roman"/>
          <w:sz w:val="24"/>
          <w:szCs w:val="24"/>
        </w:rPr>
        <w:t>the adolescents' specific developmental and clinical need</w:t>
      </w:r>
      <w:r w:rsidR="004F7B26" w:rsidRPr="002279CC">
        <w:rPr>
          <w:rFonts w:ascii="Times New Roman" w:hAnsi="Times New Roman" w:cs="Times New Roman"/>
          <w:sz w:val="24"/>
          <w:szCs w:val="24"/>
        </w:rPr>
        <w:t xml:space="preserve">s. The socio-cognitive </w:t>
      </w:r>
      <w:r w:rsidR="007076B1" w:rsidRPr="002279CC">
        <w:rPr>
          <w:rFonts w:ascii="Times New Roman" w:hAnsi="Times New Roman" w:cs="Times New Roman"/>
          <w:sz w:val="24"/>
          <w:szCs w:val="24"/>
        </w:rPr>
        <w:t>developmental and systemic factors were addressed at each phase. The first phase involved assessment and engagement associated with creating focus, building engagements, monitoring, motivating change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r w:rsidR="007076B1" w:rsidRPr="002279CC">
        <w:rPr>
          <w:rFonts w:ascii="Times New Roman" w:hAnsi="Times New Roman" w:cs="Times New Roman"/>
          <w:sz w:val="24"/>
          <w:szCs w:val="24"/>
        </w:rPr>
        <w:t xml:space="preserve"> and addressing potential challenges</w:t>
      </w:r>
      <w:r w:rsidR="00BA4D47" w:rsidRPr="002279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79CC" w:rsidRPr="002279CC">
        <w:rPr>
          <w:rFonts w:ascii="Times New Roman" w:hAnsi="Times New Roman" w:cs="Times New Roman"/>
          <w:sz w:val="24"/>
          <w:szCs w:val="24"/>
        </w:rPr>
        <w:t>Langman</w:t>
      </w:r>
      <w:proofErr w:type="spellEnd"/>
      <w:r w:rsidR="002279CC" w:rsidRPr="002279CC">
        <w:rPr>
          <w:rFonts w:ascii="Times New Roman" w:hAnsi="Times New Roman" w:cs="Times New Roman"/>
          <w:sz w:val="24"/>
          <w:szCs w:val="24"/>
        </w:rPr>
        <w:t>-Levy et al., 2023</w:t>
      </w:r>
      <w:r w:rsidR="00BA4D47" w:rsidRPr="002279CC">
        <w:rPr>
          <w:rFonts w:ascii="Times New Roman" w:hAnsi="Times New Roman" w:cs="Times New Roman"/>
          <w:sz w:val="24"/>
          <w:szCs w:val="24"/>
        </w:rPr>
        <w:t>)</w:t>
      </w:r>
      <w:r w:rsidR="007076B1" w:rsidRPr="002279CC">
        <w:rPr>
          <w:rFonts w:ascii="Times New Roman" w:hAnsi="Times New Roman" w:cs="Times New Roman"/>
          <w:sz w:val="24"/>
          <w:szCs w:val="24"/>
        </w:rPr>
        <w:t>. The s</w:t>
      </w:r>
      <w:r w:rsidR="00BA4D47" w:rsidRPr="002279CC">
        <w:rPr>
          <w:rFonts w:ascii="Times New Roman" w:hAnsi="Times New Roman" w:cs="Times New Roman"/>
          <w:sz w:val="24"/>
          <w:szCs w:val="24"/>
        </w:rPr>
        <w:t>econd phase in</w:t>
      </w:r>
      <w:r w:rsidR="009F5B28" w:rsidRPr="002279CC">
        <w:rPr>
          <w:rFonts w:ascii="Times New Roman" w:hAnsi="Times New Roman" w:cs="Times New Roman"/>
          <w:sz w:val="24"/>
          <w:szCs w:val="24"/>
        </w:rPr>
        <w:t>v</w:t>
      </w:r>
      <w:r w:rsidR="00BA4D47" w:rsidRPr="002279CC">
        <w:rPr>
          <w:rFonts w:ascii="Times New Roman" w:hAnsi="Times New Roman" w:cs="Times New Roman"/>
          <w:sz w:val="24"/>
          <w:szCs w:val="24"/>
        </w:rPr>
        <w:t>olve</w:t>
      </w:r>
      <w:r w:rsidR="009F5B28" w:rsidRPr="002279CC">
        <w:rPr>
          <w:rFonts w:ascii="Times New Roman" w:hAnsi="Times New Roman" w:cs="Times New Roman"/>
          <w:sz w:val="24"/>
          <w:szCs w:val="24"/>
        </w:rPr>
        <w:t>d</w:t>
      </w:r>
      <w:r w:rsidR="00BA4D47" w:rsidRPr="002279CC">
        <w:rPr>
          <w:rFonts w:ascii="Times New Roman" w:hAnsi="Times New Roman" w:cs="Times New Roman"/>
          <w:sz w:val="24"/>
          <w:szCs w:val="24"/>
        </w:rPr>
        <w:t xml:space="preserve"> formulating maintenance factors and strategies for change</w:t>
      </w:r>
      <w:r w:rsidR="009F5B28" w:rsidRPr="002279CC">
        <w:rPr>
          <w:rFonts w:ascii="Times New Roman" w:hAnsi="Times New Roman" w:cs="Times New Roman"/>
          <w:sz w:val="24"/>
          <w:szCs w:val="24"/>
        </w:rPr>
        <w:t xml:space="preserve">s by involving others to gain </w:t>
      </w:r>
      <w:r w:rsidR="002279CC">
        <w:rPr>
          <w:rFonts w:ascii="Times New Roman" w:hAnsi="Times New Roman" w:cs="Times New Roman"/>
          <w:sz w:val="24"/>
          <w:szCs w:val="24"/>
        </w:rPr>
        <w:t>valuable</w:t>
      </w:r>
      <w:r w:rsidR="009F5B28" w:rsidRPr="002279CC">
        <w:rPr>
          <w:rFonts w:ascii="Times New Roman" w:hAnsi="Times New Roman" w:cs="Times New Roman"/>
          <w:sz w:val="24"/>
          <w:szCs w:val="24"/>
        </w:rPr>
        <w:t xml:space="preserve"> insights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r w:rsidR="007C1CEB" w:rsidRPr="002279CC">
        <w:rPr>
          <w:rFonts w:ascii="Times New Roman" w:hAnsi="Times New Roman" w:cs="Times New Roman"/>
          <w:sz w:val="24"/>
          <w:szCs w:val="24"/>
        </w:rPr>
        <w:t xml:space="preserve"> such as reactions to aversive situations</w:t>
      </w:r>
      <w:r w:rsidR="00BA4D47" w:rsidRPr="002279CC">
        <w:rPr>
          <w:rFonts w:ascii="Times New Roman" w:hAnsi="Times New Roman" w:cs="Times New Roman"/>
          <w:sz w:val="24"/>
          <w:szCs w:val="24"/>
        </w:rPr>
        <w:t xml:space="preserve">. The third phase involved </w:t>
      </w:r>
      <w:r w:rsidR="007C1CEB" w:rsidRPr="002279CC">
        <w:rPr>
          <w:rFonts w:ascii="Times New Roman" w:hAnsi="Times New Roman" w:cs="Times New Roman"/>
          <w:sz w:val="24"/>
          <w:szCs w:val="24"/>
        </w:rPr>
        <w:t>longit</w:t>
      </w:r>
      <w:r w:rsidR="00103D97" w:rsidRPr="002279CC">
        <w:rPr>
          <w:rFonts w:ascii="Times New Roman" w:hAnsi="Times New Roman" w:cs="Times New Roman"/>
          <w:sz w:val="24"/>
          <w:szCs w:val="24"/>
        </w:rPr>
        <w:t>udinal formulations by synthesizing complex information into dynami</w:t>
      </w:r>
      <w:r w:rsidR="00EC4ED7" w:rsidRPr="002279CC">
        <w:rPr>
          <w:rFonts w:ascii="Times New Roman" w:hAnsi="Times New Roman" w:cs="Times New Roman"/>
          <w:sz w:val="24"/>
          <w:szCs w:val="24"/>
        </w:rPr>
        <w:t>c</w:t>
      </w:r>
      <w:r w:rsidR="00103D97" w:rsidRPr="002279CC">
        <w:rPr>
          <w:rFonts w:ascii="Times New Roman" w:hAnsi="Times New Roman" w:cs="Times New Roman"/>
          <w:sz w:val="24"/>
          <w:szCs w:val="24"/>
        </w:rPr>
        <w:t xml:space="preserve"> understanding used in therapeutic practices such as goals, coping, </w:t>
      </w:r>
      <w:r w:rsidR="002279CC">
        <w:rPr>
          <w:rFonts w:ascii="Times New Roman" w:hAnsi="Times New Roman" w:cs="Times New Roman"/>
          <w:sz w:val="24"/>
          <w:szCs w:val="24"/>
        </w:rPr>
        <w:t xml:space="preserve">and </w:t>
      </w:r>
      <w:r w:rsidR="00EC4ED7" w:rsidRPr="002279CC">
        <w:rPr>
          <w:rFonts w:ascii="Times New Roman" w:hAnsi="Times New Roman" w:cs="Times New Roman"/>
          <w:sz w:val="24"/>
          <w:szCs w:val="24"/>
        </w:rPr>
        <w:t xml:space="preserve">building </w:t>
      </w:r>
      <w:r w:rsidR="002279CC">
        <w:rPr>
          <w:rFonts w:ascii="Times New Roman" w:hAnsi="Times New Roman" w:cs="Times New Roman"/>
          <w:sz w:val="24"/>
          <w:szCs w:val="24"/>
        </w:rPr>
        <w:t xml:space="preserve">an </w:t>
      </w:r>
      <w:r w:rsidR="00EC4ED7" w:rsidRPr="002279CC">
        <w:rPr>
          <w:rFonts w:ascii="Times New Roman" w:hAnsi="Times New Roman" w:cs="Times New Roman"/>
          <w:sz w:val="24"/>
          <w:szCs w:val="24"/>
        </w:rPr>
        <w:t>understanding o</w:t>
      </w:r>
      <w:r w:rsidR="002279CC">
        <w:rPr>
          <w:rFonts w:ascii="Times New Roman" w:hAnsi="Times New Roman" w:cs="Times New Roman"/>
          <w:sz w:val="24"/>
          <w:szCs w:val="24"/>
        </w:rPr>
        <w:t>f</w:t>
      </w:r>
      <w:r w:rsidR="00EC4ED7" w:rsidRPr="002279CC">
        <w:rPr>
          <w:rFonts w:ascii="Times New Roman" w:hAnsi="Times New Roman" w:cs="Times New Roman"/>
          <w:sz w:val="24"/>
          <w:szCs w:val="24"/>
        </w:rPr>
        <w:t xml:space="preserve"> potential causes of unusual experiences (</w:t>
      </w:r>
      <w:proofErr w:type="spellStart"/>
      <w:r w:rsidR="002279CC" w:rsidRPr="002279CC">
        <w:rPr>
          <w:rFonts w:ascii="Times New Roman" w:hAnsi="Times New Roman" w:cs="Times New Roman"/>
          <w:sz w:val="24"/>
          <w:szCs w:val="24"/>
        </w:rPr>
        <w:t>Langman</w:t>
      </w:r>
      <w:proofErr w:type="spellEnd"/>
      <w:r w:rsidR="002279CC" w:rsidRPr="002279CC">
        <w:rPr>
          <w:rFonts w:ascii="Times New Roman" w:hAnsi="Times New Roman" w:cs="Times New Roman"/>
          <w:sz w:val="24"/>
          <w:szCs w:val="24"/>
        </w:rPr>
        <w:t>-Levy et al., 2023</w:t>
      </w:r>
      <w:r w:rsidR="00EC4ED7" w:rsidRPr="002279CC">
        <w:rPr>
          <w:rFonts w:ascii="Times New Roman" w:hAnsi="Times New Roman" w:cs="Times New Roman"/>
          <w:sz w:val="24"/>
          <w:szCs w:val="24"/>
        </w:rPr>
        <w:t xml:space="preserve">). The last phase involved consolidating therapeutic </w:t>
      </w:r>
      <w:r w:rsidR="00533E2D" w:rsidRPr="002279CC">
        <w:rPr>
          <w:rFonts w:ascii="Times New Roman" w:hAnsi="Times New Roman" w:cs="Times New Roman"/>
          <w:sz w:val="24"/>
          <w:szCs w:val="24"/>
        </w:rPr>
        <w:t xml:space="preserve">blueprints to support </w:t>
      </w:r>
      <w:r w:rsidR="002279CC">
        <w:rPr>
          <w:rFonts w:ascii="Times New Roman" w:hAnsi="Times New Roman" w:cs="Times New Roman"/>
          <w:sz w:val="24"/>
          <w:szCs w:val="24"/>
        </w:rPr>
        <w:t xml:space="preserve">the </w:t>
      </w:r>
      <w:r w:rsidR="00533E2D" w:rsidRPr="002279CC">
        <w:rPr>
          <w:rFonts w:ascii="Times New Roman" w:hAnsi="Times New Roman" w:cs="Times New Roman"/>
          <w:sz w:val="24"/>
          <w:szCs w:val="24"/>
        </w:rPr>
        <w:t>maintenance of gain and staying we</w:t>
      </w:r>
      <w:r w:rsidR="001644B6" w:rsidRPr="002279CC">
        <w:rPr>
          <w:rFonts w:ascii="Times New Roman" w:hAnsi="Times New Roman" w:cs="Times New Roman"/>
          <w:sz w:val="24"/>
          <w:szCs w:val="24"/>
        </w:rPr>
        <w:t>l</w:t>
      </w:r>
      <w:r w:rsidR="00533E2D" w:rsidRPr="002279CC">
        <w:rPr>
          <w:rFonts w:ascii="Times New Roman" w:hAnsi="Times New Roman" w:cs="Times New Roman"/>
          <w:sz w:val="24"/>
          <w:szCs w:val="24"/>
        </w:rPr>
        <w:t xml:space="preserve">l </w:t>
      </w:r>
      <w:r w:rsidR="002279CC">
        <w:rPr>
          <w:rFonts w:ascii="Times New Roman" w:hAnsi="Times New Roman" w:cs="Times New Roman"/>
          <w:sz w:val="24"/>
          <w:szCs w:val="24"/>
        </w:rPr>
        <w:t>collaboratively, amplifying memorability, and encouraging</w:t>
      </w:r>
      <w:r w:rsidR="00533E2D" w:rsidRPr="002279CC">
        <w:rPr>
          <w:rFonts w:ascii="Times New Roman" w:hAnsi="Times New Roman" w:cs="Times New Roman"/>
          <w:sz w:val="24"/>
          <w:szCs w:val="24"/>
        </w:rPr>
        <w:t xml:space="preserve"> the patient to revisit the phases to attain comprehension and retention. </w:t>
      </w:r>
      <w:r w:rsidR="001644B6" w:rsidRPr="002279CC">
        <w:rPr>
          <w:rFonts w:ascii="Times New Roman" w:hAnsi="Times New Roman" w:cs="Times New Roman"/>
          <w:sz w:val="24"/>
          <w:szCs w:val="24"/>
        </w:rPr>
        <w:t>Family intervention is crucial to under</w:t>
      </w:r>
      <w:r w:rsidR="002279CC">
        <w:rPr>
          <w:rFonts w:ascii="Times New Roman" w:hAnsi="Times New Roman" w:cs="Times New Roman"/>
          <w:sz w:val="24"/>
          <w:szCs w:val="24"/>
        </w:rPr>
        <w:t>standing</w:t>
      </w:r>
      <w:r w:rsidR="001644B6" w:rsidRPr="002279CC">
        <w:rPr>
          <w:rFonts w:ascii="Times New Roman" w:hAnsi="Times New Roman" w:cs="Times New Roman"/>
          <w:sz w:val="24"/>
          <w:szCs w:val="24"/>
        </w:rPr>
        <w:t xml:space="preserve"> the adaptations, </w:t>
      </w:r>
      <w:r w:rsidR="001644B6" w:rsidRPr="002279CC">
        <w:rPr>
          <w:rFonts w:ascii="Times New Roman" w:hAnsi="Times New Roman" w:cs="Times New Roman"/>
          <w:sz w:val="24"/>
          <w:szCs w:val="24"/>
        </w:rPr>
        <w:lastRenderedPageBreak/>
        <w:t>improv</w:t>
      </w:r>
      <w:r w:rsidR="002279CC">
        <w:rPr>
          <w:rFonts w:ascii="Times New Roman" w:hAnsi="Times New Roman" w:cs="Times New Roman"/>
          <w:sz w:val="24"/>
          <w:szCs w:val="24"/>
        </w:rPr>
        <w:t>ing</w:t>
      </w:r>
      <w:r w:rsidR="001644B6" w:rsidRPr="002279CC">
        <w:rPr>
          <w:rFonts w:ascii="Times New Roman" w:hAnsi="Times New Roman" w:cs="Times New Roman"/>
          <w:sz w:val="24"/>
          <w:szCs w:val="24"/>
        </w:rPr>
        <w:t xml:space="preserve"> ps</w:t>
      </w:r>
      <w:r w:rsidR="003D5426" w:rsidRPr="002279CC">
        <w:rPr>
          <w:rFonts w:ascii="Times New Roman" w:hAnsi="Times New Roman" w:cs="Times New Roman"/>
          <w:sz w:val="24"/>
          <w:szCs w:val="24"/>
        </w:rPr>
        <w:t>ycho-social function, engag</w:t>
      </w:r>
      <w:r w:rsidR="002279CC">
        <w:rPr>
          <w:rFonts w:ascii="Times New Roman" w:hAnsi="Times New Roman" w:cs="Times New Roman"/>
          <w:sz w:val="24"/>
          <w:szCs w:val="24"/>
        </w:rPr>
        <w:t>ing</w:t>
      </w:r>
      <w:r w:rsidR="003D5426" w:rsidRPr="002279CC">
        <w:rPr>
          <w:rFonts w:ascii="Times New Roman" w:hAnsi="Times New Roman" w:cs="Times New Roman"/>
          <w:sz w:val="24"/>
          <w:szCs w:val="24"/>
        </w:rPr>
        <w:t xml:space="preserve"> in psychological treatment</w:t>
      </w:r>
      <w:r w:rsidR="002279C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D5426" w:rsidRPr="002279CC">
        <w:rPr>
          <w:rFonts w:ascii="Times New Roman" w:hAnsi="Times New Roman" w:cs="Times New Roman"/>
          <w:sz w:val="24"/>
          <w:szCs w:val="24"/>
        </w:rPr>
        <w:t xml:space="preserve"> and skeptical preconceptions related to treating psychosis in adolescents (</w:t>
      </w:r>
      <w:proofErr w:type="spellStart"/>
      <w:r w:rsidR="003D5426" w:rsidRPr="002279CC">
        <w:rPr>
          <w:rFonts w:ascii="Times New Roman" w:hAnsi="Times New Roman" w:cs="Times New Roman"/>
          <w:sz w:val="24"/>
          <w:szCs w:val="24"/>
        </w:rPr>
        <w:t>Langman</w:t>
      </w:r>
      <w:proofErr w:type="spellEnd"/>
      <w:r w:rsidR="003D5426" w:rsidRPr="002279CC">
        <w:rPr>
          <w:rFonts w:ascii="Times New Roman" w:hAnsi="Times New Roman" w:cs="Times New Roman"/>
          <w:sz w:val="24"/>
          <w:szCs w:val="24"/>
        </w:rPr>
        <w:t xml:space="preserve">-Levy et al., 2023). </w:t>
      </w:r>
    </w:p>
    <w:p w:rsidR="002279CC" w:rsidRDefault="002279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32942" w:rsidRPr="002279CC" w:rsidRDefault="00041F20" w:rsidP="002279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9C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41F20" w:rsidRPr="002279CC" w:rsidRDefault="00BE378D" w:rsidP="002279C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Correll</w:t>
      </w:r>
      <w:proofErr w:type="spellEnd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U., </w:t>
      </w:r>
      <w:proofErr w:type="spellStart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Findling</w:t>
      </w:r>
      <w:proofErr w:type="spellEnd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L., Tocco, M., </w:t>
      </w:r>
      <w:proofErr w:type="spellStart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Pikalov</w:t>
      </w:r>
      <w:proofErr w:type="spellEnd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Deng, L., &amp; Goldman, R. (2022). Safety and effectiveness of lurasidone in adolescents with schizophrenia: results of a 2-year, open-label extension study. </w:t>
      </w:r>
      <w:r w:rsidRPr="002279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CNS spectrums</w:t>
      </w:r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279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118-128.</w:t>
      </w:r>
      <w:r w:rsidR="00FF2A6D" w:rsidRPr="002279C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F2A6D" w:rsidRPr="002279C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https://doi.org/10.1017/S1092852920001893</w:t>
        </w:r>
      </w:hyperlink>
      <w:r w:rsidR="00FF2A6D"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D5426" w:rsidRPr="002279CC" w:rsidRDefault="003D5426" w:rsidP="002279C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Langman</w:t>
      </w:r>
      <w:proofErr w:type="spellEnd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-Levy, A., Johns, L., Palmier-Claus, J., </w:t>
      </w:r>
      <w:proofErr w:type="spellStart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Sacadura</w:t>
      </w:r>
      <w:proofErr w:type="spellEnd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Steele, A., Larkin, A., ... &amp; Morrison, A. (2023). Adapting cognitive </w:t>
      </w:r>
      <w:proofErr w:type="spellStart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behavioural</w:t>
      </w:r>
      <w:proofErr w:type="spellEnd"/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therapy for adolescents with psychosis: insights from the Managing Adolescent first episode in psychosis study (MAPS). </w:t>
      </w:r>
      <w:r w:rsidRPr="002279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Psychosis</w:t>
      </w:r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279C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28-43.</w:t>
      </w:r>
      <w:r w:rsidRPr="002279C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279C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https://doi.org/10.1080%2F17522439.2021.2001561</w:t>
        </w:r>
      </w:hyperlink>
      <w:r w:rsidRPr="002279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3D5426" w:rsidRPr="002279CC" w:rsidSect="002279C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35E" w:rsidRDefault="00A0235E" w:rsidP="002279CC">
      <w:pPr>
        <w:spacing w:after="0"/>
      </w:pPr>
      <w:r>
        <w:separator/>
      </w:r>
    </w:p>
  </w:endnote>
  <w:endnote w:type="continuationSeparator" w:id="0">
    <w:p w:rsidR="00A0235E" w:rsidRDefault="00A0235E" w:rsidP="002279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35E" w:rsidRDefault="00A0235E" w:rsidP="002279CC">
      <w:pPr>
        <w:spacing w:after="0"/>
      </w:pPr>
      <w:r>
        <w:separator/>
      </w:r>
    </w:p>
  </w:footnote>
  <w:footnote w:type="continuationSeparator" w:id="0">
    <w:p w:rsidR="00A0235E" w:rsidRDefault="00A0235E" w:rsidP="002279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2100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279CC" w:rsidRPr="002279CC" w:rsidRDefault="002279C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279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79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279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79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79C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279CC" w:rsidRDefault="00227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76842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79CC" w:rsidRDefault="002279CC">
        <w:pPr>
          <w:pStyle w:val="Header"/>
          <w:jc w:val="right"/>
        </w:pPr>
        <w:r w:rsidRPr="002279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79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279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79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79C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279CC" w:rsidRDefault="002279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E0NjGzMDIxsrAEIiUdpeDU4uLM/DyQAsNaANvbiU0sAAAA"/>
  </w:docVars>
  <w:rsids>
    <w:rsidRoot w:val="00AB4278"/>
    <w:rsid w:val="00041F20"/>
    <w:rsid w:val="000A1E7A"/>
    <w:rsid w:val="000C2F44"/>
    <w:rsid w:val="00103D97"/>
    <w:rsid w:val="00144E12"/>
    <w:rsid w:val="001644B6"/>
    <w:rsid w:val="001810A2"/>
    <w:rsid w:val="001A091B"/>
    <w:rsid w:val="001A291B"/>
    <w:rsid w:val="002279CC"/>
    <w:rsid w:val="00257675"/>
    <w:rsid w:val="00266D1A"/>
    <w:rsid w:val="00304FC9"/>
    <w:rsid w:val="00354764"/>
    <w:rsid w:val="00361ECD"/>
    <w:rsid w:val="00382D9D"/>
    <w:rsid w:val="003D5426"/>
    <w:rsid w:val="004F7B26"/>
    <w:rsid w:val="00533E2D"/>
    <w:rsid w:val="00592A7B"/>
    <w:rsid w:val="005D030F"/>
    <w:rsid w:val="005D1DBA"/>
    <w:rsid w:val="005E6B2F"/>
    <w:rsid w:val="005E6CEF"/>
    <w:rsid w:val="006302CA"/>
    <w:rsid w:val="00630FBD"/>
    <w:rsid w:val="006811CD"/>
    <w:rsid w:val="007076B1"/>
    <w:rsid w:val="007434AC"/>
    <w:rsid w:val="007A66FA"/>
    <w:rsid w:val="007B68CE"/>
    <w:rsid w:val="007C1CEB"/>
    <w:rsid w:val="008A28C8"/>
    <w:rsid w:val="00957D82"/>
    <w:rsid w:val="009735F0"/>
    <w:rsid w:val="00990DDF"/>
    <w:rsid w:val="009A7C5D"/>
    <w:rsid w:val="009D74EA"/>
    <w:rsid w:val="009E685A"/>
    <w:rsid w:val="009F5B28"/>
    <w:rsid w:val="00A0235E"/>
    <w:rsid w:val="00A17167"/>
    <w:rsid w:val="00A26E19"/>
    <w:rsid w:val="00A32942"/>
    <w:rsid w:val="00AB4278"/>
    <w:rsid w:val="00AD5B47"/>
    <w:rsid w:val="00B83FA8"/>
    <w:rsid w:val="00BA4D47"/>
    <w:rsid w:val="00BC11F6"/>
    <w:rsid w:val="00BE378D"/>
    <w:rsid w:val="00BF1E57"/>
    <w:rsid w:val="00C240BD"/>
    <w:rsid w:val="00D20EB0"/>
    <w:rsid w:val="00D250D9"/>
    <w:rsid w:val="00D96833"/>
    <w:rsid w:val="00E06AB0"/>
    <w:rsid w:val="00E70D88"/>
    <w:rsid w:val="00EC4ED7"/>
    <w:rsid w:val="00F16E72"/>
    <w:rsid w:val="00F528F9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357F"/>
  <w15:chartTrackingRefBased/>
  <w15:docId w15:val="{E01BBD41-71BA-486A-B73E-EA3BDE97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F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79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79CC"/>
  </w:style>
  <w:style w:type="paragraph" w:styleId="Footer">
    <w:name w:val="footer"/>
    <w:basedOn w:val="Normal"/>
    <w:link w:val="FooterChar"/>
    <w:uiPriority w:val="99"/>
    <w:unhideWhenUsed/>
    <w:rsid w:val="002279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%2F17522439.2021.20015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7/S109285292000189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2023-07-27T12:31:00Z</dcterms:created>
  <dcterms:modified xsi:type="dcterms:W3CDTF">2023-07-27T15:11:00Z</dcterms:modified>
</cp:coreProperties>
</file>