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B72D0E" w:rsidP="009860D5">
      <w:pPr>
        <w:spacing w:line="480" w:lineRule="auto"/>
        <w:jc w:val="center"/>
        <w:rPr>
          <w:rFonts w:ascii="Times New Roman" w:hAnsi="Times New Roman" w:cs="Times New Roman"/>
          <w:b/>
          <w:sz w:val="24"/>
          <w:szCs w:val="24"/>
        </w:rPr>
      </w:pPr>
    </w:p>
    <w:p w:rsidR="00B72D0E" w:rsidP="009860D5">
      <w:pPr>
        <w:spacing w:line="480" w:lineRule="auto"/>
        <w:jc w:val="center"/>
        <w:rPr>
          <w:rFonts w:ascii="Times New Roman" w:hAnsi="Times New Roman" w:cs="Times New Roman"/>
          <w:b/>
          <w:sz w:val="24"/>
          <w:szCs w:val="24"/>
        </w:rPr>
      </w:pPr>
    </w:p>
    <w:p w:rsidR="00B72D0E" w:rsidP="009860D5">
      <w:pPr>
        <w:spacing w:line="480" w:lineRule="auto"/>
        <w:jc w:val="center"/>
        <w:rPr>
          <w:rFonts w:ascii="Times New Roman" w:hAnsi="Times New Roman" w:cs="Times New Roman"/>
          <w:b/>
          <w:sz w:val="24"/>
          <w:szCs w:val="24"/>
        </w:rPr>
      </w:pPr>
    </w:p>
    <w:p w:rsidR="00B72D0E" w:rsidP="009860D5">
      <w:pPr>
        <w:spacing w:line="480" w:lineRule="auto"/>
        <w:jc w:val="center"/>
        <w:rPr>
          <w:rFonts w:ascii="Times New Roman" w:hAnsi="Times New Roman" w:cs="Times New Roman"/>
          <w:b/>
          <w:sz w:val="24"/>
          <w:szCs w:val="24"/>
        </w:rPr>
      </w:pPr>
    </w:p>
    <w:p w:rsidR="00B72D0E" w:rsidP="009860D5">
      <w:pPr>
        <w:spacing w:line="480" w:lineRule="auto"/>
        <w:jc w:val="center"/>
        <w:rPr>
          <w:rFonts w:ascii="Times New Roman" w:hAnsi="Times New Roman" w:cs="Times New Roman"/>
          <w:b/>
          <w:sz w:val="24"/>
          <w:szCs w:val="24"/>
        </w:rPr>
      </w:pPr>
    </w:p>
    <w:p w:rsidR="00B72D0E" w:rsidP="009860D5">
      <w:pPr>
        <w:spacing w:line="480" w:lineRule="auto"/>
        <w:jc w:val="center"/>
        <w:rPr>
          <w:rFonts w:ascii="Times New Roman" w:hAnsi="Times New Roman" w:cs="Times New Roman"/>
          <w:b/>
          <w:sz w:val="24"/>
          <w:szCs w:val="24"/>
        </w:rPr>
      </w:pPr>
    </w:p>
    <w:p w:rsidR="00B72D0E" w:rsidP="009860D5">
      <w:pPr>
        <w:spacing w:line="480" w:lineRule="auto"/>
        <w:jc w:val="center"/>
        <w:rPr>
          <w:rFonts w:ascii="Times New Roman" w:hAnsi="Times New Roman" w:cs="Times New Roman"/>
          <w:b/>
          <w:sz w:val="24"/>
          <w:szCs w:val="24"/>
        </w:rPr>
      </w:pPr>
    </w:p>
    <w:p w:rsidR="00906B31" w:rsidP="009860D5">
      <w:pPr>
        <w:spacing w:line="480" w:lineRule="auto"/>
        <w:jc w:val="center"/>
        <w:rPr>
          <w:rFonts w:ascii="Times New Roman" w:hAnsi="Times New Roman" w:cs="Times New Roman"/>
          <w:b/>
          <w:sz w:val="24"/>
          <w:szCs w:val="24"/>
        </w:rPr>
      </w:pPr>
      <w:r w:rsidRPr="009860D5">
        <w:rPr>
          <w:rFonts w:ascii="Times New Roman" w:hAnsi="Times New Roman" w:cs="Times New Roman"/>
          <w:b/>
          <w:sz w:val="24"/>
          <w:szCs w:val="24"/>
        </w:rPr>
        <w:t>Week 7 Assignment 1: Interactive Upper Respiratory Case Study</w:t>
      </w:r>
    </w:p>
    <w:p w:rsidR="00323A2C" w:rsidRPr="00C47A1C" w:rsidP="00323A2C">
      <w:pPr>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323A2C" w:rsidP="00323A2C">
      <w:pPr>
        <w:jc w:val="center"/>
        <w:rPr>
          <w:rFonts w:ascii="Times New Roman" w:hAnsi="Times New Roman" w:cs="Times New Roman"/>
          <w:sz w:val="24"/>
          <w:szCs w:val="24"/>
        </w:rPr>
      </w:pPr>
      <w:r>
        <w:rPr>
          <w:rFonts w:ascii="Times New Roman" w:hAnsi="Times New Roman" w:cs="Times New Roman"/>
          <w:sz w:val="24"/>
          <w:szCs w:val="24"/>
        </w:rPr>
        <w:t>Institution</w:t>
      </w:r>
    </w:p>
    <w:p w:rsidR="00323A2C" w:rsidP="00323A2C">
      <w:pPr>
        <w:jc w:val="center"/>
        <w:rPr>
          <w:rFonts w:ascii="Times New Roman" w:hAnsi="Times New Roman" w:cs="Times New Roman"/>
          <w:sz w:val="24"/>
          <w:szCs w:val="24"/>
        </w:rPr>
      </w:pPr>
      <w:r>
        <w:rPr>
          <w:rFonts w:ascii="Times New Roman" w:hAnsi="Times New Roman" w:cs="Times New Roman"/>
          <w:sz w:val="24"/>
          <w:szCs w:val="24"/>
        </w:rPr>
        <w:t>Course Title</w:t>
      </w:r>
    </w:p>
    <w:p w:rsidR="00323A2C" w:rsidP="00323A2C">
      <w:pPr>
        <w:jc w:val="center"/>
        <w:rPr>
          <w:rFonts w:ascii="Times New Roman" w:hAnsi="Times New Roman" w:cs="Times New Roman"/>
          <w:sz w:val="24"/>
          <w:szCs w:val="24"/>
        </w:rPr>
      </w:pPr>
      <w:r>
        <w:rPr>
          <w:rFonts w:ascii="Times New Roman" w:hAnsi="Times New Roman" w:cs="Times New Roman"/>
          <w:sz w:val="24"/>
          <w:szCs w:val="24"/>
        </w:rPr>
        <w:t>Professor’s Name</w:t>
      </w:r>
    </w:p>
    <w:p w:rsidR="00323A2C" w:rsidP="00323A2C">
      <w:pPr>
        <w:jc w:val="center"/>
        <w:rPr>
          <w:rFonts w:ascii="Times New Roman" w:hAnsi="Times New Roman" w:cs="Times New Roman"/>
          <w:sz w:val="24"/>
          <w:szCs w:val="24"/>
        </w:rPr>
      </w:pPr>
      <w:r>
        <w:rPr>
          <w:rFonts w:ascii="Times New Roman" w:hAnsi="Times New Roman" w:cs="Times New Roman"/>
          <w:sz w:val="24"/>
          <w:szCs w:val="24"/>
        </w:rPr>
        <w:t>Date</w:t>
      </w:r>
    </w:p>
    <w:p w:rsidR="00803776">
      <w:pPr>
        <w:rPr>
          <w:rFonts w:ascii="Times New Roman" w:hAnsi="Times New Roman" w:cs="Times New Roman"/>
          <w:b/>
          <w:sz w:val="24"/>
          <w:szCs w:val="24"/>
        </w:rPr>
      </w:pPr>
      <w:r>
        <w:rPr>
          <w:rFonts w:ascii="Times New Roman" w:hAnsi="Times New Roman" w:cs="Times New Roman"/>
          <w:b/>
          <w:sz w:val="24"/>
          <w:szCs w:val="24"/>
        </w:rPr>
        <w:br w:type="page"/>
      </w:r>
    </w:p>
    <w:p w:rsidR="00323A2C" w:rsidRPr="009860D5" w:rsidP="00803776">
      <w:pPr>
        <w:spacing w:line="480" w:lineRule="auto"/>
        <w:jc w:val="center"/>
        <w:rPr>
          <w:rFonts w:ascii="Times New Roman" w:hAnsi="Times New Roman" w:cs="Times New Roman"/>
          <w:b/>
          <w:sz w:val="24"/>
          <w:szCs w:val="24"/>
        </w:rPr>
      </w:pPr>
      <w:r w:rsidRPr="009860D5">
        <w:rPr>
          <w:rFonts w:ascii="Times New Roman" w:hAnsi="Times New Roman" w:cs="Times New Roman"/>
          <w:b/>
          <w:sz w:val="24"/>
          <w:szCs w:val="24"/>
        </w:rPr>
        <w:t>Week 7 Assignment 1: Interactive Upper Respiratory Case Study</w:t>
      </w:r>
    </w:p>
    <w:p w:rsidR="00F11743" w:rsidRPr="009860D5" w:rsidP="009860D5">
      <w:pPr>
        <w:spacing w:line="480" w:lineRule="auto"/>
        <w:rPr>
          <w:rFonts w:ascii="Times New Roman" w:hAnsi="Times New Roman" w:cs="Times New Roman"/>
          <w:sz w:val="24"/>
          <w:szCs w:val="24"/>
        </w:rPr>
      </w:pPr>
      <w:r w:rsidRPr="009860D5">
        <w:rPr>
          <w:rFonts w:ascii="Times New Roman" w:hAnsi="Times New Roman" w:cs="Times New Roman"/>
          <w:sz w:val="24"/>
          <w:szCs w:val="24"/>
        </w:rPr>
        <w:t xml:space="preserve">Through a thorough analysis of the case study </w:t>
      </w:r>
      <w:r w:rsidRPr="009860D5" w:rsidR="00C57D83">
        <w:rPr>
          <w:rFonts w:ascii="Times New Roman" w:hAnsi="Times New Roman" w:cs="Times New Roman"/>
          <w:sz w:val="24"/>
          <w:szCs w:val="24"/>
        </w:rPr>
        <w:t>case</w:t>
      </w:r>
      <w:r w:rsidRPr="009860D5">
        <w:rPr>
          <w:rFonts w:ascii="Times New Roman" w:hAnsi="Times New Roman" w:cs="Times New Roman"/>
          <w:sz w:val="24"/>
          <w:szCs w:val="24"/>
        </w:rPr>
        <w:t xml:space="preserve"> of Jackie, a 45-year-old female presenting with s</w:t>
      </w:r>
      <w:r w:rsidRPr="009860D5" w:rsidR="000571D3">
        <w:rPr>
          <w:rFonts w:ascii="Times New Roman" w:hAnsi="Times New Roman" w:cs="Times New Roman"/>
          <w:sz w:val="24"/>
          <w:szCs w:val="24"/>
        </w:rPr>
        <w:t xml:space="preserve">ymptoms of </w:t>
      </w:r>
      <w:r w:rsidRPr="009860D5" w:rsidR="00827A54">
        <w:rPr>
          <w:rFonts w:ascii="Times New Roman" w:hAnsi="Times New Roman" w:cs="Times New Roman"/>
          <w:sz w:val="24"/>
          <w:szCs w:val="24"/>
        </w:rPr>
        <w:t xml:space="preserve">an upper respiratory </w:t>
      </w:r>
      <w:r w:rsidRPr="009860D5" w:rsidR="00D63F7C">
        <w:rPr>
          <w:rFonts w:ascii="Times New Roman" w:hAnsi="Times New Roman" w:cs="Times New Roman"/>
          <w:sz w:val="24"/>
          <w:szCs w:val="24"/>
        </w:rPr>
        <w:t>infection (URI)</w:t>
      </w:r>
      <w:r w:rsidRPr="009860D5" w:rsidR="00001300">
        <w:rPr>
          <w:rFonts w:ascii="Times New Roman" w:hAnsi="Times New Roman" w:cs="Times New Roman"/>
          <w:sz w:val="24"/>
          <w:szCs w:val="24"/>
        </w:rPr>
        <w:t xml:space="preserve">, </w:t>
      </w:r>
      <w:r w:rsidRPr="009860D5" w:rsidR="00D14158">
        <w:rPr>
          <w:rFonts w:ascii="Times New Roman" w:hAnsi="Times New Roman" w:cs="Times New Roman"/>
          <w:sz w:val="24"/>
          <w:szCs w:val="24"/>
        </w:rPr>
        <w:t xml:space="preserve">a determination of </w:t>
      </w:r>
      <w:r w:rsidRPr="009860D5" w:rsidR="002C137E">
        <w:rPr>
          <w:rFonts w:ascii="Times New Roman" w:hAnsi="Times New Roman" w:cs="Times New Roman"/>
          <w:sz w:val="24"/>
          <w:szCs w:val="24"/>
        </w:rPr>
        <w:t xml:space="preserve">Jackie’s health status </w:t>
      </w:r>
      <w:r w:rsidRPr="009860D5" w:rsidR="003A021C">
        <w:rPr>
          <w:rFonts w:ascii="Times New Roman" w:hAnsi="Times New Roman" w:cs="Times New Roman"/>
          <w:sz w:val="24"/>
          <w:szCs w:val="24"/>
        </w:rPr>
        <w:t>and</w:t>
      </w:r>
      <w:r w:rsidRPr="009860D5" w:rsidR="00FE4158">
        <w:rPr>
          <w:rFonts w:ascii="Times New Roman" w:hAnsi="Times New Roman" w:cs="Times New Roman"/>
          <w:sz w:val="24"/>
          <w:szCs w:val="24"/>
        </w:rPr>
        <w:t xml:space="preserve"> appropriat</w:t>
      </w:r>
      <w:r w:rsidRPr="009860D5" w:rsidR="003A021C">
        <w:rPr>
          <w:rFonts w:ascii="Times New Roman" w:hAnsi="Times New Roman" w:cs="Times New Roman"/>
          <w:sz w:val="24"/>
          <w:szCs w:val="24"/>
        </w:rPr>
        <w:t xml:space="preserve">e recommendations for treatment will be made. </w:t>
      </w:r>
      <w:r w:rsidRPr="009860D5" w:rsidR="00001300">
        <w:rPr>
          <w:rFonts w:ascii="Times New Roman" w:hAnsi="Times New Roman" w:cs="Times New Roman"/>
          <w:sz w:val="24"/>
          <w:szCs w:val="24"/>
        </w:rPr>
        <w:t xml:space="preserve">Jackie's medical history reveals that she has hypertension, controlled asthma, and eczema providing an important context for understanding her condition. </w:t>
      </w:r>
      <w:r w:rsidRPr="009860D5" w:rsidR="006355F1">
        <w:rPr>
          <w:rFonts w:ascii="Times New Roman" w:hAnsi="Times New Roman" w:cs="Times New Roman"/>
          <w:sz w:val="24"/>
          <w:szCs w:val="24"/>
        </w:rPr>
        <w:t>She presents with a</w:t>
      </w:r>
      <w:r w:rsidRPr="009860D5" w:rsidR="00871E6D">
        <w:rPr>
          <w:rFonts w:ascii="Times New Roman" w:hAnsi="Times New Roman" w:cs="Times New Roman"/>
          <w:sz w:val="24"/>
          <w:szCs w:val="24"/>
        </w:rPr>
        <w:t xml:space="preserve"> history of</w:t>
      </w:r>
      <w:r w:rsidRPr="009860D5" w:rsidR="006355F1">
        <w:rPr>
          <w:rFonts w:ascii="Times New Roman" w:hAnsi="Times New Roman" w:cs="Times New Roman"/>
          <w:sz w:val="24"/>
          <w:szCs w:val="24"/>
        </w:rPr>
        <w:t xml:space="preserve"> four-day nasal congestion, </w:t>
      </w:r>
      <w:r w:rsidRPr="009860D5" w:rsidR="005237F1">
        <w:rPr>
          <w:rFonts w:ascii="Times New Roman" w:hAnsi="Times New Roman" w:cs="Times New Roman"/>
          <w:sz w:val="24"/>
          <w:szCs w:val="24"/>
        </w:rPr>
        <w:t xml:space="preserve">headache, sore throat, </w:t>
      </w:r>
      <w:r w:rsidRPr="009860D5" w:rsidR="00C43453">
        <w:rPr>
          <w:rFonts w:ascii="Times New Roman" w:hAnsi="Times New Roman" w:cs="Times New Roman"/>
          <w:sz w:val="24"/>
          <w:szCs w:val="24"/>
        </w:rPr>
        <w:t xml:space="preserve">sneezing, and productive cough which she seeks relief from. </w:t>
      </w:r>
      <w:r w:rsidRPr="009860D5" w:rsidR="006F7A77">
        <w:rPr>
          <w:rFonts w:ascii="Times New Roman" w:hAnsi="Times New Roman" w:cs="Times New Roman"/>
          <w:sz w:val="24"/>
          <w:szCs w:val="24"/>
        </w:rPr>
        <w:t>Based o</w:t>
      </w:r>
      <w:r w:rsidRPr="009860D5" w:rsidR="00EE1F7C">
        <w:rPr>
          <w:rFonts w:ascii="Times New Roman" w:hAnsi="Times New Roman" w:cs="Times New Roman"/>
          <w:sz w:val="24"/>
          <w:szCs w:val="24"/>
        </w:rPr>
        <w:t>n the provided symptoms, the most probable diagnosis for Jackie is Upp</w:t>
      </w:r>
      <w:r w:rsidRPr="009860D5" w:rsidR="0052472B">
        <w:rPr>
          <w:rFonts w:ascii="Times New Roman" w:hAnsi="Times New Roman" w:cs="Times New Roman"/>
          <w:sz w:val="24"/>
          <w:szCs w:val="24"/>
        </w:rPr>
        <w:t xml:space="preserve">er Respiratory Infection (URI). According to </w:t>
      </w:r>
      <w:r w:rsidRPr="009860D5" w:rsidR="007C4610">
        <w:rPr>
          <w:rFonts w:ascii="Times New Roman" w:hAnsi="Times New Roman" w:cs="Times New Roman"/>
          <w:sz w:val="24"/>
          <w:szCs w:val="24"/>
        </w:rPr>
        <w:t>Bartlow</w:t>
      </w:r>
      <w:r w:rsidRPr="009860D5" w:rsidR="007C4610">
        <w:rPr>
          <w:rFonts w:ascii="Times New Roman" w:hAnsi="Times New Roman" w:cs="Times New Roman"/>
          <w:sz w:val="24"/>
          <w:szCs w:val="24"/>
        </w:rPr>
        <w:t xml:space="preserve"> et al., (2022)</w:t>
      </w:r>
      <w:r w:rsidRPr="009860D5" w:rsidR="0016595D">
        <w:rPr>
          <w:rFonts w:ascii="Times New Roman" w:hAnsi="Times New Roman" w:cs="Times New Roman"/>
          <w:sz w:val="24"/>
          <w:szCs w:val="24"/>
        </w:rPr>
        <w:t xml:space="preserve">, the common symptoms of upper respiratory tract infections include </w:t>
      </w:r>
      <w:r w:rsidRPr="009860D5" w:rsidR="00E60BDB">
        <w:rPr>
          <w:rFonts w:ascii="Times New Roman" w:hAnsi="Times New Roman" w:cs="Times New Roman"/>
          <w:sz w:val="24"/>
          <w:szCs w:val="24"/>
        </w:rPr>
        <w:t xml:space="preserve">cough, sore throat, </w:t>
      </w:r>
      <w:r w:rsidRPr="009860D5" w:rsidR="008D4712">
        <w:rPr>
          <w:rFonts w:ascii="Times New Roman" w:hAnsi="Times New Roman" w:cs="Times New Roman"/>
          <w:sz w:val="24"/>
          <w:szCs w:val="24"/>
        </w:rPr>
        <w:t xml:space="preserve">runny nose, fever, chills, dry cough, </w:t>
      </w:r>
      <w:r w:rsidRPr="009860D5" w:rsidR="00C121ED">
        <w:rPr>
          <w:rFonts w:ascii="Times New Roman" w:hAnsi="Times New Roman" w:cs="Times New Roman"/>
          <w:sz w:val="24"/>
          <w:szCs w:val="24"/>
        </w:rPr>
        <w:t xml:space="preserve">congested nose, and loss of appetite. However, these symptoms may present in </w:t>
      </w:r>
      <w:r w:rsidRPr="009860D5" w:rsidR="00BD3DEC">
        <w:rPr>
          <w:rFonts w:ascii="Times New Roman" w:hAnsi="Times New Roman" w:cs="Times New Roman"/>
          <w:sz w:val="24"/>
          <w:szCs w:val="24"/>
        </w:rPr>
        <w:t xml:space="preserve">different combinations based on environment-specific factors, </w:t>
      </w:r>
      <w:r w:rsidRPr="009860D5" w:rsidR="00891600">
        <w:rPr>
          <w:rFonts w:ascii="Times New Roman" w:hAnsi="Times New Roman" w:cs="Times New Roman"/>
          <w:sz w:val="24"/>
          <w:szCs w:val="24"/>
        </w:rPr>
        <w:t>pathogen</w:t>
      </w:r>
      <w:r w:rsidRPr="009860D5" w:rsidR="00BD3DEC">
        <w:rPr>
          <w:rFonts w:ascii="Times New Roman" w:hAnsi="Times New Roman" w:cs="Times New Roman"/>
          <w:sz w:val="24"/>
          <w:szCs w:val="24"/>
        </w:rPr>
        <w:t xml:space="preserve">-specific factors, and host-specific factors. </w:t>
      </w:r>
    </w:p>
    <w:p w:rsidR="00D9468D" w:rsidRPr="009860D5" w:rsidP="009860D5">
      <w:pPr>
        <w:spacing w:line="480" w:lineRule="auto"/>
        <w:rPr>
          <w:rFonts w:ascii="Times New Roman" w:hAnsi="Times New Roman" w:cs="Times New Roman"/>
          <w:b/>
          <w:sz w:val="24"/>
          <w:szCs w:val="24"/>
        </w:rPr>
      </w:pPr>
      <w:r w:rsidRPr="009860D5">
        <w:rPr>
          <w:rFonts w:ascii="Times New Roman" w:hAnsi="Times New Roman" w:cs="Times New Roman"/>
          <w:b/>
          <w:sz w:val="24"/>
          <w:szCs w:val="24"/>
        </w:rPr>
        <w:t xml:space="preserve">Question 1: </w:t>
      </w:r>
    </w:p>
    <w:p w:rsidR="00891600" w:rsidRPr="009860D5" w:rsidP="009860D5">
      <w:pPr>
        <w:spacing w:line="480" w:lineRule="auto"/>
        <w:rPr>
          <w:rFonts w:ascii="Times New Roman" w:hAnsi="Times New Roman" w:cs="Times New Roman"/>
          <w:color w:val="000000" w:themeColor="text1"/>
          <w:sz w:val="24"/>
          <w:szCs w:val="24"/>
        </w:rPr>
      </w:pPr>
      <w:r w:rsidRPr="009860D5">
        <w:rPr>
          <w:rFonts w:ascii="Times New Roman" w:hAnsi="Times New Roman" w:cs="Times New Roman"/>
          <w:sz w:val="24"/>
          <w:szCs w:val="24"/>
        </w:rPr>
        <w:t>According t</w:t>
      </w:r>
      <w:r w:rsidRPr="009860D5" w:rsidR="009B694C">
        <w:rPr>
          <w:rFonts w:ascii="Times New Roman" w:hAnsi="Times New Roman" w:cs="Times New Roman"/>
          <w:sz w:val="24"/>
          <w:szCs w:val="24"/>
        </w:rPr>
        <w:t xml:space="preserve">o Woo &amp; Robinson (2020, p.1254), </w:t>
      </w:r>
      <w:r w:rsidRPr="009860D5" w:rsidR="0049065B">
        <w:rPr>
          <w:rFonts w:ascii="Times New Roman" w:hAnsi="Times New Roman" w:cs="Times New Roman"/>
          <w:sz w:val="24"/>
          <w:szCs w:val="24"/>
        </w:rPr>
        <w:t xml:space="preserve">although URI is a self-limited disease that requires no treatment, the mainstay pharmacological </w:t>
      </w:r>
      <w:r w:rsidRPr="009860D5" w:rsidR="00F81A02">
        <w:rPr>
          <w:rFonts w:ascii="Times New Roman" w:hAnsi="Times New Roman" w:cs="Times New Roman"/>
          <w:sz w:val="24"/>
          <w:szCs w:val="24"/>
        </w:rPr>
        <w:t>management for the condition uti</w:t>
      </w:r>
      <w:r w:rsidRPr="009860D5" w:rsidR="00716E0B">
        <w:rPr>
          <w:rFonts w:ascii="Times New Roman" w:hAnsi="Times New Roman" w:cs="Times New Roman"/>
          <w:sz w:val="24"/>
          <w:szCs w:val="24"/>
        </w:rPr>
        <w:t xml:space="preserve">lizes a decongestant that promotes the shrinkage of the mucous membrane resulting in drainage and a decrease in the nasal stuffiness that is accompanied by URI. </w:t>
      </w:r>
      <w:r w:rsidRPr="009860D5" w:rsidR="00860EA0">
        <w:rPr>
          <w:rFonts w:ascii="Times New Roman" w:hAnsi="Times New Roman" w:cs="Times New Roman"/>
          <w:sz w:val="24"/>
          <w:szCs w:val="24"/>
        </w:rPr>
        <w:t xml:space="preserve">To start with, </w:t>
      </w:r>
      <w:r w:rsidRPr="009860D5" w:rsidR="00860EA0">
        <w:rPr>
          <w:rFonts w:ascii="Times New Roman" w:hAnsi="Times New Roman" w:cs="Times New Roman"/>
          <w:color w:val="000000" w:themeColor="text1"/>
          <w:sz w:val="24"/>
          <w:szCs w:val="24"/>
        </w:rPr>
        <w:t>Amoxicillin–clavulanic acid 500 mg every 8 hours for seven</w:t>
      </w:r>
      <w:r w:rsidRPr="009860D5" w:rsidR="00860EA0">
        <w:rPr>
          <w:rFonts w:ascii="Times New Roman" w:hAnsi="Times New Roman" w:cs="Times New Roman"/>
          <w:color w:val="000000" w:themeColor="text1"/>
          <w:sz w:val="24"/>
          <w:szCs w:val="24"/>
        </w:rPr>
        <w:t xml:space="preserve"> days should not be administered to Jackie. According to </w:t>
      </w:r>
      <w:r w:rsidRPr="009860D5" w:rsidR="00860EA0">
        <w:rPr>
          <w:rFonts w:ascii="Times New Roman" w:hAnsi="Times New Roman" w:cs="Times New Roman"/>
          <w:color w:val="000000" w:themeColor="text1"/>
          <w:sz w:val="24"/>
          <w:szCs w:val="24"/>
        </w:rPr>
        <w:t>Aplin</w:t>
      </w:r>
      <w:r w:rsidRPr="009860D5" w:rsidR="00860EA0">
        <w:rPr>
          <w:rFonts w:ascii="Times New Roman" w:hAnsi="Times New Roman" w:cs="Times New Roman"/>
          <w:color w:val="000000" w:themeColor="text1"/>
          <w:sz w:val="24"/>
          <w:szCs w:val="24"/>
        </w:rPr>
        <w:t>-Snider et al., (2020)</w:t>
      </w:r>
      <w:r w:rsidRPr="009860D5" w:rsidR="00814F7C">
        <w:rPr>
          <w:rFonts w:ascii="Times New Roman" w:hAnsi="Times New Roman" w:cs="Times New Roman"/>
          <w:color w:val="000000" w:themeColor="text1"/>
          <w:sz w:val="24"/>
          <w:szCs w:val="24"/>
        </w:rPr>
        <w:t xml:space="preserve">, antibiotics should not be used in the treatment of URI because treating viral infections </w:t>
      </w:r>
      <w:r w:rsidRPr="009860D5" w:rsidR="00C8657C">
        <w:rPr>
          <w:rFonts w:ascii="Times New Roman" w:hAnsi="Times New Roman" w:cs="Times New Roman"/>
          <w:color w:val="000000" w:themeColor="text1"/>
          <w:sz w:val="24"/>
          <w:szCs w:val="24"/>
        </w:rPr>
        <w:t xml:space="preserve">using antibiotics increases the likelihood of microbial resistance to secondary bacterial infections that may occur in the upper respiratory tract. </w:t>
      </w:r>
      <w:r w:rsidRPr="009860D5" w:rsidR="00DC56CE">
        <w:rPr>
          <w:rFonts w:ascii="Times New Roman" w:hAnsi="Times New Roman" w:cs="Times New Roman"/>
          <w:color w:val="000000" w:themeColor="text1"/>
          <w:sz w:val="24"/>
          <w:szCs w:val="24"/>
        </w:rPr>
        <w:t>Oxymetazoline</w:t>
      </w:r>
      <w:r w:rsidRPr="009860D5" w:rsidR="00DC56CE">
        <w:rPr>
          <w:rFonts w:ascii="Times New Roman" w:hAnsi="Times New Roman" w:cs="Times New Roman"/>
          <w:color w:val="000000" w:themeColor="text1"/>
          <w:sz w:val="24"/>
          <w:szCs w:val="24"/>
        </w:rPr>
        <w:t xml:space="preserve"> hydrochloride 0.05% nasal spray— 2 sprays per nostril bid until symptoms resolve</w:t>
      </w:r>
      <w:r w:rsidRPr="009860D5" w:rsidR="00DC56CE">
        <w:rPr>
          <w:rFonts w:ascii="Times New Roman" w:hAnsi="Times New Roman" w:cs="Times New Roman"/>
          <w:color w:val="000000" w:themeColor="text1"/>
          <w:sz w:val="24"/>
          <w:szCs w:val="24"/>
        </w:rPr>
        <w:t xml:space="preserve"> may be appropriate for relieving the symptoms of the patient in the short term but </w:t>
      </w:r>
      <w:r w:rsidRPr="009860D5" w:rsidR="00DC56CE">
        <w:rPr>
          <w:rFonts w:ascii="Times New Roman" w:hAnsi="Times New Roman" w:cs="Times New Roman"/>
          <w:color w:val="000000" w:themeColor="text1"/>
          <w:sz w:val="24"/>
          <w:szCs w:val="24"/>
        </w:rPr>
        <w:t xml:space="preserve">may not resolve the patient's symptoms in the long run. </w:t>
      </w:r>
      <w:r w:rsidRPr="009860D5" w:rsidR="00DC56CE">
        <w:rPr>
          <w:rFonts w:ascii="Times New Roman" w:hAnsi="Times New Roman" w:cs="Times New Roman"/>
          <w:color w:val="000000" w:themeColor="text1"/>
          <w:sz w:val="24"/>
          <w:szCs w:val="24"/>
        </w:rPr>
        <w:t>Druce</w:t>
      </w:r>
      <w:r w:rsidRPr="009860D5" w:rsidR="00DC56CE">
        <w:rPr>
          <w:rFonts w:ascii="Times New Roman" w:hAnsi="Times New Roman" w:cs="Times New Roman"/>
          <w:color w:val="000000" w:themeColor="text1"/>
          <w:sz w:val="24"/>
          <w:szCs w:val="24"/>
        </w:rPr>
        <w:t xml:space="preserve"> et al., (2018)</w:t>
      </w:r>
      <w:r w:rsidRPr="009860D5" w:rsidR="006C1803">
        <w:rPr>
          <w:rFonts w:ascii="Times New Roman" w:hAnsi="Times New Roman" w:cs="Times New Roman"/>
          <w:color w:val="000000" w:themeColor="text1"/>
          <w:sz w:val="24"/>
          <w:szCs w:val="24"/>
        </w:rPr>
        <w:t xml:space="preserve"> </w:t>
      </w:r>
      <w:r w:rsidRPr="009860D5" w:rsidR="006C1803">
        <w:rPr>
          <w:rFonts w:ascii="Times New Roman" w:hAnsi="Times New Roman" w:cs="Times New Roman"/>
          <w:color w:val="000000" w:themeColor="text1"/>
          <w:sz w:val="24"/>
          <w:szCs w:val="24"/>
        </w:rPr>
        <w:t>high</w:t>
      </w:r>
      <w:r w:rsidRPr="009860D5" w:rsidR="006C1803">
        <w:rPr>
          <w:rFonts w:ascii="Times New Roman" w:hAnsi="Times New Roman" w:cs="Times New Roman"/>
          <w:color w:val="000000" w:themeColor="text1"/>
          <w:sz w:val="24"/>
          <w:szCs w:val="24"/>
        </w:rPr>
        <w:t xml:space="preserve">light that </w:t>
      </w:r>
      <w:r w:rsidRPr="009860D5" w:rsidR="006C1803">
        <w:rPr>
          <w:rFonts w:ascii="Times New Roman" w:hAnsi="Times New Roman" w:cs="Times New Roman"/>
          <w:color w:val="000000" w:themeColor="text1"/>
          <w:sz w:val="24"/>
          <w:szCs w:val="24"/>
        </w:rPr>
        <w:t>oxymetazoline</w:t>
      </w:r>
      <w:r w:rsidRPr="009860D5" w:rsidR="006C1803">
        <w:rPr>
          <w:rFonts w:ascii="Times New Roman" w:hAnsi="Times New Roman" w:cs="Times New Roman"/>
          <w:color w:val="000000" w:themeColor="text1"/>
          <w:sz w:val="24"/>
          <w:szCs w:val="24"/>
        </w:rPr>
        <w:t xml:space="preserve"> provides statistically significant and clinically meaningful relief of nasal congestion and improves nasal airflow for up to 12 hours following a single dose. </w:t>
      </w:r>
      <w:r w:rsidRPr="009860D5" w:rsidR="00EF534A">
        <w:rPr>
          <w:rFonts w:ascii="Times New Roman" w:hAnsi="Times New Roman" w:cs="Times New Roman"/>
          <w:color w:val="000000" w:themeColor="text1"/>
          <w:sz w:val="24"/>
          <w:szCs w:val="24"/>
        </w:rPr>
        <w:t xml:space="preserve">However, prolonged use may lead to </w:t>
      </w:r>
      <w:r w:rsidRPr="009860D5" w:rsidR="00C816C9">
        <w:rPr>
          <w:rFonts w:ascii="Times New Roman" w:hAnsi="Times New Roman" w:cs="Times New Roman"/>
          <w:color w:val="000000" w:themeColor="text1"/>
          <w:sz w:val="24"/>
          <w:szCs w:val="24"/>
        </w:rPr>
        <w:t xml:space="preserve">dependency and worsening of symptoms once the spray has been discontinued. Therefore, although it may provide short-term relief for </w:t>
      </w:r>
      <w:r w:rsidRPr="009860D5" w:rsidR="001C2AD0">
        <w:rPr>
          <w:rFonts w:ascii="Times New Roman" w:hAnsi="Times New Roman" w:cs="Times New Roman"/>
          <w:color w:val="000000" w:themeColor="text1"/>
          <w:sz w:val="24"/>
          <w:szCs w:val="24"/>
        </w:rPr>
        <w:t xml:space="preserve">Jackie’s symptoms, it is not the most appropriate for the management of Jackie’s </w:t>
      </w:r>
      <w:r w:rsidRPr="009860D5" w:rsidR="00202F9A">
        <w:rPr>
          <w:rFonts w:ascii="Times New Roman" w:hAnsi="Times New Roman" w:cs="Times New Roman"/>
          <w:color w:val="000000" w:themeColor="text1"/>
          <w:sz w:val="24"/>
          <w:szCs w:val="24"/>
        </w:rPr>
        <w:t xml:space="preserve">symptoms in the long run. On </w:t>
      </w:r>
      <w:r w:rsidRPr="009860D5" w:rsidR="00FE165B">
        <w:rPr>
          <w:rFonts w:ascii="Times New Roman" w:hAnsi="Times New Roman" w:cs="Times New Roman"/>
          <w:color w:val="000000" w:themeColor="text1"/>
          <w:sz w:val="24"/>
          <w:szCs w:val="24"/>
        </w:rPr>
        <w:t>the other hand, Naproxen 220 mg- one tablet every 12 hours is a nonsteroidal anti</w:t>
      </w:r>
      <w:r w:rsidRPr="009860D5" w:rsidR="004318BD">
        <w:rPr>
          <w:rFonts w:ascii="Times New Roman" w:hAnsi="Times New Roman" w:cs="Times New Roman"/>
          <w:color w:val="000000" w:themeColor="text1"/>
          <w:sz w:val="24"/>
          <w:szCs w:val="24"/>
        </w:rPr>
        <w:t>-</w:t>
      </w:r>
      <w:r w:rsidRPr="009860D5" w:rsidR="00FE165B">
        <w:rPr>
          <w:rFonts w:ascii="Times New Roman" w:hAnsi="Times New Roman" w:cs="Times New Roman"/>
          <w:color w:val="000000" w:themeColor="text1"/>
          <w:sz w:val="24"/>
          <w:szCs w:val="24"/>
        </w:rPr>
        <w:t>inflammatory</w:t>
      </w:r>
      <w:r w:rsidRPr="009860D5" w:rsidR="00FE165B">
        <w:rPr>
          <w:rFonts w:ascii="Times New Roman" w:hAnsi="Times New Roman" w:cs="Times New Roman"/>
          <w:color w:val="000000" w:themeColor="text1"/>
          <w:sz w:val="24"/>
          <w:szCs w:val="24"/>
        </w:rPr>
        <w:t xml:space="preserve"> drug </w:t>
      </w:r>
      <w:r w:rsidRPr="009860D5" w:rsidR="004318BD">
        <w:rPr>
          <w:rFonts w:ascii="Times New Roman" w:hAnsi="Times New Roman" w:cs="Times New Roman"/>
          <w:color w:val="000000" w:themeColor="text1"/>
          <w:sz w:val="24"/>
          <w:szCs w:val="24"/>
        </w:rPr>
        <w:t>that can help relieve symptoms such as headache and sore throat</w:t>
      </w:r>
      <w:r w:rsidRPr="009860D5" w:rsidR="00C07121">
        <w:rPr>
          <w:rFonts w:ascii="Times New Roman" w:hAnsi="Times New Roman" w:cs="Times New Roman"/>
          <w:color w:val="000000" w:themeColor="text1"/>
          <w:sz w:val="24"/>
          <w:szCs w:val="24"/>
        </w:rPr>
        <w:t xml:space="preserve"> (</w:t>
      </w:r>
      <w:r w:rsidRPr="009860D5" w:rsidR="00C07121">
        <w:rPr>
          <w:rFonts w:ascii="Times New Roman" w:hAnsi="Times New Roman" w:cs="Times New Roman"/>
          <w:color w:val="000000" w:themeColor="text1"/>
          <w:sz w:val="24"/>
          <w:szCs w:val="24"/>
        </w:rPr>
        <w:t>Lelievre</w:t>
      </w:r>
      <w:r w:rsidRPr="009860D5" w:rsidR="00C07121">
        <w:rPr>
          <w:rFonts w:ascii="Times New Roman" w:hAnsi="Times New Roman" w:cs="Times New Roman"/>
          <w:color w:val="000000" w:themeColor="text1"/>
          <w:sz w:val="24"/>
          <w:szCs w:val="24"/>
        </w:rPr>
        <w:t xml:space="preserve"> et al., 2019)</w:t>
      </w:r>
      <w:r w:rsidRPr="009860D5" w:rsidR="004318BD">
        <w:rPr>
          <w:rFonts w:ascii="Times New Roman" w:hAnsi="Times New Roman" w:cs="Times New Roman"/>
          <w:color w:val="000000" w:themeColor="text1"/>
          <w:sz w:val="24"/>
          <w:szCs w:val="24"/>
        </w:rPr>
        <w:t xml:space="preserve">. However, the medication targets inflammation rather than underlying conditions associated with Jackie’s URI hence not the most appropriate. </w:t>
      </w:r>
      <w:r w:rsidRPr="009860D5" w:rsidR="002D2617">
        <w:rPr>
          <w:rFonts w:ascii="Times New Roman" w:hAnsi="Times New Roman" w:cs="Times New Roman"/>
          <w:color w:val="000000" w:themeColor="text1"/>
          <w:sz w:val="24"/>
          <w:szCs w:val="24"/>
        </w:rPr>
        <w:t>Lastly, Dextromethorphan ER oral liquid-60 mg every 12 hours until symptoms resolve may be the most appropriate for addressing Jackie's symptoms. According to Woo &amp; Robinson (2020)</w:t>
      </w:r>
      <w:r w:rsidRPr="009860D5" w:rsidR="00693B8B">
        <w:rPr>
          <w:rFonts w:ascii="Times New Roman" w:hAnsi="Times New Roman" w:cs="Times New Roman"/>
          <w:color w:val="000000" w:themeColor="text1"/>
          <w:sz w:val="24"/>
          <w:szCs w:val="24"/>
        </w:rPr>
        <w:t>, antitussives should only be used for non-productive</w:t>
      </w:r>
      <w:r w:rsidRPr="009860D5" w:rsidR="005F38AA">
        <w:rPr>
          <w:rFonts w:ascii="Times New Roman" w:hAnsi="Times New Roman" w:cs="Times New Roman"/>
          <w:color w:val="000000" w:themeColor="text1"/>
          <w:sz w:val="24"/>
          <w:szCs w:val="24"/>
        </w:rPr>
        <w:t xml:space="preserve">, irritant-like coughs after other pathologies have been ruled out such as </w:t>
      </w:r>
      <w:r w:rsidRPr="009860D5" w:rsidR="00E04669">
        <w:rPr>
          <w:rFonts w:ascii="Times New Roman" w:hAnsi="Times New Roman" w:cs="Times New Roman"/>
          <w:color w:val="000000" w:themeColor="text1"/>
          <w:sz w:val="24"/>
          <w:szCs w:val="24"/>
        </w:rPr>
        <w:t xml:space="preserve">pneumonia. </w:t>
      </w:r>
      <w:r w:rsidRPr="009860D5" w:rsidR="00F31115">
        <w:rPr>
          <w:rFonts w:ascii="Times New Roman" w:hAnsi="Times New Roman" w:cs="Times New Roman"/>
          <w:color w:val="000000" w:themeColor="text1"/>
          <w:sz w:val="24"/>
          <w:szCs w:val="24"/>
        </w:rPr>
        <w:t>Although Jackie’s cough is productive, it is bothersome. The medication can provide relief</w:t>
      </w:r>
      <w:r w:rsidRPr="009860D5" w:rsidR="004C4510">
        <w:rPr>
          <w:rFonts w:ascii="Times New Roman" w:hAnsi="Times New Roman" w:cs="Times New Roman"/>
          <w:color w:val="000000" w:themeColor="text1"/>
          <w:sz w:val="24"/>
          <w:szCs w:val="24"/>
        </w:rPr>
        <w:t xml:space="preserve"> of her symptoms by suppressing the cough reflex. </w:t>
      </w:r>
    </w:p>
    <w:p w:rsidR="00D9468D" w:rsidRPr="009860D5" w:rsidP="009860D5">
      <w:pPr>
        <w:spacing w:line="480" w:lineRule="auto"/>
        <w:rPr>
          <w:rFonts w:ascii="Times New Roman" w:hAnsi="Times New Roman" w:cs="Times New Roman"/>
          <w:b/>
          <w:color w:val="000000" w:themeColor="text1"/>
          <w:sz w:val="24"/>
          <w:szCs w:val="24"/>
        </w:rPr>
      </w:pPr>
      <w:r w:rsidRPr="009860D5">
        <w:rPr>
          <w:rFonts w:ascii="Times New Roman" w:hAnsi="Times New Roman" w:cs="Times New Roman"/>
          <w:b/>
          <w:color w:val="000000" w:themeColor="text1"/>
          <w:sz w:val="24"/>
          <w:szCs w:val="24"/>
        </w:rPr>
        <w:t xml:space="preserve">Question 2: </w:t>
      </w:r>
    </w:p>
    <w:p w:rsidR="00597CFA" w:rsidRPr="009860D5" w:rsidP="009860D5">
      <w:pPr>
        <w:spacing w:line="480" w:lineRule="auto"/>
        <w:rPr>
          <w:rFonts w:ascii="Times New Roman" w:hAnsi="Times New Roman" w:cs="Times New Roman"/>
          <w:color w:val="000000" w:themeColor="text1"/>
          <w:sz w:val="24"/>
          <w:szCs w:val="24"/>
        </w:rPr>
      </w:pPr>
      <w:r w:rsidRPr="009860D5">
        <w:rPr>
          <w:rFonts w:ascii="Times New Roman" w:hAnsi="Times New Roman" w:cs="Times New Roman"/>
          <w:color w:val="000000" w:themeColor="text1"/>
          <w:sz w:val="24"/>
          <w:szCs w:val="24"/>
        </w:rPr>
        <w:t>Steam inhalation is an appropriate therapy for Jackie’s condition. According to Brewster et al., (2020)</w:t>
      </w:r>
      <w:r w:rsidRPr="009860D5" w:rsidR="00C81E26">
        <w:rPr>
          <w:rFonts w:ascii="Times New Roman" w:hAnsi="Times New Roman" w:cs="Times New Roman"/>
          <w:color w:val="000000" w:themeColor="text1"/>
          <w:sz w:val="24"/>
          <w:szCs w:val="24"/>
        </w:rPr>
        <w:t xml:space="preserve">, steam inhalation has been used for a long time as a home remedy for upper respiratory tract infections. </w:t>
      </w:r>
      <w:r w:rsidRPr="009860D5" w:rsidR="00481894">
        <w:rPr>
          <w:rFonts w:ascii="Times New Roman" w:hAnsi="Times New Roman" w:cs="Times New Roman"/>
          <w:color w:val="000000" w:themeColor="text1"/>
          <w:sz w:val="24"/>
          <w:szCs w:val="24"/>
        </w:rPr>
        <w:t>Although the evidence is low, it has been proven to loosen mucus, open nasal passages, and reduce mucosal inflammation. Next, increasing fluid intake is an appropriate non-pharmacological intervention for Jackie. Eccles et al., (2019)</w:t>
      </w:r>
      <w:r w:rsidRPr="009860D5" w:rsidR="00F04F17">
        <w:rPr>
          <w:rFonts w:ascii="Times New Roman" w:hAnsi="Times New Roman" w:cs="Times New Roman"/>
          <w:color w:val="000000" w:themeColor="text1"/>
          <w:sz w:val="24"/>
          <w:szCs w:val="24"/>
        </w:rPr>
        <w:t xml:space="preserve"> highlight that taking extra fluids such as water is essential for patients with respiratory infections since it helps in replacing the fluid lost from fever, tract evaporation, and correcting de</w:t>
      </w:r>
      <w:r w:rsidRPr="009860D5" w:rsidR="003A3C35">
        <w:rPr>
          <w:rFonts w:ascii="Times New Roman" w:hAnsi="Times New Roman" w:cs="Times New Roman"/>
          <w:color w:val="000000" w:themeColor="text1"/>
          <w:sz w:val="24"/>
          <w:szCs w:val="24"/>
        </w:rPr>
        <w:t>hydration.</w:t>
      </w:r>
      <w:r w:rsidRPr="009860D5" w:rsidR="00743B1E">
        <w:rPr>
          <w:rFonts w:ascii="Times New Roman" w:hAnsi="Times New Roman" w:cs="Times New Roman"/>
          <w:color w:val="000000" w:themeColor="text1"/>
          <w:sz w:val="24"/>
          <w:szCs w:val="24"/>
        </w:rPr>
        <w:t xml:space="preserve"> </w:t>
      </w:r>
      <w:r w:rsidRPr="009860D5" w:rsidR="003A3C35">
        <w:rPr>
          <w:rFonts w:ascii="Times New Roman" w:hAnsi="Times New Roman" w:cs="Times New Roman"/>
          <w:color w:val="000000" w:themeColor="text1"/>
          <w:sz w:val="24"/>
          <w:szCs w:val="24"/>
        </w:rPr>
        <w:t>Mentho</w:t>
      </w:r>
      <w:r w:rsidRPr="009860D5" w:rsidR="009027BF">
        <w:rPr>
          <w:rFonts w:ascii="Times New Roman" w:hAnsi="Times New Roman" w:cs="Times New Roman"/>
          <w:color w:val="000000" w:themeColor="text1"/>
          <w:sz w:val="24"/>
          <w:szCs w:val="24"/>
        </w:rPr>
        <w:t>l</w:t>
      </w:r>
      <w:r w:rsidRPr="009860D5" w:rsidR="003A3C35">
        <w:rPr>
          <w:rFonts w:ascii="Times New Roman" w:hAnsi="Times New Roman" w:cs="Times New Roman"/>
          <w:color w:val="000000" w:themeColor="text1"/>
          <w:sz w:val="24"/>
          <w:szCs w:val="24"/>
        </w:rPr>
        <w:t xml:space="preserve"> </w:t>
      </w:r>
      <w:r w:rsidRPr="009860D5" w:rsidR="003A3C35">
        <w:rPr>
          <w:rFonts w:ascii="Times New Roman" w:hAnsi="Times New Roman" w:cs="Times New Roman"/>
          <w:color w:val="000000" w:themeColor="text1"/>
          <w:sz w:val="24"/>
          <w:szCs w:val="24"/>
        </w:rPr>
        <w:t>lozenge</w:t>
      </w:r>
      <w:r w:rsidRPr="009860D5" w:rsidR="001D4542">
        <w:rPr>
          <w:rFonts w:ascii="Times New Roman" w:hAnsi="Times New Roman" w:cs="Times New Roman"/>
          <w:color w:val="000000" w:themeColor="text1"/>
          <w:sz w:val="24"/>
          <w:szCs w:val="24"/>
        </w:rPr>
        <w:t xml:space="preserve"> contains menthol, a compound that provides a cooling sensation </w:t>
      </w:r>
      <w:r w:rsidRPr="009860D5" w:rsidR="006623E8">
        <w:rPr>
          <w:rFonts w:ascii="Times New Roman" w:hAnsi="Times New Roman" w:cs="Times New Roman"/>
          <w:color w:val="000000" w:themeColor="text1"/>
          <w:sz w:val="24"/>
          <w:szCs w:val="24"/>
        </w:rPr>
        <w:t xml:space="preserve">and can help soothe a sore throat. Although it can provide temporary relief, it is not an appropriate </w:t>
      </w:r>
      <w:r w:rsidRPr="009860D5" w:rsidR="006623E8">
        <w:rPr>
          <w:rFonts w:ascii="Times New Roman" w:hAnsi="Times New Roman" w:cs="Times New Roman"/>
          <w:color w:val="000000" w:themeColor="text1"/>
          <w:sz w:val="24"/>
          <w:szCs w:val="24"/>
        </w:rPr>
        <w:t>non-pharmacological intervention because its odor and taste have been shown to trigger or worsen asthma symptoms in individuals with a history of asthma or underlying respiratory conditions</w:t>
      </w:r>
      <w:r w:rsidRPr="009860D5" w:rsidR="00E73755">
        <w:rPr>
          <w:rFonts w:ascii="Times New Roman" w:hAnsi="Times New Roman" w:cs="Times New Roman"/>
          <w:color w:val="000000" w:themeColor="text1"/>
          <w:sz w:val="24"/>
          <w:szCs w:val="24"/>
        </w:rPr>
        <w:t xml:space="preserve"> (</w:t>
      </w:r>
      <w:r w:rsidRPr="009860D5" w:rsidR="004F036F">
        <w:rPr>
          <w:rFonts w:ascii="Times New Roman" w:hAnsi="Times New Roman" w:cs="Times New Roman"/>
          <w:color w:val="000000" w:themeColor="text1"/>
          <w:sz w:val="24"/>
          <w:szCs w:val="24"/>
        </w:rPr>
        <w:t>Azzli</w:t>
      </w:r>
      <w:r w:rsidRPr="009860D5" w:rsidR="004F036F">
        <w:rPr>
          <w:rFonts w:ascii="Times New Roman" w:hAnsi="Times New Roman" w:cs="Times New Roman"/>
          <w:color w:val="000000" w:themeColor="text1"/>
          <w:sz w:val="24"/>
          <w:szCs w:val="24"/>
        </w:rPr>
        <w:t xml:space="preserve"> &amp; </w:t>
      </w:r>
      <w:r w:rsidRPr="009860D5" w:rsidR="004F036F">
        <w:rPr>
          <w:rFonts w:ascii="Times New Roman" w:hAnsi="Times New Roman" w:cs="Times New Roman"/>
          <w:color w:val="000000" w:themeColor="text1"/>
          <w:sz w:val="24"/>
          <w:szCs w:val="24"/>
        </w:rPr>
        <w:t>Dilber</w:t>
      </w:r>
      <w:r w:rsidRPr="009860D5" w:rsidR="004F036F">
        <w:rPr>
          <w:rFonts w:ascii="Times New Roman" w:hAnsi="Times New Roman" w:cs="Times New Roman"/>
          <w:color w:val="000000" w:themeColor="text1"/>
          <w:sz w:val="24"/>
          <w:szCs w:val="24"/>
        </w:rPr>
        <w:t>, 2020)</w:t>
      </w:r>
      <w:r w:rsidRPr="009860D5" w:rsidR="006623E8">
        <w:rPr>
          <w:rFonts w:ascii="Times New Roman" w:hAnsi="Times New Roman" w:cs="Times New Roman"/>
          <w:color w:val="000000" w:themeColor="text1"/>
          <w:sz w:val="24"/>
          <w:szCs w:val="24"/>
        </w:rPr>
        <w:t>.</w:t>
      </w:r>
      <w:r w:rsidRPr="009860D5" w:rsidR="00D5231A">
        <w:rPr>
          <w:rFonts w:ascii="Times New Roman" w:hAnsi="Times New Roman" w:cs="Times New Roman"/>
          <w:color w:val="000000" w:themeColor="text1"/>
          <w:sz w:val="24"/>
          <w:szCs w:val="24"/>
        </w:rPr>
        <w:t xml:space="preserve"> Lastly, saline gargling involves a rinsing of the throat with a salty solution. </w:t>
      </w:r>
      <w:r w:rsidRPr="009860D5" w:rsidR="002A2559">
        <w:rPr>
          <w:rFonts w:ascii="Times New Roman" w:hAnsi="Times New Roman" w:cs="Times New Roman"/>
          <w:color w:val="000000" w:themeColor="text1"/>
          <w:sz w:val="24"/>
          <w:szCs w:val="24"/>
        </w:rPr>
        <w:t xml:space="preserve">According to Ahmad (2021), </w:t>
      </w:r>
      <w:r w:rsidRPr="009860D5" w:rsidR="00DC6614">
        <w:rPr>
          <w:rFonts w:ascii="Times New Roman" w:hAnsi="Times New Roman" w:cs="Times New Roman"/>
          <w:color w:val="000000" w:themeColor="text1"/>
          <w:sz w:val="24"/>
          <w:szCs w:val="24"/>
        </w:rPr>
        <w:t>gargling is effective in upper respiratory infections because it reduces throat irritation, alleviates sore throat, and minimizes the risk</w:t>
      </w:r>
      <w:r w:rsidRPr="009860D5" w:rsidR="009C0927">
        <w:rPr>
          <w:rFonts w:ascii="Times New Roman" w:hAnsi="Times New Roman" w:cs="Times New Roman"/>
          <w:color w:val="000000" w:themeColor="text1"/>
          <w:sz w:val="24"/>
          <w:szCs w:val="24"/>
        </w:rPr>
        <w:t xml:space="preserve"> of secondary bacterial infection. Therefore, a saline gargle is a</w:t>
      </w:r>
      <w:r w:rsidRPr="009860D5" w:rsidR="006E262A">
        <w:rPr>
          <w:rFonts w:ascii="Times New Roman" w:hAnsi="Times New Roman" w:cs="Times New Roman"/>
          <w:color w:val="000000" w:themeColor="text1"/>
          <w:sz w:val="24"/>
          <w:szCs w:val="24"/>
        </w:rPr>
        <w:t xml:space="preserve">ppropriate for Jackie’s condition. </w:t>
      </w:r>
    </w:p>
    <w:p w:rsidR="00D9468D" w:rsidRPr="009860D5" w:rsidP="009860D5">
      <w:pPr>
        <w:spacing w:line="480" w:lineRule="auto"/>
        <w:rPr>
          <w:rFonts w:ascii="Times New Roman" w:hAnsi="Times New Roman" w:cs="Times New Roman"/>
          <w:color w:val="000000" w:themeColor="text1"/>
          <w:sz w:val="24"/>
          <w:szCs w:val="24"/>
        </w:rPr>
      </w:pPr>
      <w:r w:rsidRPr="009860D5">
        <w:rPr>
          <w:rFonts w:ascii="Times New Roman" w:hAnsi="Times New Roman" w:cs="Times New Roman"/>
          <w:b/>
          <w:color w:val="000000" w:themeColor="text1"/>
          <w:sz w:val="24"/>
          <w:szCs w:val="24"/>
        </w:rPr>
        <w:t xml:space="preserve">Question 3: </w:t>
      </w:r>
      <w:r w:rsidRPr="009860D5" w:rsidR="006623E8">
        <w:rPr>
          <w:rFonts w:ascii="Times New Roman" w:hAnsi="Times New Roman" w:cs="Times New Roman"/>
          <w:color w:val="000000" w:themeColor="text1"/>
          <w:sz w:val="24"/>
          <w:szCs w:val="24"/>
        </w:rPr>
        <w:t xml:space="preserve"> </w:t>
      </w:r>
    </w:p>
    <w:p w:rsidR="00213D16" w:rsidRPr="009860D5" w:rsidP="009860D5">
      <w:pPr>
        <w:autoSpaceDE w:val="0"/>
        <w:autoSpaceDN w:val="0"/>
        <w:adjustRightInd w:val="0"/>
        <w:spacing w:after="0" w:line="480" w:lineRule="auto"/>
        <w:rPr>
          <w:rFonts w:ascii="Times New Roman" w:hAnsi="Times New Roman" w:cs="Times New Roman"/>
          <w:color w:val="000000" w:themeColor="text1"/>
          <w:sz w:val="24"/>
          <w:szCs w:val="24"/>
        </w:rPr>
      </w:pPr>
      <w:r w:rsidRPr="009860D5">
        <w:rPr>
          <w:rFonts w:ascii="Times New Roman" w:hAnsi="Times New Roman" w:cs="Times New Roman"/>
          <w:color w:val="000000" w:themeColor="text1"/>
          <w:sz w:val="24"/>
          <w:szCs w:val="24"/>
        </w:rPr>
        <w:t xml:space="preserve">To start with, </w:t>
      </w:r>
      <w:r w:rsidRPr="009860D5">
        <w:rPr>
          <w:rFonts w:ascii="Times New Roman" w:hAnsi="Times New Roman" w:cs="Times New Roman"/>
          <w:i/>
          <w:iCs/>
          <w:color w:val="000000" w:themeColor="text1"/>
          <w:sz w:val="24"/>
          <w:szCs w:val="24"/>
        </w:rPr>
        <w:t xml:space="preserve">Echinacea </w:t>
      </w:r>
      <w:r w:rsidRPr="009860D5">
        <w:rPr>
          <w:rFonts w:ascii="Times New Roman" w:hAnsi="Times New Roman" w:cs="Times New Roman"/>
          <w:i/>
          <w:iCs/>
          <w:color w:val="000000" w:themeColor="text1"/>
          <w:sz w:val="24"/>
          <w:szCs w:val="24"/>
        </w:rPr>
        <w:t>purpurea</w:t>
      </w:r>
      <w:r w:rsidRPr="009860D5">
        <w:rPr>
          <w:rFonts w:ascii="Times New Roman" w:hAnsi="Times New Roman" w:cs="Times New Roman"/>
          <w:i/>
          <w:iCs/>
          <w:color w:val="000000" w:themeColor="text1"/>
          <w:sz w:val="24"/>
          <w:szCs w:val="24"/>
        </w:rPr>
        <w:t xml:space="preserve"> </w:t>
      </w:r>
      <w:r w:rsidRPr="009860D5">
        <w:rPr>
          <w:rFonts w:ascii="Times New Roman" w:hAnsi="Times New Roman" w:cs="Times New Roman"/>
          <w:color w:val="000000" w:themeColor="text1"/>
          <w:sz w:val="24"/>
          <w:szCs w:val="24"/>
        </w:rPr>
        <w:t>tincture—0.75 mL</w:t>
      </w:r>
      <w:r w:rsidRPr="009860D5">
        <w:rPr>
          <w:rFonts w:ascii="Times New Roman" w:hAnsi="Times New Roman" w:cs="Times New Roman"/>
          <w:color w:val="000000" w:themeColor="text1"/>
          <w:sz w:val="24"/>
          <w:szCs w:val="24"/>
        </w:rPr>
        <w:t xml:space="preserve"> is a commonly used herb as a complementary therapy for immune support and symptom relief in respiratory infections. However, the evidence regarding its efficacy is conflicting because while some studies reveal its effectiveness in treating upper respiratory infections, other studies indicate that it has no significant impact on the symptoms related to the condition</w:t>
      </w:r>
      <w:r w:rsidRPr="009860D5" w:rsidR="00FB41E6">
        <w:rPr>
          <w:rFonts w:ascii="Times New Roman" w:hAnsi="Times New Roman" w:cs="Times New Roman"/>
          <w:color w:val="000000" w:themeColor="text1"/>
          <w:sz w:val="24"/>
          <w:szCs w:val="24"/>
        </w:rPr>
        <w:t xml:space="preserve"> (</w:t>
      </w:r>
      <w:r w:rsidRPr="009860D5" w:rsidR="00FB41E6">
        <w:rPr>
          <w:rFonts w:ascii="Times New Roman" w:hAnsi="Times New Roman" w:cs="Times New Roman"/>
          <w:color w:val="000000" w:themeColor="text1"/>
          <w:sz w:val="24"/>
          <w:szCs w:val="24"/>
        </w:rPr>
        <w:t>Burlou_Nagy</w:t>
      </w:r>
      <w:r w:rsidRPr="009860D5" w:rsidR="00FB41E6">
        <w:rPr>
          <w:rFonts w:ascii="Times New Roman" w:hAnsi="Times New Roman" w:cs="Times New Roman"/>
          <w:color w:val="000000" w:themeColor="text1"/>
          <w:sz w:val="24"/>
          <w:szCs w:val="24"/>
        </w:rPr>
        <w:t xml:space="preserve"> et al., 2022)</w:t>
      </w:r>
      <w:r w:rsidRPr="009860D5">
        <w:rPr>
          <w:rFonts w:ascii="Times New Roman" w:hAnsi="Times New Roman" w:cs="Times New Roman"/>
          <w:color w:val="000000" w:themeColor="text1"/>
          <w:sz w:val="24"/>
          <w:szCs w:val="24"/>
        </w:rPr>
        <w:t>.</w:t>
      </w:r>
      <w:r w:rsidRPr="009860D5" w:rsidR="004C5BC8">
        <w:rPr>
          <w:rFonts w:ascii="Times New Roman" w:hAnsi="Times New Roman" w:cs="Times New Roman"/>
          <w:color w:val="000000" w:themeColor="text1"/>
          <w:sz w:val="24"/>
          <w:szCs w:val="24"/>
        </w:rPr>
        <w:t xml:space="preserve"> Therefore, although the herb is commonly used as a complementary therapy in respiratory patients, the evidence supporting it is not </w:t>
      </w:r>
      <w:r w:rsidRPr="009860D5" w:rsidR="003727BC">
        <w:rPr>
          <w:rFonts w:ascii="Times New Roman" w:hAnsi="Times New Roman" w:cs="Times New Roman"/>
          <w:color w:val="000000" w:themeColor="text1"/>
          <w:sz w:val="24"/>
          <w:szCs w:val="24"/>
        </w:rPr>
        <w:t xml:space="preserve">strong enough to make it the most </w:t>
      </w:r>
      <w:r w:rsidRPr="009860D5" w:rsidR="004064F5">
        <w:rPr>
          <w:rFonts w:ascii="Times New Roman" w:hAnsi="Times New Roman" w:cs="Times New Roman"/>
          <w:color w:val="000000" w:themeColor="text1"/>
          <w:sz w:val="24"/>
          <w:szCs w:val="24"/>
        </w:rPr>
        <w:t>appropriate recommendation</w:t>
      </w:r>
      <w:r w:rsidRPr="009860D5" w:rsidR="00534F2D">
        <w:rPr>
          <w:rFonts w:ascii="Times New Roman" w:hAnsi="Times New Roman" w:cs="Times New Roman"/>
          <w:color w:val="000000" w:themeColor="text1"/>
          <w:sz w:val="24"/>
          <w:szCs w:val="24"/>
        </w:rPr>
        <w:t>. Next</w:t>
      </w:r>
      <w:r w:rsidRPr="009860D5" w:rsidR="005D4F03">
        <w:rPr>
          <w:rFonts w:ascii="Times New Roman" w:hAnsi="Times New Roman" w:cs="Times New Roman"/>
          <w:color w:val="000000" w:themeColor="text1"/>
          <w:sz w:val="24"/>
          <w:szCs w:val="24"/>
        </w:rPr>
        <w:t>, garlic</w:t>
      </w:r>
      <w:r w:rsidRPr="009860D5" w:rsidR="004064F5">
        <w:rPr>
          <w:rFonts w:ascii="Times New Roman" w:hAnsi="Times New Roman" w:cs="Times New Roman"/>
          <w:color w:val="000000" w:themeColor="text1"/>
          <w:sz w:val="24"/>
          <w:szCs w:val="24"/>
        </w:rPr>
        <w:t xml:space="preserve">- 3 cloves is not the most appropriate </w:t>
      </w:r>
      <w:r w:rsidRPr="009860D5" w:rsidR="005D4F03">
        <w:rPr>
          <w:rFonts w:ascii="Times New Roman" w:hAnsi="Times New Roman" w:cs="Times New Roman"/>
          <w:color w:val="000000" w:themeColor="text1"/>
          <w:sz w:val="24"/>
          <w:szCs w:val="24"/>
        </w:rPr>
        <w:t xml:space="preserve">complementary therapy for Jackie’s symptoms. Although </w:t>
      </w:r>
      <w:r w:rsidRPr="009860D5" w:rsidR="005D4F03">
        <w:rPr>
          <w:rFonts w:ascii="Times New Roman" w:hAnsi="Times New Roman" w:cs="Times New Roman"/>
          <w:color w:val="000000" w:themeColor="text1"/>
          <w:sz w:val="24"/>
          <w:szCs w:val="24"/>
        </w:rPr>
        <w:t>Rouf</w:t>
      </w:r>
      <w:r w:rsidRPr="009860D5" w:rsidR="005D4F03">
        <w:rPr>
          <w:rFonts w:ascii="Times New Roman" w:hAnsi="Times New Roman" w:cs="Times New Roman"/>
          <w:color w:val="000000" w:themeColor="text1"/>
          <w:sz w:val="24"/>
          <w:szCs w:val="24"/>
        </w:rPr>
        <w:t xml:space="preserve"> et al., (2020) highlight that </w:t>
      </w:r>
      <w:r w:rsidRPr="009860D5" w:rsidR="001C2634">
        <w:rPr>
          <w:rFonts w:ascii="Times New Roman" w:hAnsi="Times New Roman" w:cs="Times New Roman"/>
          <w:color w:val="000000" w:themeColor="text1"/>
          <w:sz w:val="24"/>
          <w:szCs w:val="24"/>
        </w:rPr>
        <w:t xml:space="preserve">garlic contains antimicrobial and immune-boosting properties that may help in addressing upper respiratory </w:t>
      </w:r>
      <w:r w:rsidRPr="009860D5" w:rsidR="00AE24BC">
        <w:rPr>
          <w:rFonts w:ascii="Times New Roman" w:hAnsi="Times New Roman" w:cs="Times New Roman"/>
          <w:color w:val="000000" w:themeColor="text1"/>
          <w:sz w:val="24"/>
          <w:szCs w:val="24"/>
        </w:rPr>
        <w:t xml:space="preserve">infections, the existing evidence is limited and inconclusive. </w:t>
      </w:r>
      <w:r w:rsidRPr="009860D5" w:rsidR="00575AF9">
        <w:rPr>
          <w:rFonts w:ascii="Times New Roman" w:hAnsi="Times New Roman" w:cs="Times New Roman"/>
          <w:color w:val="000000" w:themeColor="text1"/>
          <w:sz w:val="24"/>
          <w:szCs w:val="24"/>
        </w:rPr>
        <w:t xml:space="preserve">Next, the </w:t>
      </w:r>
      <w:r w:rsidRPr="009860D5" w:rsidR="001B03FF">
        <w:rPr>
          <w:rFonts w:ascii="Times New Roman" w:hAnsi="Times New Roman" w:cs="Times New Roman"/>
          <w:color w:val="000000" w:themeColor="text1"/>
          <w:sz w:val="24"/>
          <w:szCs w:val="24"/>
        </w:rPr>
        <w:t>Acidophilus probiotic—1 tablet daily</w:t>
      </w:r>
      <w:r w:rsidRPr="009860D5" w:rsidR="001B03FF">
        <w:rPr>
          <w:rFonts w:ascii="Times New Roman" w:hAnsi="Times New Roman" w:cs="Times New Roman"/>
          <w:color w:val="000000" w:themeColor="text1"/>
          <w:sz w:val="24"/>
          <w:szCs w:val="24"/>
        </w:rPr>
        <w:t xml:space="preserve"> is a live bacteria that promote a healthy gut balance.</w:t>
      </w:r>
      <w:r w:rsidRPr="009860D5" w:rsidR="002965DB">
        <w:rPr>
          <w:rFonts w:ascii="Times New Roman" w:hAnsi="Times New Roman" w:cs="Times New Roman"/>
          <w:color w:val="000000" w:themeColor="text1"/>
          <w:sz w:val="24"/>
          <w:szCs w:val="24"/>
        </w:rPr>
        <w:t xml:space="preserve"> Some studies have revealed that it is effective in reducing the severity and duration of severe respiratory infections</w:t>
      </w:r>
      <w:r w:rsidRPr="009860D5" w:rsidR="0000034D">
        <w:rPr>
          <w:rFonts w:ascii="Times New Roman" w:hAnsi="Times New Roman" w:cs="Times New Roman"/>
          <w:color w:val="000000" w:themeColor="text1"/>
          <w:sz w:val="24"/>
          <w:szCs w:val="24"/>
        </w:rPr>
        <w:t xml:space="preserve"> (Du et al., 2022)</w:t>
      </w:r>
      <w:r w:rsidRPr="009860D5" w:rsidR="002965DB">
        <w:rPr>
          <w:rFonts w:ascii="Times New Roman" w:hAnsi="Times New Roman" w:cs="Times New Roman"/>
          <w:color w:val="000000" w:themeColor="text1"/>
          <w:sz w:val="24"/>
          <w:szCs w:val="24"/>
        </w:rPr>
        <w:t>.</w:t>
      </w:r>
      <w:r w:rsidRPr="009860D5" w:rsidR="001B03FF">
        <w:rPr>
          <w:rFonts w:ascii="Times New Roman" w:hAnsi="Times New Roman" w:cs="Times New Roman"/>
          <w:color w:val="000000" w:themeColor="text1"/>
          <w:sz w:val="24"/>
          <w:szCs w:val="24"/>
        </w:rPr>
        <w:t xml:space="preserve">  However, studies have shown that the bacteria may colonize the respiratory tract for a long time and it is not well known whether it can induce severe inflammation or even lead to </w:t>
      </w:r>
      <w:r w:rsidRPr="009860D5" w:rsidR="001B03FF">
        <w:rPr>
          <w:rFonts w:ascii="Times New Roman" w:hAnsi="Times New Roman" w:cs="Times New Roman"/>
          <w:color w:val="000000" w:themeColor="text1"/>
          <w:sz w:val="24"/>
          <w:szCs w:val="24"/>
        </w:rPr>
        <w:t>bacteremia</w:t>
      </w:r>
      <w:r w:rsidRPr="009860D5" w:rsidR="00CE2F78">
        <w:rPr>
          <w:rFonts w:ascii="Times New Roman" w:hAnsi="Times New Roman" w:cs="Times New Roman"/>
          <w:color w:val="000000" w:themeColor="text1"/>
          <w:sz w:val="24"/>
          <w:szCs w:val="24"/>
        </w:rPr>
        <w:t xml:space="preserve"> (Du et al., 2022)</w:t>
      </w:r>
      <w:r w:rsidRPr="009860D5" w:rsidR="001B03FF">
        <w:rPr>
          <w:rFonts w:ascii="Times New Roman" w:hAnsi="Times New Roman" w:cs="Times New Roman"/>
          <w:color w:val="000000" w:themeColor="text1"/>
          <w:sz w:val="24"/>
          <w:szCs w:val="24"/>
        </w:rPr>
        <w:t>.</w:t>
      </w:r>
      <w:r w:rsidRPr="009860D5" w:rsidR="0066255C">
        <w:rPr>
          <w:rFonts w:ascii="Times New Roman" w:hAnsi="Times New Roman" w:cs="Times New Roman"/>
          <w:color w:val="000000" w:themeColor="text1"/>
          <w:sz w:val="24"/>
          <w:szCs w:val="24"/>
        </w:rPr>
        <w:t xml:space="preserve"> Therefore, since its effects are not well known</w:t>
      </w:r>
      <w:r w:rsidRPr="009860D5" w:rsidR="001B03FF">
        <w:rPr>
          <w:rFonts w:ascii="Times New Roman" w:hAnsi="Times New Roman" w:cs="Times New Roman"/>
          <w:color w:val="000000" w:themeColor="text1"/>
          <w:sz w:val="24"/>
          <w:szCs w:val="24"/>
        </w:rPr>
        <w:t xml:space="preserve"> </w:t>
      </w:r>
      <w:r w:rsidRPr="009860D5" w:rsidR="0066255C">
        <w:rPr>
          <w:rFonts w:ascii="Times New Roman" w:hAnsi="Times New Roman" w:cs="Times New Roman"/>
          <w:color w:val="000000" w:themeColor="text1"/>
          <w:sz w:val="24"/>
          <w:szCs w:val="24"/>
        </w:rPr>
        <w:t>Acidophilus</w:t>
      </w:r>
      <w:r w:rsidRPr="009860D5" w:rsidR="0066255C">
        <w:rPr>
          <w:rFonts w:ascii="Times New Roman" w:hAnsi="Times New Roman" w:cs="Times New Roman"/>
          <w:color w:val="000000" w:themeColor="text1"/>
          <w:sz w:val="24"/>
          <w:szCs w:val="24"/>
        </w:rPr>
        <w:t xml:space="preserve"> probiotic—1 tablet daily</w:t>
      </w:r>
      <w:r w:rsidRPr="009860D5" w:rsidR="0066255C">
        <w:rPr>
          <w:rFonts w:ascii="Times New Roman" w:hAnsi="Times New Roman" w:cs="Times New Roman"/>
          <w:color w:val="000000" w:themeColor="text1"/>
          <w:sz w:val="24"/>
          <w:szCs w:val="24"/>
        </w:rPr>
        <w:t xml:space="preserve"> may not be the most appropriate </w:t>
      </w:r>
      <w:r w:rsidRPr="009860D5" w:rsidR="000775D4">
        <w:rPr>
          <w:rFonts w:ascii="Times New Roman" w:hAnsi="Times New Roman" w:cs="Times New Roman"/>
          <w:color w:val="000000" w:themeColor="text1"/>
          <w:sz w:val="24"/>
          <w:szCs w:val="24"/>
        </w:rPr>
        <w:t xml:space="preserve">complementary therapy for Jackie’s condition since its effects are not fully understood. </w:t>
      </w:r>
    </w:p>
    <w:p w:rsidR="00213D16" w:rsidRPr="009860D5" w:rsidP="009860D5">
      <w:pPr>
        <w:spacing w:line="480" w:lineRule="auto"/>
        <w:rPr>
          <w:rFonts w:ascii="Times New Roman" w:hAnsi="Times New Roman" w:cs="Times New Roman"/>
          <w:color w:val="374151"/>
          <w:sz w:val="24"/>
          <w:szCs w:val="24"/>
          <w:shd w:val="clear" w:color="auto" w:fill="F7F7F8"/>
        </w:rPr>
      </w:pPr>
    </w:p>
    <w:p w:rsidR="00363174" w:rsidP="009860D5">
      <w:pPr>
        <w:spacing w:line="480" w:lineRule="auto"/>
        <w:rPr>
          <w:rFonts w:ascii="Times New Roman" w:hAnsi="Times New Roman" w:cs="Times New Roman"/>
          <w:color w:val="000000" w:themeColor="text1"/>
          <w:sz w:val="24"/>
          <w:szCs w:val="24"/>
        </w:rPr>
      </w:pPr>
      <w:r w:rsidRPr="009860D5">
        <w:rPr>
          <w:rFonts w:ascii="Times New Roman" w:hAnsi="Times New Roman" w:cs="Times New Roman"/>
          <w:color w:val="000000" w:themeColor="text1"/>
          <w:sz w:val="24"/>
          <w:szCs w:val="24"/>
        </w:rPr>
        <w:t xml:space="preserve">Vitamin C- 1g is the most appropriate complementary therapy for Jackie. </w:t>
      </w:r>
      <w:r w:rsidRPr="009860D5">
        <w:rPr>
          <w:rFonts w:ascii="Times New Roman" w:hAnsi="Times New Roman" w:cs="Times New Roman"/>
          <w:color w:val="000000" w:themeColor="text1"/>
          <w:sz w:val="24"/>
          <w:szCs w:val="24"/>
        </w:rPr>
        <w:t>Halford</w:t>
      </w:r>
      <w:r w:rsidRPr="009860D5">
        <w:rPr>
          <w:rFonts w:ascii="Times New Roman" w:hAnsi="Times New Roman" w:cs="Times New Roman"/>
          <w:color w:val="000000" w:themeColor="text1"/>
          <w:sz w:val="24"/>
          <w:szCs w:val="24"/>
        </w:rPr>
        <w:t xml:space="preserve"> et al., (2020)</w:t>
      </w:r>
      <w:r w:rsidRPr="009860D5" w:rsidR="008B6575">
        <w:rPr>
          <w:rFonts w:ascii="Times New Roman" w:hAnsi="Times New Roman" w:cs="Times New Roman"/>
          <w:color w:val="000000" w:themeColor="text1"/>
          <w:sz w:val="24"/>
          <w:szCs w:val="24"/>
        </w:rPr>
        <w:t xml:space="preserve"> highlight Vitamin C's antioxidant, anti-inflammatory and </w:t>
      </w:r>
      <w:r w:rsidRPr="009860D5" w:rsidR="008B6575">
        <w:rPr>
          <w:rFonts w:ascii="Times New Roman" w:hAnsi="Times New Roman" w:cs="Times New Roman"/>
          <w:color w:val="000000" w:themeColor="text1"/>
          <w:sz w:val="24"/>
          <w:szCs w:val="24"/>
        </w:rPr>
        <w:t>immunomodulating</w:t>
      </w:r>
      <w:r w:rsidRPr="009860D5" w:rsidR="008B6575">
        <w:rPr>
          <w:rFonts w:ascii="Times New Roman" w:hAnsi="Times New Roman" w:cs="Times New Roman"/>
          <w:color w:val="000000" w:themeColor="text1"/>
          <w:sz w:val="24"/>
          <w:szCs w:val="24"/>
        </w:rPr>
        <w:t xml:space="preserve"> effects </w:t>
      </w:r>
      <w:r w:rsidRPr="009860D5" w:rsidR="00F73126">
        <w:rPr>
          <w:rFonts w:ascii="Times New Roman" w:hAnsi="Times New Roman" w:cs="Times New Roman"/>
          <w:color w:val="000000" w:themeColor="text1"/>
          <w:sz w:val="24"/>
          <w:szCs w:val="24"/>
        </w:rPr>
        <w:t xml:space="preserve">makes it appropriate for preventing and managing </w:t>
      </w:r>
      <w:r w:rsidRPr="009860D5" w:rsidR="001B3476">
        <w:rPr>
          <w:rFonts w:ascii="Times New Roman" w:hAnsi="Times New Roman" w:cs="Times New Roman"/>
          <w:color w:val="000000" w:themeColor="text1"/>
          <w:sz w:val="24"/>
          <w:szCs w:val="24"/>
        </w:rPr>
        <w:t xml:space="preserve">upper respiratory infections. Furthermore, there has been a high frequency of vitamin C deficiency among </w:t>
      </w:r>
      <w:r w:rsidRPr="009860D5" w:rsidR="007F3CC2">
        <w:rPr>
          <w:rFonts w:ascii="Times New Roman" w:hAnsi="Times New Roman" w:cs="Times New Roman"/>
          <w:color w:val="000000" w:themeColor="text1"/>
          <w:sz w:val="24"/>
          <w:szCs w:val="24"/>
        </w:rPr>
        <w:t xml:space="preserve">patients with respiratory infections, has a favorable safety profile and </w:t>
      </w:r>
      <w:r w:rsidRPr="009860D5" w:rsidR="00CB02C1">
        <w:rPr>
          <w:rFonts w:ascii="Times New Roman" w:hAnsi="Times New Roman" w:cs="Times New Roman"/>
          <w:color w:val="000000" w:themeColor="text1"/>
          <w:sz w:val="24"/>
          <w:szCs w:val="24"/>
        </w:rPr>
        <w:t>it’s</w:t>
      </w:r>
      <w:r w:rsidRPr="009860D5" w:rsidR="007F3CC2">
        <w:rPr>
          <w:rFonts w:ascii="Times New Roman" w:hAnsi="Times New Roman" w:cs="Times New Roman"/>
          <w:color w:val="000000" w:themeColor="text1"/>
          <w:sz w:val="24"/>
          <w:szCs w:val="24"/>
        </w:rPr>
        <w:t xml:space="preserve"> cost-effective. </w:t>
      </w:r>
      <w:r w:rsidRPr="009860D5" w:rsidR="00CB02C1">
        <w:rPr>
          <w:rFonts w:ascii="Times New Roman" w:hAnsi="Times New Roman" w:cs="Times New Roman"/>
          <w:color w:val="000000" w:themeColor="text1"/>
          <w:sz w:val="24"/>
          <w:szCs w:val="24"/>
        </w:rPr>
        <w:t xml:space="preserve">Therefore, based on the available evidence, Vitamin C is the most appropriate recommendation as a complementary therapy. </w:t>
      </w:r>
    </w:p>
    <w:p w:rsidR="003631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8C4FD1" w:rsidP="00363174">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rsidR="00D2337C" w:rsidP="00D2337C">
      <w:pPr>
        <w:pStyle w:val="NormalWeb"/>
        <w:spacing w:before="0" w:beforeAutospacing="0" w:after="0" w:afterAutospacing="0" w:line="480" w:lineRule="auto"/>
        <w:ind w:left="720" w:hanging="720"/>
      </w:pPr>
      <w:r>
        <w:t xml:space="preserve">Ahmad, L. (2021). Impact of gargling on respiratory infections. </w:t>
      </w:r>
      <w:r>
        <w:rPr>
          <w:i/>
          <w:iCs/>
        </w:rPr>
        <w:t>All Life</w:t>
      </w:r>
      <w:r>
        <w:t xml:space="preserve">, </w:t>
      </w:r>
      <w:r>
        <w:rPr>
          <w:i/>
          <w:iCs/>
        </w:rPr>
        <w:t>14</w:t>
      </w:r>
      <w:r>
        <w:t>(1), 147–158. https://doi.org/10.1080/26895293.2021.1893834</w:t>
      </w:r>
    </w:p>
    <w:p w:rsidR="00D2337C" w:rsidP="00D2337C">
      <w:pPr>
        <w:pStyle w:val="NormalWeb"/>
        <w:spacing w:before="0" w:beforeAutospacing="0" w:after="0" w:afterAutospacing="0" w:line="480" w:lineRule="auto"/>
        <w:ind w:left="720" w:hanging="720"/>
      </w:pPr>
      <w:r>
        <w:t>Aplin</w:t>
      </w:r>
      <w:r>
        <w:t xml:space="preserve">-Snider, C., Cooper, D., </w:t>
      </w:r>
      <w:r>
        <w:t>Dieleman</w:t>
      </w:r>
      <w:r>
        <w:t xml:space="preserve">, P., &amp; Smith, A. (2020). Development and Implementation of an Upper Respiratory Infection Treatment Protocol in a Primary Care Health Clinic. </w:t>
      </w:r>
      <w:r>
        <w:rPr>
          <w:i/>
          <w:iCs/>
        </w:rPr>
        <w:t>Journal of Primary Care &amp; Community Health</w:t>
      </w:r>
      <w:r>
        <w:t xml:space="preserve">, </w:t>
      </w:r>
      <w:r>
        <w:rPr>
          <w:i/>
          <w:iCs/>
        </w:rPr>
        <w:t>11</w:t>
      </w:r>
      <w:r>
        <w:t>. https://doi.org/10.1177/2150132720966811</w:t>
      </w:r>
    </w:p>
    <w:p w:rsidR="00D2337C" w:rsidP="00D2337C">
      <w:pPr>
        <w:pStyle w:val="NormalWeb"/>
        <w:spacing w:before="0" w:beforeAutospacing="0" w:after="0" w:afterAutospacing="0" w:line="480" w:lineRule="auto"/>
        <w:ind w:left="720" w:hanging="720"/>
      </w:pPr>
      <w:r>
        <w:t>Azizli</w:t>
      </w:r>
      <w:r>
        <w:t xml:space="preserve">, E., &amp; </w:t>
      </w:r>
      <w:r>
        <w:t>Dilber</w:t>
      </w:r>
      <w:r>
        <w:t xml:space="preserve">, M. (2022). Do products containing menthol exacerbate allergic rhinitis? A narrative review. </w:t>
      </w:r>
      <w:r>
        <w:rPr>
          <w:i/>
          <w:iCs/>
        </w:rPr>
        <w:t>European Review for Medical and Pharmacological Sciences</w:t>
      </w:r>
      <w:r>
        <w:t xml:space="preserve">, </w:t>
      </w:r>
      <w:r>
        <w:rPr>
          <w:i/>
          <w:iCs/>
        </w:rPr>
        <w:t>26</w:t>
      </w:r>
      <w:r>
        <w:t xml:space="preserve">(2 </w:t>
      </w:r>
      <w:r>
        <w:t>Suppl</w:t>
      </w:r>
      <w:r>
        <w:t>), 61–64. https://doi.org/10.26355/eurrev_202212_30484</w:t>
      </w:r>
    </w:p>
    <w:p w:rsidR="00D2337C" w:rsidP="00D2337C">
      <w:pPr>
        <w:pStyle w:val="NormalWeb"/>
        <w:spacing w:before="0" w:beforeAutospacing="0" w:after="0" w:afterAutospacing="0" w:line="480" w:lineRule="auto"/>
        <w:ind w:left="720" w:hanging="720"/>
      </w:pPr>
      <w:r>
        <w:t>Bartlow</w:t>
      </w:r>
      <w:r>
        <w:t xml:space="preserve">, A. W., Stromberg, Z. R., </w:t>
      </w:r>
      <w:r>
        <w:t>Gleasner</w:t>
      </w:r>
      <w:r>
        <w:t xml:space="preserve">, C. D., Hu, B., Davenport, K. W., </w:t>
      </w:r>
      <w:r>
        <w:t>Jakhar</w:t>
      </w:r>
      <w:r>
        <w:t xml:space="preserve">, S., Li, P.-E., </w:t>
      </w:r>
      <w:r>
        <w:t>Vosburg</w:t>
      </w:r>
      <w:r>
        <w:t xml:space="preserve">, M., </w:t>
      </w:r>
      <w:r>
        <w:t>Garimella</w:t>
      </w:r>
      <w:r>
        <w:t xml:space="preserve">, M., Chain, P. S. G., </w:t>
      </w:r>
      <w:r>
        <w:t>Erkkila</w:t>
      </w:r>
      <w:r>
        <w:t xml:space="preserve">, T. H., Fair, J. M., &amp; </w:t>
      </w:r>
      <w:r>
        <w:t>Mukundan</w:t>
      </w:r>
      <w:r>
        <w:t xml:space="preserve">, H. (2022). Comparing variability in diagnosis of upper respiratory tract infections in patients using syndromic, next generation sequencing, and PCR-based methods. </w:t>
      </w:r>
      <w:r>
        <w:rPr>
          <w:i/>
          <w:iCs/>
        </w:rPr>
        <w:t>PLOS Global Public Health</w:t>
      </w:r>
      <w:r>
        <w:t xml:space="preserve">, </w:t>
      </w:r>
      <w:r>
        <w:rPr>
          <w:i/>
          <w:iCs/>
        </w:rPr>
        <w:t>2</w:t>
      </w:r>
      <w:r>
        <w:t>(7), e0000811. https://doi.org/10.1371/journal.pgph.0000811</w:t>
      </w:r>
    </w:p>
    <w:p w:rsidR="00D2337C" w:rsidP="00D2337C">
      <w:pPr>
        <w:pStyle w:val="NormalWeb"/>
        <w:spacing w:before="0" w:beforeAutospacing="0" w:after="0" w:afterAutospacing="0" w:line="480" w:lineRule="auto"/>
        <w:ind w:left="720" w:hanging="720"/>
      </w:pPr>
      <w:r>
        <w:t xml:space="preserve">Brewster, C. T., </w:t>
      </w:r>
      <w:r>
        <w:t>Choong</w:t>
      </w:r>
      <w:r>
        <w:t xml:space="preserve">, J., Thomas, C., Wilson, D., &amp; </w:t>
      </w:r>
      <w:r>
        <w:t>Moiemen</w:t>
      </w:r>
      <w:r>
        <w:t xml:space="preserve">, N. (2020). Steam inhalation and paediatric burns during the COVID-19 pandemic. </w:t>
      </w:r>
      <w:r>
        <w:rPr>
          <w:i/>
          <w:iCs/>
        </w:rPr>
        <w:t>The Lancet</w:t>
      </w:r>
      <w:r>
        <w:t xml:space="preserve">, </w:t>
      </w:r>
      <w:r>
        <w:rPr>
          <w:i/>
          <w:iCs/>
        </w:rPr>
        <w:t>395</w:t>
      </w:r>
      <w:r>
        <w:t>(10238), 1690. https://doi.org/10.1016/S0140-</w:t>
      </w:r>
      <w:r>
        <w:t>6736(</w:t>
      </w:r>
      <w:r>
        <w:t>20)31144-2</w:t>
      </w:r>
    </w:p>
    <w:p w:rsidR="00D2337C" w:rsidP="00D2337C">
      <w:pPr>
        <w:pStyle w:val="NormalWeb"/>
        <w:spacing w:before="0" w:beforeAutospacing="0" w:after="0" w:afterAutospacing="0" w:line="480" w:lineRule="auto"/>
        <w:ind w:left="720" w:hanging="720"/>
      </w:pPr>
      <w:r>
        <w:t>Burlou</w:t>
      </w:r>
      <w:r>
        <w:t xml:space="preserve">-Nagy, C., </w:t>
      </w:r>
      <w:r>
        <w:t>Bănică</w:t>
      </w:r>
      <w:r>
        <w:t xml:space="preserve">, F., </w:t>
      </w:r>
      <w:r>
        <w:t>Jurca</w:t>
      </w:r>
      <w:r>
        <w:t xml:space="preserve">, T., </w:t>
      </w:r>
      <w:r>
        <w:t>Vicaș</w:t>
      </w:r>
      <w:r>
        <w:t xml:space="preserve">, L. G., Marian, E., </w:t>
      </w:r>
      <w:r>
        <w:t>Muresan</w:t>
      </w:r>
      <w:r>
        <w:t xml:space="preserve">, M. E., </w:t>
      </w:r>
      <w:r>
        <w:t>Bácskay</w:t>
      </w:r>
      <w:r>
        <w:t xml:space="preserve">, I., Kiss, R., </w:t>
      </w:r>
      <w:r>
        <w:t>Fehér</w:t>
      </w:r>
      <w:r>
        <w:t xml:space="preserve">, P., &amp; </w:t>
      </w:r>
      <w:r>
        <w:t>Pallag</w:t>
      </w:r>
      <w:r>
        <w:t xml:space="preserve">, A. (2022). Echinacea </w:t>
      </w:r>
      <w:r>
        <w:t>purpurea</w:t>
      </w:r>
      <w:r>
        <w:t xml:space="preserve"> (L.) </w:t>
      </w:r>
      <w:r>
        <w:t>Moench</w:t>
      </w:r>
      <w:r>
        <w:t xml:space="preserve">: Biological and Pharmacological Properties. A Review. </w:t>
      </w:r>
      <w:r>
        <w:rPr>
          <w:i/>
          <w:iCs/>
        </w:rPr>
        <w:t>Plants</w:t>
      </w:r>
      <w:r>
        <w:t xml:space="preserve">, </w:t>
      </w:r>
      <w:r>
        <w:rPr>
          <w:i/>
          <w:iCs/>
        </w:rPr>
        <w:t>11</w:t>
      </w:r>
      <w:r>
        <w:t>(9), 1244. https://doi.org/10.3390/plants11091244</w:t>
      </w:r>
    </w:p>
    <w:p w:rsidR="00D2337C" w:rsidP="00D2337C">
      <w:pPr>
        <w:pStyle w:val="NormalWeb"/>
        <w:spacing w:before="0" w:beforeAutospacing="0" w:after="0" w:afterAutospacing="0" w:line="480" w:lineRule="auto"/>
        <w:ind w:left="720" w:hanging="720"/>
      </w:pPr>
      <w:r>
        <w:t>Druce</w:t>
      </w:r>
      <w:r>
        <w:t xml:space="preserve">, H. M., Ramsey, D. L., </w:t>
      </w:r>
      <w:r>
        <w:t>Karnati</w:t>
      </w:r>
      <w:r>
        <w:t xml:space="preserve">, S., &amp; </w:t>
      </w:r>
      <w:r>
        <w:t>Carr</w:t>
      </w:r>
      <w:r>
        <w:t xml:space="preserve">, A. N. (2018). Topical nasal decongestant </w:t>
      </w:r>
      <w:r>
        <w:t>oxymetazoline</w:t>
      </w:r>
      <w:r>
        <w:t xml:space="preserve"> (0.05%) provides relief of nasal symptoms for 12 hours. </w:t>
      </w:r>
      <w:r>
        <w:rPr>
          <w:i/>
          <w:iCs/>
        </w:rPr>
        <w:t>Rhinology Journal</w:t>
      </w:r>
      <w:r>
        <w:t xml:space="preserve">, </w:t>
      </w:r>
      <w:r>
        <w:rPr>
          <w:i/>
          <w:iCs/>
        </w:rPr>
        <w:t>0</w:t>
      </w:r>
      <w:r>
        <w:t>(0). https://doi.org/10.4193/rhin17.150</w:t>
      </w:r>
    </w:p>
    <w:p w:rsidR="00D2337C" w:rsidP="00D2337C">
      <w:pPr>
        <w:pStyle w:val="NormalWeb"/>
        <w:spacing w:before="0" w:beforeAutospacing="0" w:after="0" w:afterAutospacing="0" w:line="480" w:lineRule="auto"/>
        <w:ind w:left="720" w:hanging="720"/>
      </w:pPr>
      <w:r>
        <w:t xml:space="preserve">Du, T., Lei, A., Zhang, N., &amp; Zhu, C. (2022). The Beneficial Role of Probiotic Lactobacillus in Respiratory Diseases. </w:t>
      </w:r>
      <w:r>
        <w:rPr>
          <w:i/>
          <w:iCs/>
        </w:rPr>
        <w:t>Frontiers in Immunology</w:t>
      </w:r>
      <w:r>
        <w:t xml:space="preserve">, </w:t>
      </w:r>
      <w:r>
        <w:rPr>
          <w:i/>
          <w:iCs/>
        </w:rPr>
        <w:t>13</w:t>
      </w:r>
      <w:r>
        <w:t>. https://doi.org/10.3389/fimmu.2022.908010</w:t>
      </w:r>
    </w:p>
    <w:p w:rsidR="00D2337C" w:rsidP="00D2337C">
      <w:pPr>
        <w:pStyle w:val="NormalWeb"/>
        <w:spacing w:before="0" w:beforeAutospacing="0" w:after="0" w:afterAutospacing="0" w:line="480" w:lineRule="auto"/>
        <w:ind w:left="720" w:hanging="720"/>
      </w:pPr>
      <w:r>
        <w:t xml:space="preserve">Eccles, R., &amp; </w:t>
      </w:r>
      <w:r>
        <w:t>Mallefet</w:t>
      </w:r>
      <w:r>
        <w:t xml:space="preserve">, P. (2019). Observational study of the effects of upper respiratory tract infection on hydration status. </w:t>
      </w:r>
      <w:r>
        <w:rPr>
          <w:i/>
          <w:iCs/>
        </w:rPr>
        <w:t>Multidisciplinary Respiratory Medicine</w:t>
      </w:r>
      <w:r>
        <w:t xml:space="preserve">, </w:t>
      </w:r>
      <w:r>
        <w:rPr>
          <w:i/>
          <w:iCs/>
        </w:rPr>
        <w:t>14</w:t>
      </w:r>
      <w:r>
        <w:t>, 36. https://doi.org/10.1186/s40248-019-0200-9</w:t>
      </w:r>
    </w:p>
    <w:p w:rsidR="00D2337C" w:rsidP="00D2337C">
      <w:pPr>
        <w:pStyle w:val="NormalWeb"/>
        <w:spacing w:before="0" w:beforeAutospacing="0" w:after="0" w:afterAutospacing="0" w:line="480" w:lineRule="auto"/>
        <w:ind w:left="720" w:hanging="720"/>
      </w:pPr>
      <w:r>
        <w:t>Holford</w:t>
      </w:r>
      <w:r>
        <w:t xml:space="preserve">, P., </w:t>
      </w:r>
      <w:r>
        <w:t>Carr</w:t>
      </w:r>
      <w:r>
        <w:t xml:space="preserve">, A. C., </w:t>
      </w:r>
      <w:r>
        <w:t>Jovic</w:t>
      </w:r>
      <w:r>
        <w:t xml:space="preserve">, T. H., Ali, S. R., Whitaker, I. S., </w:t>
      </w:r>
      <w:r>
        <w:t>Marik</w:t>
      </w:r>
      <w:r>
        <w:t>, P. E., &amp; Smith, A. D. (2020). Vitamin C—</w:t>
      </w:r>
      <w:r>
        <w:t>An</w:t>
      </w:r>
      <w:r>
        <w:t xml:space="preserve"> Adjunctive Therapy for Respiratory Infection, Sepsis and COVID-19. </w:t>
      </w:r>
      <w:r>
        <w:rPr>
          <w:i/>
          <w:iCs/>
        </w:rPr>
        <w:t>Nutrients</w:t>
      </w:r>
      <w:r>
        <w:t xml:space="preserve">, </w:t>
      </w:r>
      <w:r>
        <w:rPr>
          <w:i/>
          <w:iCs/>
        </w:rPr>
        <w:t>12</w:t>
      </w:r>
      <w:r>
        <w:t>(12), 3760. https://doi.org/10.3390/nu12123760</w:t>
      </w:r>
    </w:p>
    <w:p w:rsidR="00D2337C" w:rsidP="00D2337C">
      <w:pPr>
        <w:pStyle w:val="NormalWeb"/>
        <w:spacing w:before="0" w:beforeAutospacing="0" w:after="0" w:afterAutospacing="0" w:line="480" w:lineRule="auto"/>
        <w:ind w:left="720" w:hanging="720"/>
      </w:pPr>
      <w:r>
        <w:t>Lelièvre</w:t>
      </w:r>
      <w:r>
        <w:t xml:space="preserve">, B., </w:t>
      </w:r>
      <w:r>
        <w:t>Drouillard</w:t>
      </w:r>
      <w:r>
        <w:t xml:space="preserve">, I., </w:t>
      </w:r>
      <w:r>
        <w:t>Thill</w:t>
      </w:r>
      <w:r>
        <w:t xml:space="preserve">, C., Le Roux, G., </w:t>
      </w:r>
      <w:r>
        <w:t>Bruneau</w:t>
      </w:r>
      <w:r>
        <w:t xml:space="preserve">, C., </w:t>
      </w:r>
      <w:r>
        <w:t>Mahé</w:t>
      </w:r>
      <w:r>
        <w:t xml:space="preserve">, J., </w:t>
      </w:r>
      <w:r>
        <w:t>Deguigne</w:t>
      </w:r>
      <w:r>
        <w:t xml:space="preserve">, M., &amp; </w:t>
      </w:r>
      <w:r>
        <w:t>Boels</w:t>
      </w:r>
      <w:r>
        <w:t xml:space="preserve">, D. (2019). Severe poisoning with naproxen causing coagulopathy. </w:t>
      </w:r>
      <w:r>
        <w:rPr>
          <w:i/>
          <w:iCs/>
        </w:rPr>
        <w:t>Basic &amp; Clinical Pharmacology &amp; Toxicology</w:t>
      </w:r>
      <w:r>
        <w:t xml:space="preserve">, </w:t>
      </w:r>
      <w:r>
        <w:rPr>
          <w:i/>
          <w:iCs/>
        </w:rPr>
        <w:t>126</w:t>
      </w:r>
      <w:r>
        <w:t>(5), 458–463. https://doi.org/10.1111/bcpt.13365</w:t>
      </w:r>
    </w:p>
    <w:p w:rsidR="00D2337C" w:rsidP="00D2337C">
      <w:pPr>
        <w:pStyle w:val="NormalWeb"/>
        <w:spacing w:before="0" w:beforeAutospacing="0" w:after="0" w:afterAutospacing="0" w:line="480" w:lineRule="auto"/>
        <w:ind w:left="720" w:hanging="720"/>
      </w:pPr>
      <w:r>
        <w:t>Rouf</w:t>
      </w:r>
      <w:r>
        <w:t xml:space="preserve">, R., Uddin, S. J., </w:t>
      </w:r>
      <w:r>
        <w:t>Sarker</w:t>
      </w:r>
      <w:r>
        <w:t xml:space="preserve">, D. K., Islam, M. T., Ali, E. S., </w:t>
      </w:r>
      <w:r>
        <w:t>Shilpi</w:t>
      </w:r>
      <w:r>
        <w:t xml:space="preserve">, J. A., </w:t>
      </w:r>
      <w:r>
        <w:t>Nahar</w:t>
      </w:r>
      <w:r>
        <w:t xml:space="preserve">, L., </w:t>
      </w:r>
      <w:r>
        <w:t>Tiralongo</w:t>
      </w:r>
      <w:r>
        <w:t xml:space="preserve">, E., &amp; </w:t>
      </w:r>
      <w:r>
        <w:t>Sarker</w:t>
      </w:r>
      <w:r>
        <w:t xml:space="preserve">, S. D. (2020). Antiviral potential of garlic (Allium </w:t>
      </w:r>
      <w:r>
        <w:t>sativum</w:t>
      </w:r>
      <w:r>
        <w:t xml:space="preserve">) and its organosulfur compounds: A systematic update of pre-clinical and clinical data. </w:t>
      </w:r>
      <w:r>
        <w:rPr>
          <w:i/>
          <w:iCs/>
        </w:rPr>
        <w:t>Trends in Food Science &amp; Technology</w:t>
      </w:r>
      <w:r>
        <w:t xml:space="preserve">, </w:t>
      </w:r>
      <w:r>
        <w:rPr>
          <w:i/>
          <w:iCs/>
        </w:rPr>
        <w:t>104</w:t>
      </w:r>
      <w:r>
        <w:t>, 219–234. https://doi.org/10.1016/j.tifs.2020.08.006</w:t>
      </w:r>
    </w:p>
    <w:p w:rsidR="00D2337C" w:rsidP="00D2337C">
      <w:pPr>
        <w:pStyle w:val="NormalWeb"/>
        <w:spacing w:before="0" w:beforeAutospacing="0" w:after="0" w:afterAutospacing="0" w:line="480" w:lineRule="auto"/>
        <w:ind w:left="720" w:hanging="720"/>
      </w:pPr>
      <w:r>
        <w:t xml:space="preserve">Silva, A. R., &amp; </w:t>
      </w:r>
      <w:r>
        <w:t>Dinis</w:t>
      </w:r>
      <w:r>
        <w:t xml:space="preserve">-Oliveira, R. J. (2020). Pharmacokinetics and pharmacodynamics of dextromethorphan: clinical and forensic aspects. </w:t>
      </w:r>
      <w:r>
        <w:rPr>
          <w:i/>
          <w:iCs/>
        </w:rPr>
        <w:t>Drug Metabolism Reviews</w:t>
      </w:r>
      <w:r>
        <w:t xml:space="preserve">, </w:t>
      </w:r>
      <w:r>
        <w:rPr>
          <w:i/>
          <w:iCs/>
        </w:rPr>
        <w:t>52</w:t>
      </w:r>
      <w:r>
        <w:t>(2), 258–282. https://doi.org/10.1080/03602532.2020.1758712</w:t>
      </w:r>
    </w:p>
    <w:p w:rsidR="00D2337C" w:rsidP="00D2337C">
      <w:pPr>
        <w:pStyle w:val="NormalWeb"/>
        <w:spacing w:before="0" w:beforeAutospacing="0" w:after="0" w:afterAutospacing="0" w:line="480" w:lineRule="auto"/>
        <w:ind w:left="720" w:hanging="720"/>
      </w:pPr>
      <w:r>
        <w:t xml:space="preserve">Woo, T. M., &amp; Robinson, M. V. (2020). </w:t>
      </w:r>
      <w:r>
        <w:rPr>
          <w:i/>
          <w:iCs/>
        </w:rPr>
        <w:t>Pharmacotherapeutics</w:t>
      </w:r>
      <w:r>
        <w:rPr>
          <w:i/>
          <w:iCs/>
        </w:rPr>
        <w:t xml:space="preserve"> for advanced practice nurse prescribers</w:t>
      </w:r>
      <w:r>
        <w:t xml:space="preserve"> (5th </w:t>
      </w:r>
      <w:r>
        <w:t>ed</w:t>
      </w:r>
      <w:r>
        <w:t>.). F.A. Davis Company.</w:t>
      </w:r>
    </w:p>
    <w:p w:rsidR="00363174" w:rsidRPr="00363174" w:rsidP="00363174">
      <w:pPr>
        <w:spacing w:line="480" w:lineRule="auto"/>
        <w:rPr>
          <w:rFonts w:ascii="Times New Roman" w:hAnsi="Times New Roman" w:cs="Times New Roman"/>
          <w:b/>
          <w:color w:val="000000" w:themeColor="text1"/>
          <w:sz w:val="24"/>
          <w:szCs w:val="24"/>
        </w:rPr>
      </w:pPr>
      <w:bookmarkStart w:id="0" w:name="_GoBack"/>
      <w:bookmarkEnd w:id="0"/>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2010714"/>
      <w:docPartObj>
        <w:docPartGallery w:val="Page Numbers (Top of Page)"/>
        <w:docPartUnique/>
      </w:docPartObj>
    </w:sdtPr>
    <w:sdtEndPr>
      <w:rPr>
        <w:rFonts w:ascii="Times New Roman" w:hAnsi="Times New Roman" w:cs="Times New Roman"/>
        <w:noProof/>
        <w:sz w:val="24"/>
        <w:szCs w:val="24"/>
      </w:rPr>
    </w:sdtEndPr>
    <w:sdtContent>
      <w:p w:rsidR="00B72D0E" w:rsidRPr="00B72D0E" w:rsidP="00B72D0E">
        <w:pPr>
          <w:pStyle w:val="Header"/>
          <w:spacing w:line="480" w:lineRule="auto"/>
          <w:jc w:val="right"/>
          <w:rPr>
            <w:rFonts w:ascii="Times New Roman" w:hAnsi="Times New Roman" w:cs="Times New Roman"/>
            <w:sz w:val="24"/>
            <w:szCs w:val="24"/>
          </w:rPr>
        </w:pPr>
        <w:r w:rsidRPr="00B72D0E">
          <w:rPr>
            <w:rFonts w:ascii="Times New Roman" w:hAnsi="Times New Roman" w:cs="Times New Roman"/>
            <w:sz w:val="24"/>
            <w:szCs w:val="24"/>
          </w:rPr>
          <w:fldChar w:fldCharType="begin"/>
        </w:r>
        <w:r w:rsidRPr="00B72D0E">
          <w:rPr>
            <w:rFonts w:ascii="Times New Roman" w:hAnsi="Times New Roman" w:cs="Times New Roman"/>
            <w:sz w:val="24"/>
            <w:szCs w:val="24"/>
          </w:rPr>
          <w:instrText xml:space="preserve"> PAGE   \* MERGEFORMAT </w:instrText>
        </w:r>
        <w:r w:rsidRPr="00B72D0E">
          <w:rPr>
            <w:rFonts w:ascii="Times New Roman" w:hAnsi="Times New Roman" w:cs="Times New Roman"/>
            <w:sz w:val="24"/>
            <w:szCs w:val="24"/>
          </w:rPr>
          <w:fldChar w:fldCharType="separate"/>
        </w:r>
        <w:r>
          <w:rPr>
            <w:rFonts w:ascii="Times New Roman" w:hAnsi="Times New Roman" w:cs="Times New Roman"/>
            <w:noProof/>
            <w:sz w:val="24"/>
            <w:szCs w:val="24"/>
          </w:rPr>
          <w:t>8</w:t>
        </w:r>
        <w:r w:rsidRPr="00B72D0E">
          <w:rPr>
            <w:rFonts w:ascii="Times New Roman" w:hAnsi="Times New Roman" w:cs="Times New Roman"/>
            <w:noProof/>
            <w:sz w:val="24"/>
            <w:szCs w:val="24"/>
          </w:rPr>
          <w:fldChar w:fldCharType="end"/>
        </w:r>
      </w:p>
    </w:sdtContent>
  </w:sdt>
  <w:p w:rsidR="00B72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47"/>
    <w:rsid w:val="0000034D"/>
    <w:rsid w:val="00001300"/>
    <w:rsid w:val="000571D3"/>
    <w:rsid w:val="000775D4"/>
    <w:rsid w:val="0016595D"/>
    <w:rsid w:val="001B03FF"/>
    <w:rsid w:val="001B3476"/>
    <w:rsid w:val="001C2634"/>
    <w:rsid w:val="001C2AD0"/>
    <w:rsid w:val="001D4542"/>
    <w:rsid w:val="00202F9A"/>
    <w:rsid w:val="00213D16"/>
    <w:rsid w:val="00217347"/>
    <w:rsid w:val="002965DB"/>
    <w:rsid w:val="002A2559"/>
    <w:rsid w:val="002C137E"/>
    <w:rsid w:val="002D2617"/>
    <w:rsid w:val="00323A2C"/>
    <w:rsid w:val="00363174"/>
    <w:rsid w:val="003727BC"/>
    <w:rsid w:val="00397842"/>
    <w:rsid w:val="003A021C"/>
    <w:rsid w:val="003A3C35"/>
    <w:rsid w:val="003F7C54"/>
    <w:rsid w:val="004064F5"/>
    <w:rsid w:val="004318BD"/>
    <w:rsid w:val="00481894"/>
    <w:rsid w:val="0049065B"/>
    <w:rsid w:val="004C4510"/>
    <w:rsid w:val="004C5BC8"/>
    <w:rsid w:val="004F036F"/>
    <w:rsid w:val="005237F1"/>
    <w:rsid w:val="0052472B"/>
    <w:rsid w:val="00534F2D"/>
    <w:rsid w:val="00575AF9"/>
    <w:rsid w:val="00597CFA"/>
    <w:rsid w:val="005D4F03"/>
    <w:rsid w:val="005F38AA"/>
    <w:rsid w:val="006355F1"/>
    <w:rsid w:val="006623E8"/>
    <w:rsid w:val="0066255C"/>
    <w:rsid w:val="00693B8B"/>
    <w:rsid w:val="006C1803"/>
    <w:rsid w:val="006E262A"/>
    <w:rsid w:val="006F7A77"/>
    <w:rsid w:val="00716E0B"/>
    <w:rsid w:val="0072722B"/>
    <w:rsid w:val="00743B1E"/>
    <w:rsid w:val="007C4610"/>
    <w:rsid w:val="007F3CC2"/>
    <w:rsid w:val="00803776"/>
    <w:rsid w:val="00814F7C"/>
    <w:rsid w:val="00827A54"/>
    <w:rsid w:val="00860EA0"/>
    <w:rsid w:val="00871E6D"/>
    <w:rsid w:val="00891600"/>
    <w:rsid w:val="008B6575"/>
    <w:rsid w:val="008C4FD1"/>
    <w:rsid w:val="008D1921"/>
    <w:rsid w:val="008D4712"/>
    <w:rsid w:val="009027BF"/>
    <w:rsid w:val="00906B31"/>
    <w:rsid w:val="009860D5"/>
    <w:rsid w:val="009B694C"/>
    <w:rsid w:val="009C0927"/>
    <w:rsid w:val="00A203C0"/>
    <w:rsid w:val="00A84704"/>
    <w:rsid w:val="00AB30E3"/>
    <w:rsid w:val="00AE24BC"/>
    <w:rsid w:val="00B72D0E"/>
    <w:rsid w:val="00BD3DEC"/>
    <w:rsid w:val="00C07121"/>
    <w:rsid w:val="00C121ED"/>
    <w:rsid w:val="00C33DF9"/>
    <w:rsid w:val="00C43453"/>
    <w:rsid w:val="00C47A1C"/>
    <w:rsid w:val="00C57D83"/>
    <w:rsid w:val="00C816C9"/>
    <w:rsid w:val="00C81E26"/>
    <w:rsid w:val="00C8657C"/>
    <w:rsid w:val="00CB02C1"/>
    <w:rsid w:val="00CE2F78"/>
    <w:rsid w:val="00D14158"/>
    <w:rsid w:val="00D2337C"/>
    <w:rsid w:val="00D5231A"/>
    <w:rsid w:val="00D63F7C"/>
    <w:rsid w:val="00D9468D"/>
    <w:rsid w:val="00DC56CE"/>
    <w:rsid w:val="00DC6614"/>
    <w:rsid w:val="00DD4DF3"/>
    <w:rsid w:val="00E04669"/>
    <w:rsid w:val="00E60BDB"/>
    <w:rsid w:val="00E73755"/>
    <w:rsid w:val="00EA37A6"/>
    <w:rsid w:val="00EE1F7C"/>
    <w:rsid w:val="00EF2E0B"/>
    <w:rsid w:val="00EF534A"/>
    <w:rsid w:val="00F04F17"/>
    <w:rsid w:val="00F11743"/>
    <w:rsid w:val="00F31115"/>
    <w:rsid w:val="00F73126"/>
    <w:rsid w:val="00F81A02"/>
    <w:rsid w:val="00FB41E6"/>
    <w:rsid w:val="00FE165B"/>
    <w:rsid w:val="00FE4158"/>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7331C224"/>
  <w15:chartTrackingRefBased/>
  <w15:docId w15:val="{BE7EEFB7-1CFD-42A4-99A5-9F5F26D7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3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7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D0E"/>
  </w:style>
  <w:style w:type="paragraph" w:styleId="Footer">
    <w:name w:val="footer"/>
    <w:basedOn w:val="Normal"/>
    <w:link w:val="FooterChar"/>
    <w:uiPriority w:val="99"/>
    <w:unhideWhenUsed/>
    <w:rsid w:val="00B7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8</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102</cp:revision>
  <dcterms:created xsi:type="dcterms:W3CDTF">2023-06-16T08:42:00Z</dcterms:created>
  <dcterms:modified xsi:type="dcterms:W3CDTF">2023-06-16T17:30:00Z</dcterms:modified>
</cp:coreProperties>
</file>