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BB3" w:rsidRPr="00CD2884" w:rsidRDefault="00D73BB3" w:rsidP="00E115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884">
        <w:rPr>
          <w:rFonts w:ascii="Times New Roman" w:hAnsi="Times New Roman" w:cs="Times New Roman"/>
          <w:b/>
          <w:sz w:val="24"/>
          <w:szCs w:val="24"/>
        </w:rPr>
        <w:t>Week 1 Discussion</w:t>
      </w:r>
    </w:p>
    <w:p w:rsidR="00471F60" w:rsidRPr="00CD2884" w:rsidRDefault="009B3739" w:rsidP="00E115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D2884">
        <w:rPr>
          <w:rFonts w:ascii="Times New Roman" w:hAnsi="Times New Roman" w:cs="Times New Roman"/>
          <w:sz w:val="24"/>
          <w:szCs w:val="24"/>
        </w:rPr>
        <w:t xml:space="preserve">The </w:t>
      </w:r>
      <w:r w:rsidR="00826600" w:rsidRPr="00CD2884">
        <w:rPr>
          <w:rFonts w:ascii="Times New Roman" w:hAnsi="Times New Roman" w:cs="Times New Roman"/>
          <w:sz w:val="24"/>
          <w:szCs w:val="24"/>
        </w:rPr>
        <w:t xml:space="preserve">American Organization for Nursing Leadership (AONL) </w:t>
      </w:r>
      <w:r w:rsidRPr="00CD2884">
        <w:rPr>
          <w:rFonts w:ascii="Times New Roman" w:hAnsi="Times New Roman" w:cs="Times New Roman"/>
          <w:sz w:val="24"/>
          <w:szCs w:val="24"/>
        </w:rPr>
        <w:t>Nurse Leader Core Competencies </w:t>
      </w:r>
      <w:r w:rsidRPr="00CD2884">
        <w:rPr>
          <w:rFonts w:ascii="Times New Roman" w:hAnsi="Times New Roman" w:cs="Times New Roman"/>
          <w:sz w:val="24"/>
          <w:szCs w:val="24"/>
        </w:rPr>
        <w:t xml:space="preserve">are significant in nursing as they provide the nurses with the framework for the skills, knowledge, and abilities </w:t>
      </w:r>
      <w:r w:rsidR="00CD2884" w:rsidRPr="00CD2884">
        <w:rPr>
          <w:rFonts w:ascii="Times New Roman" w:hAnsi="Times New Roman" w:cs="Times New Roman"/>
          <w:sz w:val="24"/>
          <w:szCs w:val="24"/>
        </w:rPr>
        <w:t>linked to</w:t>
      </w:r>
      <w:r w:rsidRPr="00CD2884">
        <w:rPr>
          <w:rFonts w:ascii="Times New Roman" w:hAnsi="Times New Roman" w:cs="Times New Roman"/>
          <w:sz w:val="24"/>
          <w:szCs w:val="24"/>
        </w:rPr>
        <w:t xml:space="preserve"> effective leadership (</w:t>
      </w:r>
      <w:r w:rsidR="00E2249F" w:rsidRPr="00CD2884">
        <w:rPr>
          <w:rFonts w:ascii="Times New Roman" w:hAnsi="Times New Roman" w:cs="Times New Roman"/>
          <w:sz w:val="24"/>
          <w:szCs w:val="24"/>
        </w:rPr>
        <w:t>AONL, 2024</w:t>
      </w:r>
      <w:r w:rsidRPr="00CD2884">
        <w:rPr>
          <w:rFonts w:ascii="Times New Roman" w:hAnsi="Times New Roman" w:cs="Times New Roman"/>
          <w:sz w:val="24"/>
          <w:szCs w:val="24"/>
        </w:rPr>
        <w:t xml:space="preserve">). </w:t>
      </w:r>
      <w:r w:rsidR="00CD2884" w:rsidRPr="00CD2884">
        <w:rPr>
          <w:rFonts w:ascii="Times New Roman" w:hAnsi="Times New Roman" w:cs="Times New Roman"/>
          <w:sz w:val="24"/>
          <w:szCs w:val="24"/>
        </w:rPr>
        <w:t>Utilizing</w:t>
      </w:r>
      <w:r w:rsidR="00B72E37" w:rsidRPr="00CD2884">
        <w:rPr>
          <w:rFonts w:ascii="Times New Roman" w:hAnsi="Times New Roman" w:cs="Times New Roman"/>
          <w:sz w:val="24"/>
          <w:szCs w:val="24"/>
        </w:rPr>
        <w:t xml:space="preserve"> the core competencies is paramount as it informs the nurse leaders of the required competencies </w:t>
      </w:r>
      <w:r w:rsidR="00CD2884" w:rsidRPr="00CD2884">
        <w:rPr>
          <w:rFonts w:ascii="Times New Roman" w:hAnsi="Times New Roman" w:cs="Times New Roman"/>
          <w:sz w:val="24"/>
          <w:szCs w:val="24"/>
        </w:rPr>
        <w:t>to succeed</w:t>
      </w:r>
      <w:r w:rsidR="00B72E37" w:rsidRPr="00CD2884">
        <w:rPr>
          <w:rFonts w:ascii="Times New Roman" w:hAnsi="Times New Roman" w:cs="Times New Roman"/>
          <w:sz w:val="24"/>
          <w:szCs w:val="24"/>
        </w:rPr>
        <w:t xml:space="preserve"> in various roles and settings. </w:t>
      </w:r>
      <w:r w:rsidR="00826600" w:rsidRPr="00CD2884">
        <w:rPr>
          <w:rFonts w:ascii="Times New Roman" w:hAnsi="Times New Roman" w:cs="Times New Roman"/>
          <w:sz w:val="24"/>
          <w:szCs w:val="24"/>
        </w:rPr>
        <w:t>The examination of the</w:t>
      </w:r>
      <w:r w:rsidR="002D61A1" w:rsidRPr="00CD2884">
        <w:rPr>
          <w:rFonts w:ascii="Times New Roman" w:hAnsi="Times New Roman" w:cs="Times New Roman"/>
          <w:sz w:val="24"/>
          <w:szCs w:val="24"/>
        </w:rPr>
        <w:t xml:space="preserve"> AONL core competen</w:t>
      </w:r>
      <w:r w:rsidR="00C544D8" w:rsidRPr="00CD2884">
        <w:rPr>
          <w:rFonts w:ascii="Times New Roman" w:hAnsi="Times New Roman" w:cs="Times New Roman"/>
          <w:sz w:val="24"/>
          <w:szCs w:val="24"/>
        </w:rPr>
        <w:t>c</w:t>
      </w:r>
      <w:r w:rsidR="002D61A1" w:rsidRPr="00CD2884">
        <w:rPr>
          <w:rFonts w:ascii="Times New Roman" w:hAnsi="Times New Roman" w:cs="Times New Roman"/>
          <w:sz w:val="24"/>
          <w:szCs w:val="24"/>
        </w:rPr>
        <w:t>ies for th</w:t>
      </w:r>
      <w:r w:rsidR="00C544D8" w:rsidRPr="00CD2884">
        <w:rPr>
          <w:rFonts w:ascii="Times New Roman" w:hAnsi="Times New Roman" w:cs="Times New Roman"/>
          <w:sz w:val="24"/>
          <w:szCs w:val="24"/>
        </w:rPr>
        <w:t xml:space="preserve">e nurse leader </w:t>
      </w:r>
      <w:r w:rsidR="00CD480F" w:rsidRPr="00CD2884">
        <w:rPr>
          <w:rFonts w:ascii="Times New Roman" w:hAnsi="Times New Roman" w:cs="Times New Roman"/>
          <w:sz w:val="24"/>
          <w:szCs w:val="24"/>
        </w:rPr>
        <w:t xml:space="preserve">was significant in facilitating the identification of the </w:t>
      </w:r>
      <w:r w:rsidR="00CD2884" w:rsidRPr="00CD2884">
        <w:rPr>
          <w:rFonts w:ascii="Times New Roman" w:hAnsi="Times New Roman" w:cs="Times New Roman"/>
          <w:sz w:val="24"/>
          <w:szCs w:val="24"/>
        </w:rPr>
        <w:t xml:space="preserve">competencies that presents with opportunities for growth as well as areas of strengths in regard to </w:t>
      </w:r>
      <w:proofErr w:type="gramStart"/>
      <w:r w:rsidR="00CD2884" w:rsidRPr="00CD2884">
        <w:rPr>
          <w:rFonts w:ascii="Times New Roman" w:hAnsi="Times New Roman" w:cs="Times New Roman"/>
          <w:sz w:val="24"/>
          <w:szCs w:val="24"/>
        </w:rPr>
        <w:t>being</w:t>
      </w:r>
      <w:proofErr w:type="gramEnd"/>
      <w:r w:rsidR="00BB6306" w:rsidRPr="00CD2884">
        <w:rPr>
          <w:rFonts w:ascii="Times New Roman" w:hAnsi="Times New Roman" w:cs="Times New Roman"/>
          <w:sz w:val="24"/>
          <w:szCs w:val="24"/>
        </w:rPr>
        <w:t xml:space="preserve"> a nurse leader.</w:t>
      </w:r>
    </w:p>
    <w:p w:rsidR="00E115E8" w:rsidRDefault="002C2945" w:rsidP="00E115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D2884">
        <w:rPr>
          <w:rFonts w:ascii="Times New Roman" w:hAnsi="Times New Roman" w:cs="Times New Roman"/>
          <w:sz w:val="24"/>
          <w:szCs w:val="24"/>
        </w:rPr>
        <w:t>One of the area</w:t>
      </w:r>
      <w:r w:rsidR="00353126" w:rsidRPr="00CD2884">
        <w:rPr>
          <w:rFonts w:ascii="Times New Roman" w:hAnsi="Times New Roman" w:cs="Times New Roman"/>
          <w:sz w:val="24"/>
          <w:szCs w:val="24"/>
        </w:rPr>
        <w:t>s</w:t>
      </w:r>
      <w:r w:rsidRPr="00CD2884">
        <w:rPr>
          <w:rFonts w:ascii="Times New Roman" w:hAnsi="Times New Roman" w:cs="Times New Roman"/>
          <w:sz w:val="24"/>
          <w:szCs w:val="24"/>
        </w:rPr>
        <w:t xml:space="preserve"> of the AONL competencies that presents the </w:t>
      </w:r>
      <w:r w:rsidR="00AE6AAF" w:rsidRPr="00CD2884">
        <w:rPr>
          <w:rFonts w:ascii="Times New Roman" w:hAnsi="Times New Roman" w:cs="Times New Roman"/>
          <w:sz w:val="24"/>
          <w:szCs w:val="24"/>
        </w:rPr>
        <w:t>greatest opportunity for growth is the area of relationship management</w:t>
      </w:r>
      <w:r w:rsidR="00353126" w:rsidRPr="00CD2884">
        <w:rPr>
          <w:rFonts w:ascii="Times New Roman" w:hAnsi="Times New Roman" w:cs="Times New Roman"/>
          <w:sz w:val="24"/>
          <w:szCs w:val="24"/>
        </w:rPr>
        <w:t xml:space="preserve">. </w:t>
      </w:r>
      <w:r w:rsidR="00911C5C" w:rsidRPr="00CD2884">
        <w:rPr>
          <w:rFonts w:ascii="Times New Roman" w:hAnsi="Times New Roman" w:cs="Times New Roman"/>
          <w:sz w:val="24"/>
          <w:szCs w:val="24"/>
        </w:rPr>
        <w:t xml:space="preserve">Relationship management is one of the </w:t>
      </w:r>
      <w:r w:rsidR="00CD2884" w:rsidRPr="00CD2884">
        <w:rPr>
          <w:rFonts w:ascii="Times New Roman" w:hAnsi="Times New Roman" w:cs="Times New Roman"/>
          <w:sz w:val="24"/>
          <w:szCs w:val="24"/>
        </w:rPr>
        <w:t>key</w:t>
      </w:r>
      <w:r w:rsidR="00911C5C" w:rsidRPr="00CD2884">
        <w:rPr>
          <w:rFonts w:ascii="Times New Roman" w:hAnsi="Times New Roman" w:cs="Times New Roman"/>
          <w:sz w:val="24"/>
          <w:szCs w:val="24"/>
        </w:rPr>
        <w:t xml:space="preserve"> competencies that influence the delivery of safe and high</w:t>
      </w:r>
      <w:r w:rsidR="003529D2" w:rsidRPr="00CD2884">
        <w:rPr>
          <w:rFonts w:ascii="Times New Roman" w:hAnsi="Times New Roman" w:cs="Times New Roman"/>
          <w:sz w:val="24"/>
          <w:szCs w:val="24"/>
        </w:rPr>
        <w:t>-</w:t>
      </w:r>
      <w:r w:rsidR="00911C5C" w:rsidRPr="00CD2884">
        <w:rPr>
          <w:rFonts w:ascii="Times New Roman" w:hAnsi="Times New Roman" w:cs="Times New Roman"/>
          <w:sz w:val="24"/>
          <w:szCs w:val="24"/>
        </w:rPr>
        <w:t xml:space="preserve">quality </w:t>
      </w:r>
      <w:r w:rsidR="003529D2" w:rsidRPr="00CD2884">
        <w:rPr>
          <w:rFonts w:ascii="Times New Roman" w:hAnsi="Times New Roman" w:cs="Times New Roman"/>
          <w:sz w:val="24"/>
          <w:szCs w:val="24"/>
        </w:rPr>
        <w:t>evidence-based</w:t>
      </w:r>
      <w:r w:rsidR="00911C5C" w:rsidRPr="00CD2884">
        <w:rPr>
          <w:rFonts w:ascii="Times New Roman" w:hAnsi="Times New Roman" w:cs="Times New Roman"/>
          <w:sz w:val="24"/>
          <w:szCs w:val="24"/>
        </w:rPr>
        <w:t xml:space="preserve"> patient care services that facilitate </w:t>
      </w:r>
      <w:r w:rsidR="00CD2884" w:rsidRPr="00CD2884">
        <w:rPr>
          <w:rFonts w:ascii="Times New Roman" w:hAnsi="Times New Roman" w:cs="Times New Roman"/>
          <w:sz w:val="24"/>
          <w:szCs w:val="24"/>
        </w:rPr>
        <w:t>attaining</w:t>
      </w:r>
      <w:r w:rsidR="00911C5C" w:rsidRPr="00CD2884">
        <w:rPr>
          <w:rFonts w:ascii="Times New Roman" w:hAnsi="Times New Roman" w:cs="Times New Roman"/>
          <w:sz w:val="24"/>
          <w:szCs w:val="24"/>
        </w:rPr>
        <w:t xml:space="preserve"> the desired outcomes. Working and improving on this fundamental competency area will be significant in </w:t>
      </w:r>
      <w:r w:rsidR="00A15EA9" w:rsidRPr="00CD2884">
        <w:rPr>
          <w:rFonts w:ascii="Times New Roman" w:hAnsi="Times New Roman" w:cs="Times New Roman"/>
          <w:sz w:val="24"/>
          <w:szCs w:val="24"/>
        </w:rPr>
        <w:t>improving my ability as a practicing nurse and nurse leader to overcome and help resolve co</w:t>
      </w:r>
      <w:r w:rsidR="00C548EB" w:rsidRPr="00CD2884">
        <w:rPr>
          <w:rFonts w:ascii="Times New Roman" w:hAnsi="Times New Roman" w:cs="Times New Roman"/>
          <w:sz w:val="24"/>
          <w:szCs w:val="24"/>
        </w:rPr>
        <w:t>nflicts, establish and maintain</w:t>
      </w:r>
      <w:r w:rsidR="00CD2884" w:rsidRPr="00CD2884">
        <w:rPr>
          <w:rFonts w:ascii="Times New Roman" w:hAnsi="Times New Roman" w:cs="Times New Roman"/>
          <w:sz w:val="24"/>
          <w:szCs w:val="24"/>
        </w:rPr>
        <w:t xml:space="preserve"> collaborative relationships, and promote</w:t>
      </w:r>
      <w:r w:rsidR="00A83890" w:rsidRPr="00CD2884">
        <w:rPr>
          <w:rFonts w:ascii="Times New Roman" w:hAnsi="Times New Roman" w:cs="Times New Roman"/>
          <w:sz w:val="24"/>
          <w:szCs w:val="24"/>
        </w:rPr>
        <w:t xml:space="preserve"> team efforts relating to </w:t>
      </w:r>
      <w:r w:rsidR="00CD2884" w:rsidRPr="00CD2884">
        <w:rPr>
          <w:rFonts w:ascii="Times New Roman" w:hAnsi="Times New Roman" w:cs="Times New Roman"/>
          <w:sz w:val="24"/>
          <w:szCs w:val="24"/>
        </w:rPr>
        <w:t xml:space="preserve">the </w:t>
      </w:r>
      <w:r w:rsidR="00A83890" w:rsidRPr="00CD2884">
        <w:rPr>
          <w:rFonts w:ascii="Times New Roman" w:hAnsi="Times New Roman" w:cs="Times New Roman"/>
          <w:sz w:val="24"/>
          <w:szCs w:val="24"/>
        </w:rPr>
        <w:t>adoption and implementation of change initiati</w:t>
      </w:r>
      <w:r w:rsidR="00AE016C" w:rsidRPr="00CD2884">
        <w:rPr>
          <w:rFonts w:ascii="Times New Roman" w:hAnsi="Times New Roman" w:cs="Times New Roman"/>
          <w:sz w:val="24"/>
          <w:szCs w:val="24"/>
        </w:rPr>
        <w:t>ves</w:t>
      </w:r>
      <w:r w:rsidR="00A97ACB" w:rsidRPr="00CD28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E69" w:rsidRPr="00CD2884" w:rsidRDefault="00A97ACB" w:rsidP="00E115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D2884">
        <w:rPr>
          <w:rFonts w:ascii="Times New Roman" w:hAnsi="Times New Roman" w:cs="Times New Roman"/>
          <w:sz w:val="24"/>
          <w:szCs w:val="24"/>
        </w:rPr>
        <w:t xml:space="preserve">Research notes that </w:t>
      </w:r>
      <w:r w:rsidR="00CD2884" w:rsidRPr="00CD2884">
        <w:rPr>
          <w:rFonts w:ascii="Times New Roman" w:hAnsi="Times New Roman" w:cs="Times New Roman"/>
          <w:sz w:val="24"/>
          <w:szCs w:val="24"/>
        </w:rPr>
        <w:t>establishing effective relationships within healthcare settings is paramount in attaining a trusting and enabling environment and prioritizes teamwork, practical conflict resolution and management, and promoting</w:t>
      </w:r>
      <w:r w:rsidR="0018081A" w:rsidRPr="00CD2884">
        <w:rPr>
          <w:rFonts w:ascii="Times New Roman" w:hAnsi="Times New Roman" w:cs="Times New Roman"/>
          <w:sz w:val="24"/>
          <w:szCs w:val="24"/>
        </w:rPr>
        <w:t xml:space="preserve"> healthy </w:t>
      </w:r>
      <w:r w:rsidR="003529D2" w:rsidRPr="00CD2884">
        <w:rPr>
          <w:rFonts w:ascii="Times New Roman" w:hAnsi="Times New Roman" w:cs="Times New Roman"/>
          <w:sz w:val="24"/>
          <w:szCs w:val="24"/>
        </w:rPr>
        <w:t>collaborative</w:t>
      </w:r>
      <w:r w:rsidR="0018081A" w:rsidRPr="00CD2884">
        <w:rPr>
          <w:rFonts w:ascii="Times New Roman" w:hAnsi="Times New Roman" w:cs="Times New Roman"/>
          <w:sz w:val="24"/>
          <w:szCs w:val="24"/>
        </w:rPr>
        <w:t xml:space="preserve"> relationships (</w:t>
      </w:r>
      <w:proofErr w:type="spellStart"/>
      <w:r w:rsidR="00B9524E" w:rsidRPr="00CD2884">
        <w:rPr>
          <w:rFonts w:ascii="Times New Roman" w:hAnsi="Times New Roman" w:cs="Times New Roman"/>
          <w:sz w:val="24"/>
          <w:szCs w:val="24"/>
        </w:rPr>
        <w:t>Wener</w:t>
      </w:r>
      <w:proofErr w:type="spellEnd"/>
      <w:r w:rsidR="00B9524E" w:rsidRPr="00CD2884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18081A" w:rsidRPr="00CD2884">
        <w:rPr>
          <w:rFonts w:ascii="Times New Roman" w:hAnsi="Times New Roman" w:cs="Times New Roman"/>
          <w:sz w:val="24"/>
          <w:szCs w:val="24"/>
        </w:rPr>
        <w:t xml:space="preserve">). </w:t>
      </w:r>
      <w:r w:rsidR="003529D2" w:rsidRPr="00CD2884">
        <w:rPr>
          <w:rFonts w:ascii="Times New Roman" w:hAnsi="Times New Roman" w:cs="Times New Roman"/>
          <w:sz w:val="24"/>
          <w:szCs w:val="24"/>
        </w:rPr>
        <w:t xml:space="preserve">By growing and improving </w:t>
      </w:r>
      <w:r w:rsidR="00CD2884" w:rsidRPr="00CD2884">
        <w:rPr>
          <w:rFonts w:ascii="Times New Roman" w:hAnsi="Times New Roman" w:cs="Times New Roman"/>
          <w:sz w:val="24"/>
          <w:szCs w:val="24"/>
        </w:rPr>
        <w:t>my</w:t>
      </w:r>
      <w:r w:rsidR="003529D2" w:rsidRPr="00CD2884">
        <w:rPr>
          <w:rFonts w:ascii="Times New Roman" w:hAnsi="Times New Roman" w:cs="Times New Roman"/>
          <w:sz w:val="24"/>
          <w:szCs w:val="24"/>
        </w:rPr>
        <w:t xml:space="preserve"> relationship management competency, I will be </w:t>
      </w:r>
      <w:r w:rsidR="00CD2884" w:rsidRPr="00CD2884">
        <w:rPr>
          <w:rFonts w:ascii="Times New Roman" w:hAnsi="Times New Roman" w:cs="Times New Roman"/>
          <w:sz w:val="24"/>
          <w:szCs w:val="24"/>
        </w:rPr>
        <w:t>able to promote collaborative relationships among the followers, which will subsequently positively impact</w:t>
      </w:r>
      <w:r w:rsidR="00FF43F8" w:rsidRPr="00CD2884">
        <w:rPr>
          <w:rFonts w:ascii="Times New Roman" w:hAnsi="Times New Roman" w:cs="Times New Roman"/>
          <w:sz w:val="24"/>
          <w:szCs w:val="24"/>
        </w:rPr>
        <w:t xml:space="preserve"> the attainment of shared goals and vision. </w:t>
      </w:r>
      <w:r w:rsidR="003C6471" w:rsidRPr="00CD2884">
        <w:rPr>
          <w:rFonts w:ascii="Times New Roman" w:hAnsi="Times New Roman" w:cs="Times New Roman"/>
          <w:sz w:val="24"/>
          <w:szCs w:val="24"/>
        </w:rPr>
        <w:t xml:space="preserve">Some strategies that can help </w:t>
      </w:r>
      <w:r w:rsidR="00CD2884" w:rsidRPr="00CD2884">
        <w:rPr>
          <w:rFonts w:ascii="Times New Roman" w:hAnsi="Times New Roman" w:cs="Times New Roman"/>
          <w:sz w:val="24"/>
          <w:szCs w:val="24"/>
        </w:rPr>
        <w:t>me</w:t>
      </w:r>
      <w:r w:rsidR="003C6471" w:rsidRPr="00CD2884">
        <w:rPr>
          <w:rFonts w:ascii="Times New Roman" w:hAnsi="Times New Roman" w:cs="Times New Roman"/>
          <w:sz w:val="24"/>
          <w:szCs w:val="24"/>
        </w:rPr>
        <w:t xml:space="preserve"> grow in this </w:t>
      </w:r>
      <w:r w:rsidR="003C6471" w:rsidRPr="00CD2884">
        <w:rPr>
          <w:rFonts w:ascii="Times New Roman" w:hAnsi="Times New Roman" w:cs="Times New Roman"/>
          <w:sz w:val="24"/>
          <w:szCs w:val="24"/>
        </w:rPr>
        <w:lastRenderedPageBreak/>
        <w:t>competency area include engaging in multidisciplinary collaboration</w:t>
      </w:r>
      <w:r w:rsidR="00CD2884" w:rsidRPr="00CD2884">
        <w:rPr>
          <w:rFonts w:ascii="Times New Roman" w:hAnsi="Times New Roman" w:cs="Times New Roman"/>
          <w:sz w:val="24"/>
          <w:szCs w:val="24"/>
        </w:rPr>
        <w:t xml:space="preserve"> and improving my emotional intelligence, which will positively impact</w:t>
      </w:r>
      <w:r w:rsidR="00652849" w:rsidRPr="00CD2884">
        <w:rPr>
          <w:rFonts w:ascii="Times New Roman" w:hAnsi="Times New Roman" w:cs="Times New Roman"/>
          <w:sz w:val="24"/>
          <w:szCs w:val="24"/>
        </w:rPr>
        <w:t xml:space="preserve"> </w:t>
      </w:r>
      <w:r w:rsidR="00833E69" w:rsidRPr="00CD2884">
        <w:rPr>
          <w:rFonts w:ascii="Times New Roman" w:hAnsi="Times New Roman" w:cs="Times New Roman"/>
          <w:sz w:val="24"/>
          <w:szCs w:val="24"/>
        </w:rPr>
        <w:t>how I relate with others.</w:t>
      </w:r>
    </w:p>
    <w:p w:rsidR="00833E69" w:rsidRPr="00CD2884" w:rsidRDefault="00CD2884" w:rsidP="00E115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D2884">
        <w:rPr>
          <w:rFonts w:ascii="Times New Roman" w:hAnsi="Times New Roman" w:cs="Times New Roman"/>
          <w:sz w:val="24"/>
          <w:szCs w:val="24"/>
        </w:rPr>
        <w:t xml:space="preserve">One </w:t>
      </w:r>
      <w:r w:rsidR="00833E69" w:rsidRPr="00CD2884">
        <w:rPr>
          <w:rFonts w:ascii="Times New Roman" w:hAnsi="Times New Roman" w:cs="Times New Roman"/>
          <w:sz w:val="24"/>
          <w:szCs w:val="24"/>
        </w:rPr>
        <w:t xml:space="preserve">area of the AONL competencies that I consider my greatest strength is the area of effective communication. </w:t>
      </w:r>
      <w:r w:rsidR="00D2654E" w:rsidRPr="00CD2884">
        <w:rPr>
          <w:rFonts w:ascii="Times New Roman" w:hAnsi="Times New Roman" w:cs="Times New Roman"/>
          <w:sz w:val="24"/>
          <w:szCs w:val="24"/>
        </w:rPr>
        <w:t xml:space="preserve">Effective communication in nursing </w:t>
      </w:r>
      <w:r w:rsidR="00F81193" w:rsidRPr="00CD2884">
        <w:rPr>
          <w:rFonts w:ascii="Times New Roman" w:hAnsi="Times New Roman" w:cs="Times New Roman"/>
          <w:sz w:val="24"/>
          <w:szCs w:val="24"/>
        </w:rPr>
        <w:t xml:space="preserve">is paramount </w:t>
      </w:r>
      <w:r w:rsidR="00B46B21" w:rsidRPr="00CD2884">
        <w:rPr>
          <w:rFonts w:ascii="Times New Roman" w:hAnsi="Times New Roman" w:cs="Times New Roman"/>
          <w:sz w:val="24"/>
          <w:szCs w:val="24"/>
        </w:rPr>
        <w:t xml:space="preserve">as it facilitates </w:t>
      </w:r>
      <w:r w:rsidRPr="00CD2884">
        <w:rPr>
          <w:rFonts w:ascii="Times New Roman" w:hAnsi="Times New Roman" w:cs="Times New Roman"/>
          <w:sz w:val="24"/>
          <w:szCs w:val="24"/>
        </w:rPr>
        <w:t>patient-centered care services, promoting</w:t>
      </w:r>
      <w:r w:rsidR="00B46B21" w:rsidRPr="00CD2884">
        <w:rPr>
          <w:rFonts w:ascii="Times New Roman" w:hAnsi="Times New Roman" w:cs="Times New Roman"/>
          <w:sz w:val="24"/>
          <w:szCs w:val="24"/>
        </w:rPr>
        <w:t xml:space="preserve"> improved patient outcomes (</w:t>
      </w:r>
      <w:r w:rsidR="00B11706"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Afriyie</w:t>
      </w:r>
      <w:r w:rsidR="00B11706"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2020</w:t>
      </w:r>
      <w:r w:rsidR="00B46B21" w:rsidRPr="00CD2884">
        <w:rPr>
          <w:rFonts w:ascii="Times New Roman" w:hAnsi="Times New Roman" w:cs="Times New Roman"/>
          <w:sz w:val="24"/>
          <w:szCs w:val="24"/>
        </w:rPr>
        <w:t xml:space="preserve">). </w:t>
      </w:r>
      <w:r w:rsidR="00B71EE0" w:rsidRPr="00CD2884">
        <w:rPr>
          <w:rFonts w:ascii="Times New Roman" w:hAnsi="Times New Roman" w:cs="Times New Roman"/>
          <w:sz w:val="24"/>
          <w:szCs w:val="24"/>
        </w:rPr>
        <w:t xml:space="preserve">Through my excellent communication skills, I will be in a better position to influence the support of </w:t>
      </w:r>
      <w:r w:rsidR="007B38A7" w:rsidRPr="00CD2884">
        <w:rPr>
          <w:rFonts w:ascii="Times New Roman" w:hAnsi="Times New Roman" w:cs="Times New Roman"/>
          <w:sz w:val="24"/>
          <w:szCs w:val="24"/>
        </w:rPr>
        <w:t>other</w:t>
      </w:r>
      <w:r w:rsidR="00B71EE0" w:rsidRPr="00CD2884">
        <w:rPr>
          <w:rFonts w:ascii="Times New Roman" w:hAnsi="Times New Roman" w:cs="Times New Roman"/>
          <w:sz w:val="24"/>
          <w:szCs w:val="24"/>
        </w:rPr>
        <w:t xml:space="preserve"> nurses towards supporting a proposed change initiative. Besides, possessing effective communication skills helps </w:t>
      </w:r>
      <w:r w:rsidRPr="00CD2884">
        <w:rPr>
          <w:rFonts w:ascii="Times New Roman" w:hAnsi="Times New Roman" w:cs="Times New Roman"/>
          <w:sz w:val="24"/>
          <w:szCs w:val="24"/>
        </w:rPr>
        <w:t>uphold a patient safety culture (</w:t>
      </w:r>
      <w:proofErr w:type="spellStart"/>
      <w:r w:rsidRPr="00CD2884">
        <w:rPr>
          <w:rFonts w:ascii="Times New Roman" w:hAnsi="Times New Roman" w:cs="Times New Roman"/>
          <w:sz w:val="24"/>
          <w:szCs w:val="24"/>
        </w:rPr>
        <w:t>Wieke</w:t>
      </w:r>
      <w:proofErr w:type="spellEnd"/>
      <w:r w:rsidRPr="00CD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84">
        <w:rPr>
          <w:rFonts w:ascii="Times New Roman" w:hAnsi="Times New Roman" w:cs="Times New Roman"/>
          <w:sz w:val="24"/>
          <w:szCs w:val="24"/>
        </w:rPr>
        <w:t>Noviyanti</w:t>
      </w:r>
      <w:proofErr w:type="spellEnd"/>
      <w:r w:rsidRPr="00CD2884">
        <w:rPr>
          <w:rFonts w:ascii="Times New Roman" w:hAnsi="Times New Roman" w:cs="Times New Roman"/>
          <w:sz w:val="24"/>
          <w:szCs w:val="24"/>
        </w:rPr>
        <w:t xml:space="preserve"> et a. 2021), by enhancing collaboration and eliminating communication-related errors</w:t>
      </w:r>
      <w:r w:rsidR="00956A32" w:rsidRPr="00CD28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4CF9" w:rsidRPr="00CD2884" w:rsidRDefault="0048160A" w:rsidP="00E115E8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D2884">
        <w:rPr>
          <w:rFonts w:ascii="Times New Roman" w:hAnsi="Times New Roman" w:cs="Times New Roman"/>
          <w:sz w:val="24"/>
          <w:szCs w:val="24"/>
        </w:rPr>
        <w:t xml:space="preserve">I will prioritize personal well-being as a strategy </w:t>
      </w:r>
      <w:r w:rsidR="00CD2884" w:rsidRPr="00CD2884">
        <w:rPr>
          <w:rFonts w:ascii="Times New Roman" w:hAnsi="Times New Roman" w:cs="Times New Roman"/>
          <w:sz w:val="24"/>
          <w:szCs w:val="24"/>
        </w:rPr>
        <w:t>to prevent being overwhelmed by nurse leadership roles through</w:t>
      </w:r>
      <w:r w:rsidRPr="00CD2884">
        <w:rPr>
          <w:rFonts w:ascii="Times New Roman" w:hAnsi="Times New Roman" w:cs="Times New Roman"/>
          <w:sz w:val="24"/>
          <w:szCs w:val="24"/>
        </w:rPr>
        <w:t xml:space="preserve"> self-care approaches. Some </w:t>
      </w:r>
      <w:r w:rsidR="00CD2884" w:rsidRPr="00CD2884">
        <w:rPr>
          <w:rFonts w:ascii="Times New Roman" w:hAnsi="Times New Roman" w:cs="Times New Roman"/>
          <w:sz w:val="24"/>
          <w:szCs w:val="24"/>
        </w:rPr>
        <w:t>strategies I will apply to promote my well-being</w:t>
      </w:r>
      <w:r w:rsidRPr="00CD2884">
        <w:rPr>
          <w:rFonts w:ascii="Times New Roman" w:hAnsi="Times New Roman" w:cs="Times New Roman"/>
          <w:sz w:val="24"/>
          <w:szCs w:val="24"/>
        </w:rPr>
        <w:t xml:space="preserve"> include engaging in exercise, health</w:t>
      </w:r>
      <w:r w:rsidR="00CD2884" w:rsidRPr="00CD2884">
        <w:rPr>
          <w:rFonts w:ascii="Times New Roman" w:hAnsi="Times New Roman" w:cs="Times New Roman"/>
          <w:sz w:val="24"/>
          <w:szCs w:val="24"/>
        </w:rPr>
        <w:t>y eating, getting adequate sleep, and</w:t>
      </w:r>
      <w:r w:rsidR="007A400D" w:rsidRPr="00CD2884">
        <w:rPr>
          <w:rFonts w:ascii="Times New Roman" w:hAnsi="Times New Roman" w:cs="Times New Roman"/>
          <w:sz w:val="24"/>
          <w:szCs w:val="24"/>
        </w:rPr>
        <w:t xml:space="preserve"> practicing mindfulness. </w:t>
      </w:r>
      <w:r w:rsidR="00CD2884" w:rsidRPr="00CD2884">
        <w:rPr>
          <w:rFonts w:ascii="Times New Roman" w:hAnsi="Times New Roman" w:cs="Times New Roman"/>
          <w:sz w:val="24"/>
          <w:szCs w:val="24"/>
        </w:rPr>
        <w:t>To thrive and continue growing within the nurse leader role, I will be required to ensure I balance</w:t>
      </w:r>
      <w:r w:rsidR="00DC66B3" w:rsidRPr="00CD2884">
        <w:rPr>
          <w:rFonts w:ascii="Times New Roman" w:hAnsi="Times New Roman" w:cs="Times New Roman"/>
          <w:sz w:val="24"/>
          <w:szCs w:val="24"/>
        </w:rPr>
        <w:t xml:space="preserve"> personal health and work. Attaining a balance will </w:t>
      </w:r>
      <w:r w:rsidR="00CD2884" w:rsidRPr="00CD2884">
        <w:rPr>
          <w:rFonts w:ascii="Times New Roman" w:hAnsi="Times New Roman" w:cs="Times New Roman"/>
          <w:sz w:val="24"/>
          <w:szCs w:val="24"/>
        </w:rPr>
        <w:t>significantly impact</w:t>
      </w:r>
      <w:r w:rsidR="000744E1" w:rsidRPr="00CD2884">
        <w:rPr>
          <w:rFonts w:ascii="Times New Roman" w:hAnsi="Times New Roman" w:cs="Times New Roman"/>
          <w:sz w:val="24"/>
          <w:szCs w:val="24"/>
        </w:rPr>
        <w:t xml:space="preserve"> the staff, the patient care, and the organization I will be leading as a nurse leader. As such, I will ensure that I </w:t>
      </w:r>
      <w:r w:rsidR="00CD2884" w:rsidRPr="00CD2884">
        <w:rPr>
          <w:rFonts w:ascii="Times New Roman" w:hAnsi="Times New Roman" w:cs="Times New Roman"/>
          <w:sz w:val="24"/>
          <w:szCs w:val="24"/>
        </w:rPr>
        <w:t>attain and maintain</w:t>
      </w:r>
      <w:r w:rsidR="000744E1" w:rsidRPr="00CD2884">
        <w:rPr>
          <w:rFonts w:ascii="Times New Roman" w:hAnsi="Times New Roman" w:cs="Times New Roman"/>
          <w:sz w:val="24"/>
          <w:szCs w:val="24"/>
        </w:rPr>
        <w:t xml:space="preserve"> a </w:t>
      </w:r>
      <w:r w:rsidR="00D16D04" w:rsidRPr="00CD2884">
        <w:rPr>
          <w:rFonts w:ascii="Times New Roman" w:hAnsi="Times New Roman" w:cs="Times New Roman"/>
          <w:sz w:val="24"/>
          <w:szCs w:val="24"/>
        </w:rPr>
        <w:t xml:space="preserve">positive psychological state that will enhance my growth as a nurse leader and the growth and excellence of the organization I will be heading. </w:t>
      </w:r>
      <w:r w:rsidR="00841F7A" w:rsidRPr="00CD2884">
        <w:rPr>
          <w:rFonts w:ascii="Times New Roman" w:hAnsi="Times New Roman" w:cs="Times New Roman"/>
          <w:sz w:val="24"/>
          <w:szCs w:val="24"/>
        </w:rPr>
        <w:br/>
      </w:r>
    </w:p>
    <w:p w:rsidR="00E115E8" w:rsidRDefault="00E115E8" w:rsidP="00E115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E8" w:rsidRDefault="00E115E8" w:rsidP="00E115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E8" w:rsidRDefault="00E115E8" w:rsidP="00E115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E8" w:rsidRDefault="00E115E8" w:rsidP="00E115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3B" w:rsidRPr="00CD2884" w:rsidRDefault="0003361B" w:rsidP="00E1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288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3483E" w:rsidRPr="00CD2884" w:rsidRDefault="0073483E" w:rsidP="00E115E8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Afriyie D. (2020). Effective communication between nurses and patients: an evolutionary concept analysis. </w:t>
      </w:r>
      <w:r w:rsidRPr="00CD288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British journal of community nursing</w:t>
      </w:r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CD288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25</w:t>
      </w:r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(9), 438–445. </w:t>
      </w:r>
      <w:hyperlink r:id="rId4" w:history="1">
        <w:r w:rsidRPr="00CD288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https://doi.org/10.12968/bjcn.2020.25.9.438</w:t>
        </w:r>
      </w:hyperlink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73483E" w:rsidRPr="00CD2884" w:rsidRDefault="0073483E" w:rsidP="00E115E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D2884">
        <w:rPr>
          <w:rFonts w:ascii="Times New Roman" w:hAnsi="Times New Roman" w:cs="Times New Roman"/>
          <w:sz w:val="24"/>
          <w:szCs w:val="24"/>
        </w:rPr>
        <w:t>A</w:t>
      </w:r>
      <w:r w:rsidRPr="00CD2884">
        <w:rPr>
          <w:rFonts w:ascii="Times New Roman" w:hAnsi="Times New Roman" w:cs="Times New Roman"/>
          <w:sz w:val="24"/>
          <w:szCs w:val="24"/>
        </w:rPr>
        <w:t>ONL. (2024). </w:t>
      </w:r>
      <w:r w:rsidRPr="00CD2884">
        <w:rPr>
          <w:rFonts w:ascii="Times New Roman" w:hAnsi="Times New Roman" w:cs="Times New Roman"/>
          <w:i/>
          <w:iCs/>
          <w:sz w:val="24"/>
          <w:szCs w:val="24"/>
        </w:rPr>
        <w:t>AONL nurse leader core competencies</w:t>
      </w:r>
      <w:r w:rsidRPr="00CD2884">
        <w:rPr>
          <w:rFonts w:ascii="Times New Roman" w:hAnsi="Times New Roman" w:cs="Times New Roman"/>
          <w:sz w:val="24"/>
          <w:szCs w:val="24"/>
        </w:rPr>
        <w:t>. </w:t>
      </w:r>
      <w:hyperlink r:id="rId5" w:history="1">
        <w:r w:rsidRPr="00CD2884">
          <w:rPr>
            <w:rStyle w:val="Hyperlink"/>
            <w:rFonts w:ascii="Times New Roman" w:hAnsi="Times New Roman" w:cs="Times New Roman"/>
            <w:sz w:val="24"/>
            <w:szCs w:val="24"/>
          </w:rPr>
          <w:t>https://www.aonl.org/resources/nurse-leader-competencies#:~:text=Guided%20by%20the%20AONL%20Nurse,of%20the%20system%20chief%20nurse</w:t>
        </w:r>
      </w:hyperlink>
      <w:r w:rsidRPr="00CD2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83E" w:rsidRPr="00CD2884" w:rsidRDefault="0073483E" w:rsidP="00E115E8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Wener</w:t>
      </w:r>
      <w:proofErr w:type="spellEnd"/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P., </w:t>
      </w:r>
      <w:proofErr w:type="spellStart"/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Leclair</w:t>
      </w:r>
      <w:proofErr w:type="spellEnd"/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L., Fricke, M., &amp; Brown, C. (2022). Interprofessional Collaborative Relationship-Building Model in Action in Primary Care: A Secondary Analysis. </w:t>
      </w:r>
      <w:r w:rsidRPr="00CD288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Frontiers in rehabilitation sciences</w:t>
      </w:r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CD288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</w:t>
      </w:r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890001. </w:t>
      </w:r>
      <w:hyperlink r:id="rId6" w:history="1">
        <w:r w:rsidRPr="00CD288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https://doi.org/10.3389/fresc.2022.890001</w:t>
        </w:r>
      </w:hyperlink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73483E" w:rsidRPr="00CD2884" w:rsidRDefault="0073483E" w:rsidP="00E115E8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Wieke</w:t>
      </w:r>
      <w:proofErr w:type="spellEnd"/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Noviyanti</w:t>
      </w:r>
      <w:proofErr w:type="spellEnd"/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L., Ahsan, A., &amp; </w:t>
      </w:r>
      <w:proofErr w:type="spellStart"/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Sudartya</w:t>
      </w:r>
      <w:proofErr w:type="spellEnd"/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T. S. (2021). Exploring the relationship between nurses' communication satisfaction and patient safety culture. </w:t>
      </w:r>
      <w:r w:rsidRPr="00CD288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Journal of public health research</w:t>
      </w:r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CD288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10</w:t>
      </w:r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(2), 2225. </w:t>
      </w:r>
      <w:hyperlink r:id="rId7" w:history="1">
        <w:r w:rsidRPr="00CD288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https://doi.org/10.4081/jphr.2021.2225</w:t>
        </w:r>
      </w:hyperlink>
      <w:r w:rsidRPr="00CD28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73483E" w:rsidRPr="00CD2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2MDA2NTQ0M7M0N7RU0lEKTi0uzszPAykwrAUAJlIqoywAAAA="/>
  </w:docVars>
  <w:rsids>
    <w:rsidRoot w:val="00D73BB3"/>
    <w:rsid w:val="0003361B"/>
    <w:rsid w:val="000744E1"/>
    <w:rsid w:val="00110266"/>
    <w:rsid w:val="0018081A"/>
    <w:rsid w:val="002C2945"/>
    <w:rsid w:val="002D61A1"/>
    <w:rsid w:val="003529D2"/>
    <w:rsid w:val="00353126"/>
    <w:rsid w:val="003A2E5B"/>
    <w:rsid w:val="003C6471"/>
    <w:rsid w:val="00471F60"/>
    <w:rsid w:val="0048160A"/>
    <w:rsid w:val="00626C7A"/>
    <w:rsid w:val="00652849"/>
    <w:rsid w:val="0073483E"/>
    <w:rsid w:val="007A400D"/>
    <w:rsid w:val="007B38A7"/>
    <w:rsid w:val="00824CF9"/>
    <w:rsid w:val="00826600"/>
    <w:rsid w:val="00833E69"/>
    <w:rsid w:val="00841F7A"/>
    <w:rsid w:val="008E6D68"/>
    <w:rsid w:val="008F583B"/>
    <w:rsid w:val="00911C5C"/>
    <w:rsid w:val="00956A32"/>
    <w:rsid w:val="009B3739"/>
    <w:rsid w:val="00A15EA9"/>
    <w:rsid w:val="00A83890"/>
    <w:rsid w:val="00A97ACB"/>
    <w:rsid w:val="00AB5DED"/>
    <w:rsid w:val="00AE016C"/>
    <w:rsid w:val="00AE55B7"/>
    <w:rsid w:val="00AE6AAF"/>
    <w:rsid w:val="00B11706"/>
    <w:rsid w:val="00B46B21"/>
    <w:rsid w:val="00B71EE0"/>
    <w:rsid w:val="00B72E37"/>
    <w:rsid w:val="00B9524E"/>
    <w:rsid w:val="00BB6306"/>
    <w:rsid w:val="00C544D8"/>
    <w:rsid w:val="00C548EB"/>
    <w:rsid w:val="00CD2884"/>
    <w:rsid w:val="00CD480F"/>
    <w:rsid w:val="00CE15E6"/>
    <w:rsid w:val="00D16D04"/>
    <w:rsid w:val="00D2654E"/>
    <w:rsid w:val="00D73BB3"/>
    <w:rsid w:val="00DC66B3"/>
    <w:rsid w:val="00E115E8"/>
    <w:rsid w:val="00E2249F"/>
    <w:rsid w:val="00E37F6F"/>
    <w:rsid w:val="00EC1D9E"/>
    <w:rsid w:val="00F81193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ADE9"/>
  <w15:chartTrackingRefBased/>
  <w15:docId w15:val="{AB32C006-7DB6-45A9-8D0D-54BD67E3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4081/jphr.2021.22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resc.2022.890001" TargetMode="External"/><Relationship Id="rId5" Type="http://schemas.openxmlformats.org/officeDocument/2006/relationships/hyperlink" Target="https://www.aonl.org/resources/nurse-leader-competencies#:~:text=Guided%20by%20the%20AONL%20Nurse,of%20the%20system%20chief%20nurse" TargetMode="External"/><Relationship Id="rId4" Type="http://schemas.openxmlformats.org/officeDocument/2006/relationships/hyperlink" Target="https://doi.org/10.12968/bjcn.2020.25.9.4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692</Words>
  <Characters>3933</Characters>
  <Application>Microsoft Office Word</Application>
  <DocSecurity>0</DocSecurity>
  <Lines>57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20</cp:revision>
  <dcterms:created xsi:type="dcterms:W3CDTF">2024-01-10T17:12:00Z</dcterms:created>
  <dcterms:modified xsi:type="dcterms:W3CDTF">2024-01-10T18:17:00Z</dcterms:modified>
</cp:coreProperties>
</file>