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A7642" w14:textId="3F08B75F" w:rsidR="002F175F" w:rsidRPr="00DF650F" w:rsidRDefault="00DF650F">
      <w:pPr>
        <w:rPr>
          <w:rFonts w:ascii="Times New Roman" w:hAnsi="Times New Roman" w:cs="Times New Roman"/>
          <w:b/>
          <w:sz w:val="24"/>
          <w:szCs w:val="24"/>
        </w:rPr>
      </w:pPr>
      <w:r>
        <w:rPr>
          <w:rFonts w:ascii="Times New Roman" w:hAnsi="Times New Roman" w:cs="Times New Roman"/>
          <w:b/>
          <w:sz w:val="24"/>
          <w:szCs w:val="24"/>
        </w:rPr>
        <w:t xml:space="preserve">Hello </w:t>
      </w:r>
      <w:r w:rsidRPr="00DF650F">
        <w:rPr>
          <w:rFonts w:ascii="Times New Roman" w:hAnsi="Times New Roman" w:cs="Times New Roman"/>
          <w:b/>
          <w:sz w:val="24"/>
          <w:szCs w:val="24"/>
        </w:rPr>
        <w:t>Lindsey</w:t>
      </w:r>
    </w:p>
    <w:p w14:paraId="452387E9" w14:textId="4AD47170" w:rsidR="00DF650F" w:rsidRDefault="00DF650F">
      <w:pPr>
        <w:rPr>
          <w:rFonts w:ascii="Times New Roman" w:hAnsi="Times New Roman" w:cs="Times New Roman"/>
          <w:sz w:val="24"/>
          <w:szCs w:val="24"/>
        </w:rPr>
      </w:pPr>
      <w:r>
        <w:rPr>
          <w:rFonts w:ascii="Times New Roman" w:hAnsi="Times New Roman" w:cs="Times New Roman"/>
          <w:sz w:val="24"/>
          <w:szCs w:val="24"/>
        </w:rPr>
        <w:t>I really enjoyed your presentation of about the rural poor communities. I noted some parallels between the rural and urban poor populations. For example, resource limitations, barriers to educational advancement, inadequacy of healthcare services, high unemployment rates, housing insecurity, and limited access to healthcare services are similar characteristics of the group, whether living in rural or urban areas (Christie-Mizell, 2022). Besides, the poor communities have a disproportionate risk of chronic diseases because of the multiple stressors</w:t>
      </w:r>
      <w:r w:rsidR="00A22239">
        <w:rPr>
          <w:rFonts w:ascii="Times New Roman" w:hAnsi="Times New Roman" w:cs="Times New Roman"/>
          <w:sz w:val="24"/>
          <w:szCs w:val="24"/>
        </w:rPr>
        <w:t>, stigma, and shortage of providers</w:t>
      </w:r>
      <w:r>
        <w:rPr>
          <w:rFonts w:ascii="Times New Roman" w:hAnsi="Times New Roman" w:cs="Times New Roman"/>
          <w:sz w:val="24"/>
          <w:szCs w:val="24"/>
        </w:rPr>
        <w:t xml:space="preserve"> (</w:t>
      </w:r>
      <w:proofErr w:type="spellStart"/>
      <w:r>
        <w:rPr>
          <w:rFonts w:ascii="Times New Roman" w:hAnsi="Times New Roman" w:cs="Times New Roman"/>
          <w:sz w:val="24"/>
          <w:szCs w:val="24"/>
        </w:rPr>
        <w:t>Egede</w:t>
      </w:r>
      <w:proofErr w:type="spellEnd"/>
      <w:r>
        <w:rPr>
          <w:rFonts w:ascii="Times New Roman" w:hAnsi="Times New Roman" w:cs="Times New Roman"/>
          <w:sz w:val="24"/>
          <w:szCs w:val="24"/>
        </w:rPr>
        <w:t xml:space="preserve"> et al., 2021</w:t>
      </w:r>
      <w:r w:rsidR="00A22239">
        <w:rPr>
          <w:rFonts w:ascii="Times New Roman" w:hAnsi="Times New Roman" w:cs="Times New Roman"/>
          <w:sz w:val="24"/>
          <w:szCs w:val="24"/>
        </w:rPr>
        <w:t>; Jimenez et al., 2022). I agree that the Campinha-Bacote model could be essential to providing culturally congruent care to poor communities. It would be essential for an advance practice nurse to acknowledge different cultural beliefs and values, interact with diverse groups, and improve their knowledge and skills in providing culturally congruent care to the highly diverse population.</w:t>
      </w:r>
    </w:p>
    <w:p w14:paraId="5310B645" w14:textId="30059D50" w:rsidR="00A22239" w:rsidRDefault="00A22239" w:rsidP="00A22239">
      <w:pPr>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5C4D79B2" w14:textId="77777777" w:rsidR="00144DC1" w:rsidRPr="00E21A43" w:rsidRDefault="00144DC1" w:rsidP="00144DC1">
      <w:pPr>
        <w:ind w:left="720" w:hanging="720"/>
        <w:rPr>
          <w:rFonts w:ascii="Times New Roman" w:hAnsi="Times New Roman" w:cs="Times New Roman"/>
          <w:color w:val="212121"/>
          <w:sz w:val="24"/>
          <w:szCs w:val="24"/>
          <w:shd w:val="clear" w:color="auto" w:fill="FFFFFF"/>
        </w:rPr>
      </w:pPr>
      <w:r w:rsidRPr="00E21A43">
        <w:rPr>
          <w:rFonts w:ascii="Times New Roman" w:hAnsi="Times New Roman" w:cs="Times New Roman"/>
          <w:color w:val="212121"/>
          <w:sz w:val="24"/>
          <w:szCs w:val="24"/>
          <w:shd w:val="clear" w:color="auto" w:fill="FFFFFF"/>
        </w:rPr>
        <w:t>Christie-Mizell C. A. (2022). Neighborhood disadvantage and poor health: The consequences of race, gender, and age among young adults. </w:t>
      </w:r>
      <w:r w:rsidRPr="00E21A43">
        <w:rPr>
          <w:rFonts w:ascii="Times New Roman" w:hAnsi="Times New Roman" w:cs="Times New Roman"/>
          <w:i/>
          <w:iCs/>
          <w:color w:val="212121"/>
          <w:sz w:val="24"/>
          <w:szCs w:val="24"/>
          <w:shd w:val="clear" w:color="auto" w:fill="FFFFFF"/>
        </w:rPr>
        <w:t>International Journal of Environmental Research and Public Health</w:t>
      </w:r>
      <w:r w:rsidRPr="00E21A43">
        <w:rPr>
          <w:rFonts w:ascii="Times New Roman" w:hAnsi="Times New Roman" w:cs="Times New Roman"/>
          <w:color w:val="212121"/>
          <w:sz w:val="24"/>
          <w:szCs w:val="24"/>
          <w:shd w:val="clear" w:color="auto" w:fill="FFFFFF"/>
        </w:rPr>
        <w:t>, </w:t>
      </w:r>
      <w:r w:rsidRPr="00E21A43">
        <w:rPr>
          <w:rFonts w:ascii="Times New Roman" w:hAnsi="Times New Roman" w:cs="Times New Roman"/>
          <w:i/>
          <w:iCs/>
          <w:color w:val="212121"/>
          <w:sz w:val="24"/>
          <w:szCs w:val="24"/>
          <w:shd w:val="clear" w:color="auto" w:fill="FFFFFF"/>
        </w:rPr>
        <w:t>19</w:t>
      </w:r>
      <w:r w:rsidRPr="00E21A43">
        <w:rPr>
          <w:rFonts w:ascii="Times New Roman" w:hAnsi="Times New Roman" w:cs="Times New Roman"/>
          <w:color w:val="212121"/>
          <w:sz w:val="24"/>
          <w:szCs w:val="24"/>
          <w:shd w:val="clear" w:color="auto" w:fill="FFFFFF"/>
        </w:rPr>
        <w:t>(13), 8107. https://doi.org/10.3390/ijerph19138107</w:t>
      </w:r>
    </w:p>
    <w:p w14:paraId="48D3922C" w14:textId="77777777" w:rsidR="00144DC1" w:rsidRPr="00E21A43" w:rsidRDefault="00144DC1" w:rsidP="00144DC1">
      <w:pPr>
        <w:ind w:left="720" w:hanging="720"/>
        <w:rPr>
          <w:rFonts w:ascii="Times New Roman" w:hAnsi="Times New Roman" w:cs="Times New Roman"/>
          <w:color w:val="212121"/>
          <w:sz w:val="24"/>
          <w:szCs w:val="24"/>
          <w:shd w:val="clear" w:color="auto" w:fill="FFFFFF"/>
        </w:rPr>
      </w:pPr>
      <w:proofErr w:type="spellStart"/>
      <w:r w:rsidRPr="00E21A43">
        <w:rPr>
          <w:rFonts w:ascii="Times New Roman" w:hAnsi="Times New Roman" w:cs="Times New Roman"/>
          <w:color w:val="212121"/>
          <w:sz w:val="24"/>
          <w:szCs w:val="24"/>
          <w:shd w:val="clear" w:color="auto" w:fill="FFFFFF"/>
        </w:rPr>
        <w:t>Egede</w:t>
      </w:r>
      <w:proofErr w:type="spellEnd"/>
      <w:r w:rsidRPr="00E21A43">
        <w:rPr>
          <w:rFonts w:ascii="Times New Roman" w:hAnsi="Times New Roman" w:cs="Times New Roman"/>
          <w:color w:val="212121"/>
          <w:sz w:val="24"/>
          <w:szCs w:val="24"/>
          <w:shd w:val="clear" w:color="auto" w:fill="FFFFFF"/>
        </w:rPr>
        <w:t>, L. E., Walker, R. J., Campbell, J. A., Dawson, A. Z., &amp; Davidson, T. (2021). A new paradigm for addressing health disparities in inner-city environments: Adopting a disaster zone approach. </w:t>
      </w:r>
      <w:r w:rsidRPr="00E21A43">
        <w:rPr>
          <w:rFonts w:ascii="Times New Roman" w:hAnsi="Times New Roman" w:cs="Times New Roman"/>
          <w:i/>
          <w:iCs/>
          <w:color w:val="212121"/>
          <w:sz w:val="24"/>
          <w:szCs w:val="24"/>
          <w:shd w:val="clear" w:color="auto" w:fill="FFFFFF"/>
        </w:rPr>
        <w:t>Journal of Racial and Ethnic Health Disparities</w:t>
      </w:r>
      <w:r w:rsidRPr="00E21A43">
        <w:rPr>
          <w:rFonts w:ascii="Times New Roman" w:hAnsi="Times New Roman" w:cs="Times New Roman"/>
          <w:color w:val="212121"/>
          <w:sz w:val="24"/>
          <w:szCs w:val="24"/>
          <w:shd w:val="clear" w:color="auto" w:fill="FFFFFF"/>
        </w:rPr>
        <w:t>, </w:t>
      </w:r>
      <w:r w:rsidRPr="00E21A43">
        <w:rPr>
          <w:rFonts w:ascii="Times New Roman" w:hAnsi="Times New Roman" w:cs="Times New Roman"/>
          <w:i/>
          <w:iCs/>
          <w:color w:val="212121"/>
          <w:sz w:val="24"/>
          <w:szCs w:val="24"/>
          <w:shd w:val="clear" w:color="auto" w:fill="FFFFFF"/>
        </w:rPr>
        <w:t>8</w:t>
      </w:r>
      <w:r w:rsidRPr="00E21A43">
        <w:rPr>
          <w:rFonts w:ascii="Times New Roman" w:hAnsi="Times New Roman" w:cs="Times New Roman"/>
          <w:color w:val="212121"/>
          <w:sz w:val="24"/>
          <w:szCs w:val="24"/>
          <w:shd w:val="clear" w:color="auto" w:fill="FFFFFF"/>
        </w:rPr>
        <w:t xml:space="preserve">(3), 690–697. https://doi.org/10.1007/s40615-020-00828-1 </w:t>
      </w:r>
    </w:p>
    <w:p w14:paraId="24099265" w14:textId="77777777" w:rsidR="00144DC1" w:rsidRPr="00E21A43" w:rsidRDefault="00144DC1" w:rsidP="00144DC1">
      <w:pPr>
        <w:ind w:left="720" w:hanging="720"/>
        <w:rPr>
          <w:rFonts w:ascii="Times New Roman" w:hAnsi="Times New Roman" w:cs="Times New Roman"/>
          <w:color w:val="222222"/>
          <w:sz w:val="24"/>
          <w:szCs w:val="24"/>
          <w:shd w:val="clear" w:color="auto" w:fill="FFFFFF"/>
        </w:rPr>
      </w:pPr>
      <w:r w:rsidRPr="00E21A43">
        <w:rPr>
          <w:rFonts w:ascii="Times New Roman" w:hAnsi="Times New Roman" w:cs="Times New Roman"/>
          <w:color w:val="222222"/>
          <w:sz w:val="24"/>
          <w:szCs w:val="24"/>
          <w:shd w:val="clear" w:color="auto" w:fill="FFFFFF"/>
        </w:rPr>
        <w:t xml:space="preserve">Jimenez, D. E., Park, M., Rosen, D., hui </w:t>
      </w:r>
      <w:proofErr w:type="spellStart"/>
      <w:r w:rsidRPr="00E21A43">
        <w:rPr>
          <w:rFonts w:ascii="Times New Roman" w:hAnsi="Times New Roman" w:cs="Times New Roman"/>
          <w:color w:val="222222"/>
          <w:sz w:val="24"/>
          <w:szCs w:val="24"/>
          <w:shd w:val="clear" w:color="auto" w:fill="FFFFFF"/>
        </w:rPr>
        <w:t>Joo</w:t>
      </w:r>
      <w:proofErr w:type="spellEnd"/>
      <w:r w:rsidRPr="00E21A43">
        <w:rPr>
          <w:rFonts w:ascii="Times New Roman" w:hAnsi="Times New Roman" w:cs="Times New Roman"/>
          <w:color w:val="222222"/>
          <w:sz w:val="24"/>
          <w:szCs w:val="24"/>
          <w:shd w:val="clear" w:color="auto" w:fill="FFFFFF"/>
        </w:rPr>
        <w:t>, J., Garza, D. M., Weinstein, E. R., Conner, K., Silva, C., &amp; Okereke, O. (2022). Centering culture in mental health: Differences in diagnosis, treatment, and access to care among older people of color. </w:t>
      </w:r>
      <w:r w:rsidRPr="00E21A43">
        <w:rPr>
          <w:rFonts w:ascii="Times New Roman" w:hAnsi="Times New Roman" w:cs="Times New Roman"/>
          <w:i/>
          <w:iCs/>
          <w:color w:val="222222"/>
          <w:sz w:val="24"/>
          <w:szCs w:val="24"/>
          <w:shd w:val="clear" w:color="auto" w:fill="FFFFFF"/>
        </w:rPr>
        <w:t xml:space="preserve">The American </w:t>
      </w:r>
      <w:r w:rsidRPr="00E21A43">
        <w:rPr>
          <w:rFonts w:ascii="Times New Roman" w:hAnsi="Times New Roman" w:cs="Times New Roman"/>
          <w:i/>
          <w:iCs/>
          <w:color w:val="222222"/>
          <w:sz w:val="24"/>
          <w:szCs w:val="24"/>
          <w:shd w:val="clear" w:color="auto" w:fill="FFFFFF"/>
        </w:rPr>
        <w:lastRenderedPageBreak/>
        <w:t>Journal of Geriatric Psychiatry</w:t>
      </w:r>
      <w:r w:rsidRPr="00E21A43">
        <w:rPr>
          <w:rFonts w:ascii="Times New Roman" w:hAnsi="Times New Roman" w:cs="Times New Roman"/>
          <w:color w:val="222222"/>
          <w:sz w:val="24"/>
          <w:szCs w:val="24"/>
          <w:shd w:val="clear" w:color="auto" w:fill="FFFFFF"/>
        </w:rPr>
        <w:t>, </w:t>
      </w:r>
      <w:r w:rsidRPr="00E21A43">
        <w:rPr>
          <w:rFonts w:ascii="Times New Roman" w:hAnsi="Times New Roman" w:cs="Times New Roman"/>
          <w:i/>
          <w:iCs/>
          <w:color w:val="222222"/>
          <w:sz w:val="24"/>
          <w:szCs w:val="24"/>
          <w:shd w:val="clear" w:color="auto" w:fill="FFFFFF"/>
        </w:rPr>
        <w:t>30</w:t>
      </w:r>
      <w:r w:rsidRPr="00E21A43">
        <w:rPr>
          <w:rFonts w:ascii="Times New Roman" w:hAnsi="Times New Roman" w:cs="Times New Roman"/>
          <w:color w:val="222222"/>
          <w:sz w:val="24"/>
          <w:szCs w:val="24"/>
          <w:shd w:val="clear" w:color="auto" w:fill="FFFFFF"/>
        </w:rPr>
        <w:t>(11), 1234-1251. https://doi.org/10.1016/j.jagp.2022.07.001</w:t>
      </w:r>
    </w:p>
    <w:p w14:paraId="6270D7CF" w14:textId="1E14008F" w:rsidR="00A22239" w:rsidRDefault="00A22239" w:rsidP="00144DC1">
      <w:pPr>
        <w:rPr>
          <w:rFonts w:ascii="Times New Roman" w:hAnsi="Times New Roman" w:cs="Times New Roman"/>
          <w:b/>
          <w:sz w:val="24"/>
          <w:szCs w:val="24"/>
        </w:rPr>
      </w:pPr>
      <w:bookmarkStart w:id="0" w:name="_GoBack"/>
      <w:bookmarkEnd w:id="0"/>
    </w:p>
    <w:p w14:paraId="0066380F" w14:textId="6C813D36" w:rsidR="00A22239" w:rsidRDefault="00A22239">
      <w:pPr>
        <w:rPr>
          <w:rFonts w:ascii="Times New Roman" w:hAnsi="Times New Roman" w:cs="Times New Roman"/>
          <w:sz w:val="24"/>
          <w:szCs w:val="24"/>
        </w:rPr>
      </w:pPr>
      <w:r>
        <w:rPr>
          <w:rFonts w:ascii="Times New Roman" w:hAnsi="Times New Roman" w:cs="Times New Roman"/>
          <w:sz w:val="24"/>
          <w:szCs w:val="24"/>
        </w:rPr>
        <w:br w:type="page"/>
      </w:r>
    </w:p>
    <w:p w14:paraId="35162F70" w14:textId="7CC1FA0C" w:rsidR="00A22239" w:rsidRDefault="00A22239" w:rsidP="00A22239">
      <w:pPr>
        <w:rPr>
          <w:rFonts w:ascii="Times New Roman" w:hAnsi="Times New Roman" w:cs="Times New Roman"/>
          <w:b/>
          <w:sz w:val="24"/>
          <w:szCs w:val="24"/>
        </w:rPr>
      </w:pPr>
      <w:r>
        <w:rPr>
          <w:rFonts w:ascii="Times New Roman" w:hAnsi="Times New Roman" w:cs="Times New Roman"/>
          <w:b/>
          <w:sz w:val="24"/>
          <w:szCs w:val="24"/>
        </w:rPr>
        <w:lastRenderedPageBreak/>
        <w:t>Hello Tamara</w:t>
      </w:r>
    </w:p>
    <w:p w14:paraId="38A28E3A" w14:textId="10310F2D" w:rsidR="00A22239" w:rsidRDefault="00A22239" w:rsidP="00A22239">
      <w:pPr>
        <w:rPr>
          <w:rFonts w:ascii="Times New Roman" w:hAnsi="Times New Roman" w:cs="Times New Roman"/>
          <w:sz w:val="24"/>
          <w:szCs w:val="24"/>
        </w:rPr>
      </w:pPr>
      <w:r>
        <w:rPr>
          <w:rFonts w:ascii="Times New Roman" w:hAnsi="Times New Roman" w:cs="Times New Roman"/>
          <w:sz w:val="24"/>
          <w:szCs w:val="24"/>
        </w:rPr>
        <w:t xml:space="preserve">Thank you for your extensive </w:t>
      </w:r>
      <w:r w:rsidR="00547E68">
        <w:rPr>
          <w:rFonts w:ascii="Times New Roman" w:hAnsi="Times New Roman" w:cs="Times New Roman"/>
          <w:sz w:val="24"/>
          <w:szCs w:val="24"/>
        </w:rPr>
        <w:t xml:space="preserve">and insightful discussion of the European culture. Europe represents a diverse population of people with different cultural beliefs, traditions, and beliefs. While cross-national differences exist, </w:t>
      </w:r>
      <w:proofErr w:type="spellStart"/>
      <w:r w:rsidR="00144DC1">
        <w:rPr>
          <w:rFonts w:ascii="Times New Roman" w:hAnsi="Times New Roman" w:cs="Times New Roman"/>
          <w:sz w:val="24"/>
          <w:szCs w:val="24"/>
        </w:rPr>
        <w:t>Gobel</w:t>
      </w:r>
      <w:proofErr w:type="spellEnd"/>
      <w:r w:rsidR="00144DC1">
        <w:rPr>
          <w:rFonts w:ascii="Times New Roman" w:hAnsi="Times New Roman" w:cs="Times New Roman"/>
          <w:sz w:val="24"/>
          <w:szCs w:val="24"/>
        </w:rPr>
        <w:t xml:space="preserve"> et al. (2018) </w:t>
      </w:r>
      <w:r w:rsidR="00547E68">
        <w:rPr>
          <w:rFonts w:ascii="Times New Roman" w:hAnsi="Times New Roman" w:cs="Times New Roman"/>
          <w:sz w:val="24"/>
          <w:szCs w:val="24"/>
        </w:rPr>
        <w:t xml:space="preserve">observe that the European cultures share egalitarian values, commitment to others, and emphasis on individual uniqueness. Worth noting is that most Europeans have adopted Western values that make their acculturation process easier while living in North America. Regardless, providing care to this diverse group should involve a conscious consideration of their specific beliefs, values, and traditions. </w:t>
      </w:r>
      <w:r w:rsidR="00144DC1">
        <w:rPr>
          <w:rFonts w:ascii="Times New Roman" w:hAnsi="Times New Roman" w:cs="Times New Roman"/>
          <w:sz w:val="24"/>
          <w:szCs w:val="24"/>
        </w:rPr>
        <w:t xml:space="preserve">I liked how you explicated the Giger and </w:t>
      </w:r>
      <w:proofErr w:type="spellStart"/>
      <w:r w:rsidR="00144DC1">
        <w:rPr>
          <w:rFonts w:ascii="Times New Roman" w:hAnsi="Times New Roman" w:cs="Times New Roman"/>
          <w:sz w:val="24"/>
          <w:szCs w:val="24"/>
        </w:rPr>
        <w:t>Davidhizar</w:t>
      </w:r>
      <w:proofErr w:type="spellEnd"/>
      <w:r w:rsidR="00144DC1">
        <w:rPr>
          <w:rFonts w:ascii="Times New Roman" w:hAnsi="Times New Roman" w:cs="Times New Roman"/>
          <w:sz w:val="24"/>
          <w:szCs w:val="24"/>
        </w:rPr>
        <w:t xml:space="preserve"> model, which is a crucial framework in transcultural nursing. In offering care to a diverse population, the model emphasizes adapting communication to individual cultures and respecting “personal spaces” (</w:t>
      </w:r>
      <w:proofErr w:type="spellStart"/>
      <w:r w:rsidR="00144DC1">
        <w:rPr>
          <w:rFonts w:ascii="Times New Roman" w:hAnsi="Times New Roman" w:cs="Times New Roman"/>
          <w:sz w:val="24"/>
          <w:szCs w:val="24"/>
        </w:rPr>
        <w:t>Abougami</w:t>
      </w:r>
      <w:proofErr w:type="spellEnd"/>
      <w:r w:rsidR="00144DC1">
        <w:rPr>
          <w:rFonts w:ascii="Times New Roman" w:hAnsi="Times New Roman" w:cs="Times New Roman"/>
          <w:sz w:val="24"/>
          <w:szCs w:val="24"/>
        </w:rPr>
        <w:t xml:space="preserve"> et al., 2016). As with others, the model highlights the importance of cultural competence in advanced practice nursing. Improving one’s understanding of diverse cultures would be essential to ensuring culturally congruent care.</w:t>
      </w:r>
    </w:p>
    <w:p w14:paraId="346E8786" w14:textId="610CE577" w:rsidR="00144DC1" w:rsidRDefault="00144DC1" w:rsidP="00144DC1">
      <w:pPr>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7A2FB49B" w14:textId="77777777" w:rsidR="00144DC1" w:rsidRPr="00144DC1" w:rsidRDefault="00144DC1" w:rsidP="00144DC1">
      <w:pPr>
        <w:ind w:left="720" w:hanging="720"/>
        <w:rPr>
          <w:rFonts w:ascii="Times New Roman" w:hAnsi="Times New Roman" w:cs="Times New Roman"/>
          <w:sz w:val="24"/>
          <w:szCs w:val="24"/>
          <w:shd w:val="clear" w:color="auto" w:fill="FFFFFF"/>
        </w:rPr>
      </w:pPr>
      <w:proofErr w:type="spellStart"/>
      <w:r w:rsidRPr="00144DC1">
        <w:rPr>
          <w:rFonts w:ascii="Times New Roman" w:hAnsi="Times New Roman" w:cs="Times New Roman"/>
          <w:sz w:val="24"/>
          <w:szCs w:val="24"/>
          <w:shd w:val="clear" w:color="auto" w:fill="FFFFFF"/>
        </w:rPr>
        <w:t>Albougami</w:t>
      </w:r>
      <w:proofErr w:type="spellEnd"/>
      <w:r w:rsidRPr="00144DC1">
        <w:rPr>
          <w:rFonts w:ascii="Times New Roman" w:hAnsi="Times New Roman" w:cs="Times New Roman"/>
          <w:sz w:val="24"/>
          <w:szCs w:val="24"/>
          <w:shd w:val="clear" w:color="auto" w:fill="FFFFFF"/>
        </w:rPr>
        <w:t xml:space="preserve">, A. S., Pounds, K. G., and Alotaibi, J. S. (2016). Comparison of four cultural competence models in transcultural nursing: A discussion paper. </w:t>
      </w:r>
      <w:r w:rsidRPr="00144DC1">
        <w:rPr>
          <w:rFonts w:ascii="Times New Roman" w:hAnsi="Times New Roman" w:cs="Times New Roman"/>
          <w:i/>
          <w:sz w:val="24"/>
          <w:szCs w:val="24"/>
          <w:shd w:val="clear" w:color="auto" w:fill="FFFFFF"/>
        </w:rPr>
        <w:t>International Archives of Nursing and Health Care, 2</w:t>
      </w:r>
      <w:r w:rsidRPr="00144DC1">
        <w:rPr>
          <w:rFonts w:ascii="Times New Roman" w:hAnsi="Times New Roman" w:cs="Times New Roman"/>
          <w:sz w:val="24"/>
          <w:szCs w:val="24"/>
          <w:shd w:val="clear" w:color="auto" w:fill="FFFFFF"/>
        </w:rPr>
        <w:t xml:space="preserve">(4), 2–5. </w:t>
      </w:r>
    </w:p>
    <w:p w14:paraId="13308BDB" w14:textId="77777777" w:rsidR="00144DC1" w:rsidRPr="00144DC1" w:rsidRDefault="00144DC1" w:rsidP="00144DC1">
      <w:pPr>
        <w:ind w:left="720" w:hanging="720"/>
        <w:rPr>
          <w:rFonts w:ascii="Times New Roman" w:hAnsi="Times New Roman" w:cs="Times New Roman"/>
          <w:color w:val="212121"/>
          <w:sz w:val="24"/>
          <w:szCs w:val="24"/>
          <w:shd w:val="clear" w:color="auto" w:fill="FFFFFF"/>
        </w:rPr>
      </w:pPr>
      <w:proofErr w:type="spellStart"/>
      <w:r w:rsidRPr="00144DC1">
        <w:rPr>
          <w:rFonts w:ascii="Times New Roman" w:hAnsi="Times New Roman" w:cs="Times New Roman"/>
          <w:color w:val="212121"/>
          <w:sz w:val="24"/>
          <w:szCs w:val="24"/>
          <w:shd w:val="clear" w:color="auto" w:fill="FFFFFF"/>
        </w:rPr>
        <w:t>Gobel</w:t>
      </w:r>
      <w:proofErr w:type="spellEnd"/>
      <w:r w:rsidRPr="00144DC1">
        <w:rPr>
          <w:rFonts w:ascii="Times New Roman" w:hAnsi="Times New Roman" w:cs="Times New Roman"/>
          <w:color w:val="212121"/>
          <w:sz w:val="24"/>
          <w:szCs w:val="24"/>
          <w:shd w:val="clear" w:color="auto" w:fill="FFFFFF"/>
        </w:rPr>
        <w:t xml:space="preserve">, M. S., Benet-Martinez, V., Mesquita, B., &amp; </w:t>
      </w:r>
      <w:proofErr w:type="spellStart"/>
      <w:r w:rsidRPr="00144DC1">
        <w:rPr>
          <w:rFonts w:ascii="Times New Roman" w:hAnsi="Times New Roman" w:cs="Times New Roman"/>
          <w:color w:val="212121"/>
          <w:sz w:val="24"/>
          <w:szCs w:val="24"/>
          <w:shd w:val="clear" w:color="auto" w:fill="FFFFFF"/>
        </w:rPr>
        <w:t>Uskul</w:t>
      </w:r>
      <w:proofErr w:type="spellEnd"/>
      <w:r w:rsidRPr="00144DC1">
        <w:rPr>
          <w:rFonts w:ascii="Times New Roman" w:hAnsi="Times New Roman" w:cs="Times New Roman"/>
          <w:color w:val="212121"/>
          <w:sz w:val="24"/>
          <w:szCs w:val="24"/>
          <w:shd w:val="clear" w:color="auto" w:fill="FFFFFF"/>
        </w:rPr>
        <w:t xml:space="preserve">, A. K. (2018). Europe's </w:t>
      </w:r>
      <w:r w:rsidRPr="00144DC1">
        <w:rPr>
          <w:rFonts w:ascii="Times New Roman" w:hAnsi="Times New Roman" w:cs="Times New Roman"/>
          <w:color w:val="212121"/>
          <w:sz w:val="24"/>
          <w:szCs w:val="24"/>
          <w:shd w:val="clear" w:color="auto" w:fill="FFFFFF"/>
        </w:rPr>
        <w:t>culture</w:t>
      </w:r>
      <w:r w:rsidRPr="00144DC1">
        <w:rPr>
          <w:rFonts w:ascii="Times New Roman" w:hAnsi="Times New Roman" w:cs="Times New Roman"/>
          <w:color w:val="212121"/>
          <w:sz w:val="24"/>
          <w:szCs w:val="24"/>
          <w:shd w:val="clear" w:color="auto" w:fill="FFFFFF"/>
        </w:rPr>
        <w:t xml:space="preserve">(s): Negotiating </w:t>
      </w:r>
      <w:r w:rsidRPr="00144DC1">
        <w:rPr>
          <w:rFonts w:ascii="Times New Roman" w:hAnsi="Times New Roman" w:cs="Times New Roman"/>
          <w:color w:val="212121"/>
          <w:sz w:val="24"/>
          <w:szCs w:val="24"/>
          <w:shd w:val="clear" w:color="auto" w:fill="FFFFFF"/>
        </w:rPr>
        <w:t xml:space="preserve">cultural meanings, values, and identities </w:t>
      </w:r>
      <w:r w:rsidRPr="00144DC1">
        <w:rPr>
          <w:rFonts w:ascii="Times New Roman" w:hAnsi="Times New Roman" w:cs="Times New Roman"/>
          <w:color w:val="212121"/>
          <w:sz w:val="24"/>
          <w:szCs w:val="24"/>
          <w:shd w:val="clear" w:color="auto" w:fill="FFFFFF"/>
        </w:rPr>
        <w:t xml:space="preserve">in the European </w:t>
      </w:r>
      <w:r w:rsidRPr="00144DC1">
        <w:rPr>
          <w:rFonts w:ascii="Times New Roman" w:hAnsi="Times New Roman" w:cs="Times New Roman"/>
          <w:color w:val="212121"/>
          <w:sz w:val="24"/>
          <w:szCs w:val="24"/>
          <w:shd w:val="clear" w:color="auto" w:fill="FFFFFF"/>
        </w:rPr>
        <w:t>context</w:t>
      </w:r>
      <w:r w:rsidRPr="00144DC1">
        <w:rPr>
          <w:rFonts w:ascii="Times New Roman" w:hAnsi="Times New Roman" w:cs="Times New Roman"/>
          <w:color w:val="212121"/>
          <w:sz w:val="24"/>
          <w:szCs w:val="24"/>
          <w:shd w:val="clear" w:color="auto" w:fill="FFFFFF"/>
        </w:rPr>
        <w:t>. </w:t>
      </w:r>
      <w:r w:rsidRPr="00144DC1">
        <w:rPr>
          <w:rFonts w:ascii="Times New Roman" w:hAnsi="Times New Roman" w:cs="Times New Roman"/>
          <w:i/>
          <w:iCs/>
          <w:color w:val="212121"/>
          <w:sz w:val="24"/>
          <w:szCs w:val="24"/>
          <w:shd w:val="clear" w:color="auto" w:fill="FFFFFF"/>
        </w:rPr>
        <w:t xml:space="preserve">Journal of </w:t>
      </w:r>
      <w:r w:rsidRPr="00144DC1">
        <w:rPr>
          <w:rFonts w:ascii="Times New Roman" w:hAnsi="Times New Roman" w:cs="Times New Roman"/>
          <w:i/>
          <w:iCs/>
          <w:color w:val="212121"/>
          <w:sz w:val="24"/>
          <w:szCs w:val="24"/>
          <w:shd w:val="clear" w:color="auto" w:fill="FFFFFF"/>
        </w:rPr>
        <w:t>Cross-Cultural Psychology</w:t>
      </w:r>
      <w:r w:rsidRPr="00144DC1">
        <w:rPr>
          <w:rFonts w:ascii="Times New Roman" w:hAnsi="Times New Roman" w:cs="Times New Roman"/>
          <w:color w:val="212121"/>
          <w:sz w:val="24"/>
          <w:szCs w:val="24"/>
          <w:shd w:val="clear" w:color="auto" w:fill="FFFFFF"/>
        </w:rPr>
        <w:t>, </w:t>
      </w:r>
      <w:r w:rsidRPr="00144DC1">
        <w:rPr>
          <w:rFonts w:ascii="Times New Roman" w:hAnsi="Times New Roman" w:cs="Times New Roman"/>
          <w:i/>
          <w:iCs/>
          <w:color w:val="212121"/>
          <w:sz w:val="24"/>
          <w:szCs w:val="24"/>
          <w:shd w:val="clear" w:color="auto" w:fill="FFFFFF"/>
        </w:rPr>
        <w:t>49</w:t>
      </w:r>
      <w:r w:rsidRPr="00144DC1">
        <w:rPr>
          <w:rFonts w:ascii="Times New Roman" w:hAnsi="Times New Roman" w:cs="Times New Roman"/>
          <w:color w:val="212121"/>
          <w:sz w:val="24"/>
          <w:szCs w:val="24"/>
          <w:shd w:val="clear" w:color="auto" w:fill="FFFFFF"/>
        </w:rPr>
        <w:t>(6), 858–867. https://doi.org/10.1177/0022022118779144</w:t>
      </w:r>
    </w:p>
    <w:sectPr w:rsidR="00144DC1" w:rsidRPr="0014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50F"/>
    <w:rsid w:val="00144DC1"/>
    <w:rsid w:val="00271A3A"/>
    <w:rsid w:val="002F175F"/>
    <w:rsid w:val="003C1F28"/>
    <w:rsid w:val="00547E68"/>
    <w:rsid w:val="00931576"/>
    <w:rsid w:val="00A22239"/>
    <w:rsid w:val="00DF650F"/>
    <w:rsid w:val="00F52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2F84A"/>
  <w15:chartTrackingRefBased/>
  <w15:docId w15:val="{4366C91B-2AAC-4A21-8457-ABE836DC5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7E68"/>
    <w:rPr>
      <w:color w:val="0563C1" w:themeColor="hyperlink"/>
      <w:u w:val="single"/>
    </w:rPr>
  </w:style>
  <w:style w:type="character" w:styleId="UnresolvedMention">
    <w:name w:val="Unresolved Mention"/>
    <w:basedOn w:val="DefaultParagraphFont"/>
    <w:uiPriority w:val="99"/>
    <w:semiHidden/>
    <w:unhideWhenUsed/>
    <w:rsid w:val="0054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2024-10-11T17:42:00Z</dcterms:created>
  <dcterms:modified xsi:type="dcterms:W3CDTF">2024-10-11T18:22:00Z</dcterms:modified>
</cp:coreProperties>
</file>