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AA494" w14:textId="77777777" w:rsidR="005E1B5A" w:rsidRPr="00753E5C" w:rsidRDefault="005E1B5A">
      <w:pPr>
        <w:jc w:val="center"/>
        <w:rPr>
          <w:rFonts w:eastAsia="Times"/>
        </w:rPr>
      </w:pPr>
    </w:p>
    <w:p w14:paraId="7A487444" w14:textId="77777777" w:rsidR="00C84D69" w:rsidRPr="00753E5C" w:rsidRDefault="00C84D69" w:rsidP="00901503">
      <w:pPr>
        <w:rPr>
          <w:rFonts w:eastAsia="Times"/>
        </w:rPr>
      </w:pPr>
    </w:p>
    <w:p w14:paraId="7B73E532" w14:textId="77777777" w:rsidR="00C84D69" w:rsidRPr="00753E5C" w:rsidRDefault="00C84D69">
      <w:pPr>
        <w:rPr>
          <w:rFonts w:eastAsia="Times"/>
          <w:b/>
        </w:rPr>
      </w:pPr>
    </w:p>
    <w:p w14:paraId="282CAEB2" w14:textId="77777777" w:rsidR="00C84D69" w:rsidRPr="00753E5C" w:rsidRDefault="00C84D69">
      <w:pPr>
        <w:rPr>
          <w:rFonts w:eastAsia="Times"/>
          <w:b/>
        </w:rPr>
      </w:pPr>
    </w:p>
    <w:p w14:paraId="55369C22" w14:textId="77777777" w:rsidR="00C84D69" w:rsidRPr="00753E5C" w:rsidRDefault="00C84D69">
      <w:pPr>
        <w:rPr>
          <w:rFonts w:eastAsia="Times"/>
          <w:b/>
        </w:rPr>
      </w:pPr>
    </w:p>
    <w:p w14:paraId="2B10AA68" w14:textId="77777777" w:rsidR="00C84D69" w:rsidRPr="00753E5C" w:rsidRDefault="00C84D69">
      <w:pPr>
        <w:rPr>
          <w:rFonts w:eastAsia="Times"/>
          <w:b/>
        </w:rPr>
      </w:pPr>
    </w:p>
    <w:p w14:paraId="1D0F5A87" w14:textId="77777777" w:rsidR="00C84D69" w:rsidRPr="00753E5C" w:rsidRDefault="00C84D69">
      <w:pPr>
        <w:rPr>
          <w:rFonts w:eastAsia="Times"/>
          <w:b/>
        </w:rPr>
      </w:pPr>
    </w:p>
    <w:p w14:paraId="7110AB9B" w14:textId="77777777" w:rsidR="00C84D69" w:rsidRPr="00753E5C" w:rsidRDefault="00C84D69">
      <w:pPr>
        <w:rPr>
          <w:rFonts w:eastAsia="Times"/>
          <w:b/>
        </w:rPr>
      </w:pPr>
    </w:p>
    <w:p w14:paraId="27944CDA" w14:textId="77777777" w:rsidR="00C84D69" w:rsidRPr="00753E5C" w:rsidRDefault="00C84D69">
      <w:pPr>
        <w:rPr>
          <w:rFonts w:eastAsia="Times"/>
          <w:b/>
        </w:rPr>
      </w:pPr>
    </w:p>
    <w:p w14:paraId="7F54FE44" w14:textId="77777777" w:rsidR="00C84D69" w:rsidRPr="00753E5C" w:rsidRDefault="00C84D69">
      <w:pPr>
        <w:rPr>
          <w:rFonts w:eastAsia="Times"/>
          <w:b/>
        </w:rPr>
      </w:pPr>
    </w:p>
    <w:p w14:paraId="7AAB63F2" w14:textId="77777777" w:rsidR="00C84D69" w:rsidRPr="00753E5C" w:rsidRDefault="00C84D69">
      <w:pPr>
        <w:rPr>
          <w:rFonts w:eastAsia="Times"/>
          <w:b/>
        </w:rPr>
      </w:pPr>
    </w:p>
    <w:p w14:paraId="68EB82A4" w14:textId="77777777" w:rsidR="00C84D69" w:rsidRPr="00753E5C" w:rsidRDefault="00C84D69">
      <w:pPr>
        <w:rPr>
          <w:rFonts w:eastAsia="Times"/>
          <w:b/>
        </w:rPr>
      </w:pPr>
    </w:p>
    <w:p w14:paraId="2DFFB25C" w14:textId="77777777" w:rsidR="00C84D69" w:rsidRPr="00753E5C" w:rsidRDefault="00C84D69">
      <w:pPr>
        <w:rPr>
          <w:rFonts w:eastAsia="Times"/>
          <w:b/>
        </w:rPr>
      </w:pPr>
    </w:p>
    <w:p w14:paraId="456A32A9" w14:textId="77777777" w:rsidR="00C84D69" w:rsidRPr="00753E5C" w:rsidRDefault="00C84D69">
      <w:pPr>
        <w:rPr>
          <w:rFonts w:eastAsia="Times"/>
          <w:b/>
        </w:rPr>
      </w:pPr>
    </w:p>
    <w:p w14:paraId="032CFC5C" w14:textId="68824D73" w:rsidR="002A617B" w:rsidRPr="002A617B" w:rsidRDefault="002A617B" w:rsidP="002A617B">
      <w:pPr>
        <w:jc w:val="center"/>
        <w:rPr>
          <w:rFonts w:eastAsia="Times"/>
          <w:b/>
          <w:bCs/>
        </w:rPr>
      </w:pPr>
      <w:r w:rsidRPr="002A617B">
        <w:rPr>
          <w:rFonts w:eastAsia="Times"/>
          <w:b/>
          <w:bCs/>
        </w:rPr>
        <w:t xml:space="preserve">Advancing </w:t>
      </w:r>
      <w:r w:rsidR="001B67F7">
        <w:rPr>
          <w:rFonts w:eastAsia="Times"/>
          <w:b/>
          <w:bCs/>
        </w:rPr>
        <w:t>Timely Depression</w:t>
      </w:r>
      <w:r w:rsidRPr="002A617B">
        <w:rPr>
          <w:rFonts w:eastAsia="Times"/>
          <w:b/>
          <w:bCs/>
        </w:rPr>
        <w:t xml:space="preserve"> Treatment and Detection Utilizing the Patient Health Questionnaire-9 (PHQ-9)</w:t>
      </w:r>
    </w:p>
    <w:p w14:paraId="1DEF23B1" w14:textId="77777777" w:rsidR="005E1B5A" w:rsidRPr="00753E5C" w:rsidRDefault="005E1B5A">
      <w:pPr>
        <w:jc w:val="center"/>
        <w:rPr>
          <w:rFonts w:eastAsia="Times"/>
        </w:rPr>
      </w:pPr>
    </w:p>
    <w:p w14:paraId="7A38FE8F" w14:textId="77777777" w:rsidR="005E1B5A" w:rsidRPr="00753E5C" w:rsidRDefault="005E1B5A">
      <w:pPr>
        <w:jc w:val="center"/>
        <w:rPr>
          <w:rFonts w:eastAsia="Times"/>
        </w:rPr>
      </w:pPr>
    </w:p>
    <w:p w14:paraId="392C39C7" w14:textId="025BE7B9" w:rsidR="00764EC4" w:rsidRPr="00753E5C" w:rsidRDefault="00764EC4">
      <w:pPr>
        <w:jc w:val="center"/>
        <w:rPr>
          <w:rFonts w:eastAsia="Times"/>
        </w:rPr>
      </w:pPr>
      <w:r w:rsidRPr="00753E5C">
        <w:rPr>
          <w:rFonts w:eastAsia="Times"/>
        </w:rPr>
        <w:t>A Scholarly Project</w:t>
      </w:r>
    </w:p>
    <w:p w14:paraId="1AD55B22" w14:textId="5B38C5F3" w:rsidR="00764EC4" w:rsidRPr="00753E5C" w:rsidRDefault="00764EC4">
      <w:pPr>
        <w:jc w:val="center"/>
        <w:rPr>
          <w:rFonts w:eastAsia="Times"/>
        </w:rPr>
      </w:pPr>
    </w:p>
    <w:p w14:paraId="2C0EF2A4" w14:textId="603C5788" w:rsidR="00764EC4" w:rsidRPr="00753E5C" w:rsidRDefault="00764EC4">
      <w:pPr>
        <w:jc w:val="center"/>
        <w:rPr>
          <w:rFonts w:eastAsia="Times"/>
        </w:rPr>
      </w:pPr>
      <w:r w:rsidRPr="00753E5C">
        <w:rPr>
          <w:rFonts w:eastAsia="Times"/>
        </w:rPr>
        <w:t>Presented to</w:t>
      </w:r>
    </w:p>
    <w:p w14:paraId="05F6EE00" w14:textId="3F5FB734" w:rsidR="00764EC4" w:rsidRPr="00753E5C" w:rsidRDefault="00764EC4">
      <w:pPr>
        <w:jc w:val="center"/>
        <w:rPr>
          <w:rFonts w:eastAsia="Times"/>
        </w:rPr>
      </w:pPr>
    </w:p>
    <w:p w14:paraId="5604299F" w14:textId="3652D665" w:rsidR="00764EC4" w:rsidRPr="00753E5C" w:rsidRDefault="00764EC4">
      <w:pPr>
        <w:jc w:val="center"/>
        <w:rPr>
          <w:rFonts w:eastAsia="Times"/>
        </w:rPr>
      </w:pPr>
      <w:r w:rsidRPr="00753E5C">
        <w:rPr>
          <w:rFonts w:eastAsia="Times"/>
        </w:rPr>
        <w:t>The Faculty of Regis College</w:t>
      </w:r>
    </w:p>
    <w:p w14:paraId="11DF570B" w14:textId="77777777" w:rsidR="005E1B5A" w:rsidRPr="00753E5C" w:rsidRDefault="005E1B5A" w:rsidP="00764EC4">
      <w:pPr>
        <w:rPr>
          <w:rFonts w:eastAsia="Times"/>
        </w:rPr>
      </w:pPr>
    </w:p>
    <w:p w14:paraId="401AFDC4" w14:textId="77777777" w:rsidR="005E1B5A" w:rsidRPr="00753E5C" w:rsidRDefault="005E1B5A">
      <w:pPr>
        <w:jc w:val="center"/>
        <w:rPr>
          <w:rFonts w:eastAsia="Times"/>
        </w:rPr>
      </w:pPr>
    </w:p>
    <w:p w14:paraId="66861318" w14:textId="77777777" w:rsidR="005E1B5A" w:rsidRPr="00753E5C" w:rsidRDefault="005E1B5A">
      <w:pPr>
        <w:jc w:val="center"/>
        <w:rPr>
          <w:rFonts w:eastAsia="Times"/>
        </w:rPr>
      </w:pPr>
    </w:p>
    <w:p w14:paraId="40975B6E" w14:textId="77777777" w:rsidR="005E1B5A" w:rsidRPr="00753E5C" w:rsidRDefault="006C7EE7">
      <w:pPr>
        <w:jc w:val="center"/>
        <w:rPr>
          <w:rFonts w:eastAsia="Times"/>
        </w:rPr>
      </w:pPr>
      <w:r w:rsidRPr="00753E5C">
        <w:rPr>
          <w:rFonts w:eastAsia="Times"/>
        </w:rPr>
        <w:t>In Partial Fulfillment</w:t>
      </w:r>
    </w:p>
    <w:p w14:paraId="099B7164" w14:textId="7BFF1B78" w:rsidR="005E1B5A" w:rsidRPr="00753E5C" w:rsidRDefault="2053C816">
      <w:pPr>
        <w:jc w:val="center"/>
        <w:rPr>
          <w:rFonts w:eastAsia="Times"/>
        </w:rPr>
      </w:pPr>
      <w:r w:rsidRPr="00753E5C">
        <w:rPr>
          <w:rFonts w:eastAsia="Times"/>
        </w:rPr>
        <w:t>o</w:t>
      </w:r>
      <w:r w:rsidR="006C7EE7" w:rsidRPr="00753E5C">
        <w:rPr>
          <w:rFonts w:eastAsia="Times"/>
        </w:rPr>
        <w:t>f the Requirements of the</w:t>
      </w:r>
    </w:p>
    <w:p w14:paraId="2B59C86B" w14:textId="77777777" w:rsidR="005E1B5A" w:rsidRPr="00753E5C" w:rsidRDefault="006C7EE7">
      <w:pPr>
        <w:jc w:val="center"/>
        <w:rPr>
          <w:rFonts w:eastAsia="Times"/>
        </w:rPr>
      </w:pPr>
      <w:r w:rsidRPr="00753E5C">
        <w:rPr>
          <w:rFonts w:eastAsia="Times"/>
        </w:rPr>
        <w:t>Doctor of Nursing Practice Degree</w:t>
      </w:r>
    </w:p>
    <w:p w14:paraId="2E6A8877" w14:textId="77777777" w:rsidR="005E1B5A" w:rsidRPr="00753E5C" w:rsidRDefault="005E1B5A">
      <w:pPr>
        <w:jc w:val="center"/>
        <w:rPr>
          <w:rFonts w:eastAsia="Times"/>
        </w:rPr>
      </w:pPr>
    </w:p>
    <w:p w14:paraId="4801FDAB" w14:textId="65FDC4B5" w:rsidR="005E1B5A" w:rsidRPr="00753E5C" w:rsidRDefault="00114E05">
      <w:pPr>
        <w:jc w:val="center"/>
        <w:rPr>
          <w:rFonts w:eastAsia="Times"/>
        </w:rPr>
      </w:pPr>
      <w:r w:rsidRPr="00753E5C">
        <w:rPr>
          <w:rFonts w:eastAsia="Times"/>
        </w:rPr>
        <w:t>b</w:t>
      </w:r>
      <w:r w:rsidR="00764EC4" w:rsidRPr="00753E5C">
        <w:rPr>
          <w:rFonts w:eastAsia="Times"/>
        </w:rPr>
        <w:t>y</w:t>
      </w:r>
    </w:p>
    <w:p w14:paraId="0B5D2064" w14:textId="1CA47A05" w:rsidR="00764EC4" w:rsidRPr="00753E5C" w:rsidRDefault="00764EC4">
      <w:pPr>
        <w:jc w:val="center"/>
        <w:rPr>
          <w:rFonts w:eastAsia="Times"/>
        </w:rPr>
      </w:pPr>
    </w:p>
    <w:p w14:paraId="6CE9D446" w14:textId="07ACFD78" w:rsidR="00764EC4" w:rsidRPr="00753E5C" w:rsidRDefault="00764EC4">
      <w:pPr>
        <w:jc w:val="center"/>
        <w:rPr>
          <w:rFonts w:eastAsia="Times"/>
        </w:rPr>
      </w:pPr>
      <w:r w:rsidRPr="00753E5C">
        <w:rPr>
          <w:rFonts w:eastAsia="Times"/>
        </w:rPr>
        <w:t>Name of Student</w:t>
      </w:r>
    </w:p>
    <w:p w14:paraId="4915B904" w14:textId="651E97C3" w:rsidR="00764EC4" w:rsidRPr="00753E5C" w:rsidRDefault="00764EC4">
      <w:pPr>
        <w:jc w:val="center"/>
        <w:rPr>
          <w:rFonts w:eastAsia="Times"/>
        </w:rPr>
      </w:pPr>
    </w:p>
    <w:p w14:paraId="61B1032E" w14:textId="2C33B157" w:rsidR="00764EC4" w:rsidRPr="00753E5C" w:rsidRDefault="00764EC4">
      <w:pPr>
        <w:jc w:val="center"/>
        <w:rPr>
          <w:rFonts w:eastAsia="Times"/>
        </w:rPr>
      </w:pPr>
      <w:r w:rsidRPr="00753E5C">
        <w:rPr>
          <w:rFonts w:eastAsia="Times"/>
        </w:rPr>
        <w:t>Month</w:t>
      </w:r>
      <w:r w:rsidR="006927F2" w:rsidRPr="00753E5C">
        <w:rPr>
          <w:rFonts w:eastAsia="Times"/>
        </w:rPr>
        <w:t xml:space="preserve"> Day, Year</w:t>
      </w:r>
    </w:p>
    <w:p w14:paraId="2CEBDE89" w14:textId="77777777" w:rsidR="00943202" w:rsidRPr="00753E5C" w:rsidRDefault="00943202">
      <w:pPr>
        <w:jc w:val="center"/>
        <w:rPr>
          <w:rFonts w:eastAsia="Times"/>
        </w:rPr>
      </w:pPr>
    </w:p>
    <w:p w14:paraId="6FC4F33A" w14:textId="77777777" w:rsidR="00943202" w:rsidRPr="00753E5C" w:rsidRDefault="00943202">
      <w:pPr>
        <w:jc w:val="center"/>
        <w:rPr>
          <w:rFonts w:eastAsia="Times"/>
        </w:rPr>
      </w:pPr>
    </w:p>
    <w:p w14:paraId="71B3E085" w14:textId="77777777" w:rsidR="00943202" w:rsidRPr="00753E5C" w:rsidRDefault="00943202">
      <w:pPr>
        <w:jc w:val="center"/>
        <w:rPr>
          <w:rFonts w:eastAsia="Times"/>
        </w:rPr>
      </w:pPr>
    </w:p>
    <w:p w14:paraId="1CB93040" w14:textId="77777777" w:rsidR="00943202" w:rsidRPr="00753E5C" w:rsidRDefault="00943202">
      <w:pPr>
        <w:jc w:val="center"/>
        <w:rPr>
          <w:rFonts w:eastAsia="Times"/>
        </w:rPr>
      </w:pPr>
    </w:p>
    <w:p w14:paraId="077CCA51" w14:textId="77777777" w:rsidR="00943202" w:rsidRPr="00753E5C" w:rsidRDefault="00943202">
      <w:pPr>
        <w:jc w:val="center"/>
        <w:rPr>
          <w:rFonts w:eastAsia="Times"/>
        </w:rPr>
      </w:pPr>
    </w:p>
    <w:p w14:paraId="596A2857" w14:textId="77777777" w:rsidR="00943202" w:rsidRPr="00753E5C" w:rsidRDefault="00943202">
      <w:pPr>
        <w:jc w:val="center"/>
        <w:rPr>
          <w:rFonts w:eastAsia="Times"/>
        </w:rPr>
      </w:pPr>
    </w:p>
    <w:p w14:paraId="17FB0A5E" w14:textId="14C966FB" w:rsidR="002F3FB4" w:rsidRPr="00753E5C" w:rsidRDefault="002F3FB4">
      <w:pPr>
        <w:rPr>
          <w:rFonts w:eastAsia="Times"/>
        </w:rPr>
      </w:pPr>
    </w:p>
    <w:p w14:paraId="58097F46" w14:textId="61AF787F" w:rsidR="0060568E" w:rsidRPr="00753E5C" w:rsidRDefault="0060568E" w:rsidP="00C011A2">
      <w:pPr>
        <w:tabs>
          <w:tab w:val="left" w:pos="1110"/>
        </w:tabs>
        <w:rPr>
          <w:rFonts w:eastAsia="Times"/>
        </w:rPr>
      </w:pPr>
    </w:p>
    <w:p w14:paraId="72194E4F" w14:textId="77777777" w:rsidR="008F338C" w:rsidRPr="00753E5C" w:rsidRDefault="008F338C">
      <w:pPr>
        <w:jc w:val="center"/>
        <w:rPr>
          <w:rFonts w:eastAsia="Times"/>
        </w:rPr>
      </w:pPr>
    </w:p>
    <w:p w14:paraId="4FDE142D" w14:textId="77777777" w:rsidR="008F338C" w:rsidRPr="00753E5C" w:rsidRDefault="008F338C">
      <w:pPr>
        <w:jc w:val="center"/>
        <w:rPr>
          <w:rFonts w:eastAsia="Times"/>
        </w:rPr>
      </w:pPr>
    </w:p>
    <w:p w14:paraId="22DD6904" w14:textId="307D06DE" w:rsidR="002C23C2" w:rsidRPr="002A617B" w:rsidRDefault="00660AB5" w:rsidP="00660AB5">
      <w:pPr>
        <w:spacing w:line="480" w:lineRule="auto"/>
        <w:jc w:val="center"/>
        <w:rPr>
          <w:rFonts w:eastAsia="Times"/>
          <w:b/>
          <w:bCs/>
        </w:rPr>
      </w:pPr>
      <w:r>
        <w:rPr>
          <w:rFonts w:eastAsia="Times"/>
          <w:b/>
          <w:bCs/>
        </w:rPr>
        <w:lastRenderedPageBreak/>
        <w:t>A</w:t>
      </w:r>
      <w:r w:rsidR="002A617B" w:rsidRPr="002A617B">
        <w:rPr>
          <w:rFonts w:eastAsia="Times"/>
          <w:b/>
          <w:bCs/>
        </w:rPr>
        <w:t xml:space="preserve">dvancing </w:t>
      </w:r>
      <w:r w:rsidR="001B67F7">
        <w:rPr>
          <w:rFonts w:eastAsia="Times"/>
          <w:b/>
          <w:bCs/>
        </w:rPr>
        <w:t>Timely Depression</w:t>
      </w:r>
      <w:r w:rsidR="002A617B" w:rsidRPr="002A617B">
        <w:rPr>
          <w:rFonts w:eastAsia="Times"/>
          <w:b/>
          <w:bCs/>
        </w:rPr>
        <w:t xml:space="preserve"> Treatment and Detection Utilizing the Patient Health Questionnaire-9 (PHQ-9)</w:t>
      </w:r>
    </w:p>
    <w:p w14:paraId="5B195A94" w14:textId="2BAB14DB" w:rsidR="005E1B5A" w:rsidRPr="00753E5C" w:rsidRDefault="006C7EE7" w:rsidP="00B76D70">
      <w:pPr>
        <w:spacing w:line="480" w:lineRule="auto"/>
        <w:jc w:val="center"/>
        <w:rPr>
          <w:rFonts w:eastAsia="Times"/>
          <w:b/>
        </w:rPr>
      </w:pPr>
      <w:r w:rsidRPr="00753E5C">
        <w:rPr>
          <w:rFonts w:eastAsia="Times"/>
          <w:b/>
        </w:rPr>
        <w:t>Chapter I</w:t>
      </w:r>
    </w:p>
    <w:p w14:paraId="4A04FC72" w14:textId="77777777" w:rsidR="00184632" w:rsidRPr="008E3F45" w:rsidRDefault="00184632" w:rsidP="00184632">
      <w:pPr>
        <w:spacing w:line="480" w:lineRule="auto"/>
        <w:rPr>
          <w:b/>
          <w:bCs/>
        </w:rPr>
      </w:pPr>
      <w:bookmarkStart w:id="0" w:name="_Hlk169461150"/>
      <w:r w:rsidRPr="008E3F45">
        <w:rPr>
          <w:b/>
          <w:bCs/>
        </w:rPr>
        <w:t>Introduction</w:t>
      </w:r>
    </w:p>
    <w:p w14:paraId="3C5581FF" w14:textId="4A861CF8" w:rsidR="00184632" w:rsidRPr="008E3F45" w:rsidRDefault="000206E1" w:rsidP="001F5980">
      <w:pPr>
        <w:spacing w:line="480" w:lineRule="auto"/>
        <w:ind w:firstLine="720"/>
      </w:pPr>
      <w:r>
        <w:t>D</w:t>
      </w:r>
      <w:r w:rsidR="00040A0B">
        <w:t xml:space="preserve">epression </w:t>
      </w:r>
      <w:r w:rsidR="00283A0B">
        <w:t xml:space="preserve">is a pervasive </w:t>
      </w:r>
      <w:r w:rsidR="00944E48">
        <w:t>psychiatric</w:t>
      </w:r>
      <w:r w:rsidR="00283A0B">
        <w:t xml:space="preserve"> health condition that </w:t>
      </w:r>
      <w:r w:rsidR="00117DA0">
        <w:t>directly impacts</w:t>
      </w:r>
      <w:r w:rsidR="00283A0B">
        <w:t xml:space="preserve"> 5% to 10% of adults</w:t>
      </w:r>
      <w:r w:rsidR="00117DA0">
        <w:t xml:space="preserve"> in America annually</w:t>
      </w:r>
      <w:r>
        <w:t xml:space="preserve"> (Jha et al., 2019)</w:t>
      </w:r>
      <w:r w:rsidR="00117DA0">
        <w:t xml:space="preserve">. </w:t>
      </w:r>
      <w:r w:rsidR="006A6206">
        <w:rPr>
          <w:rFonts w:eastAsia="Times"/>
          <w:bCs/>
        </w:rPr>
        <w:t>The term depression</w:t>
      </w:r>
      <w:r w:rsidR="00662653">
        <w:rPr>
          <w:rFonts w:eastAsia="Times"/>
          <w:bCs/>
        </w:rPr>
        <w:t>,</w:t>
      </w:r>
      <w:r w:rsidR="006A6206">
        <w:rPr>
          <w:rFonts w:eastAsia="Times"/>
          <w:bCs/>
        </w:rPr>
        <w:t xml:space="preserve"> often denoted as major depressive disorder (MDD)</w:t>
      </w:r>
      <w:r w:rsidR="00662653">
        <w:rPr>
          <w:rFonts w:eastAsia="Times"/>
          <w:bCs/>
        </w:rPr>
        <w:t>,</w:t>
      </w:r>
      <w:r w:rsidR="006A6206">
        <w:rPr>
          <w:rFonts w:eastAsia="Times"/>
          <w:bCs/>
        </w:rPr>
        <w:t xml:space="preserve"> will be used interchangeably throughout the paper. </w:t>
      </w:r>
      <w:r w:rsidR="00117DA0">
        <w:t xml:space="preserve">It </w:t>
      </w:r>
      <w:r w:rsidR="00040A0B">
        <w:t xml:space="preserve">is </w:t>
      </w:r>
      <w:r w:rsidR="00131933">
        <w:t xml:space="preserve">correlated with </w:t>
      </w:r>
      <w:r w:rsidR="008756B4">
        <w:t>abysmal</w:t>
      </w:r>
      <w:r w:rsidR="00131933">
        <w:t xml:space="preserve"> health </w:t>
      </w:r>
      <w:r w:rsidR="008756B4">
        <w:t>consequences</w:t>
      </w:r>
      <w:r w:rsidR="00E56D2F">
        <w:t xml:space="preserve"> </w:t>
      </w:r>
      <w:r w:rsidR="008756B4">
        <w:t>that affect</w:t>
      </w:r>
      <w:r w:rsidR="00E56D2F">
        <w:t xml:space="preserve"> </w:t>
      </w:r>
      <w:r w:rsidR="008756B4">
        <w:t>individuals</w:t>
      </w:r>
      <w:r w:rsidR="00662653">
        <w:t>'</w:t>
      </w:r>
      <w:r w:rsidR="00E56D2F">
        <w:t xml:space="preserve"> well-being and quality of life. Although the United States Preventive Services Task Force (USPSTF) </w:t>
      </w:r>
      <w:r w:rsidR="00622FBD">
        <w:t>advocates</w:t>
      </w:r>
      <w:r w:rsidR="00CC43CD">
        <w:t xml:space="preserve"> depression</w:t>
      </w:r>
      <w:r w:rsidR="00E56D2F">
        <w:t xml:space="preserve"> screening </w:t>
      </w:r>
      <w:r w:rsidR="00D94EB1">
        <w:t>in adults and teenagers</w:t>
      </w:r>
      <w:r w:rsidR="00F01A5C">
        <w:t xml:space="preserve">, most primary care </w:t>
      </w:r>
      <w:r w:rsidR="00622FBD">
        <w:t>milieus</w:t>
      </w:r>
      <w:r w:rsidR="00F01A5C">
        <w:t xml:space="preserve"> </w:t>
      </w:r>
      <w:r w:rsidR="005207BE">
        <w:t>abscond these recommendations</w:t>
      </w:r>
      <w:r w:rsidR="00304661">
        <w:t xml:space="preserve">. </w:t>
      </w:r>
      <w:r w:rsidR="00A43D80" w:rsidRPr="00A43D80">
        <w:t xml:space="preserve">Blackstone et al. </w:t>
      </w:r>
      <w:r w:rsidR="00A43D80">
        <w:t>(</w:t>
      </w:r>
      <w:r w:rsidR="00A43D80" w:rsidRPr="00A43D80">
        <w:t xml:space="preserve">2022) </w:t>
      </w:r>
      <w:r w:rsidR="00A43D80">
        <w:t>assert that</w:t>
      </w:r>
      <w:r w:rsidR="005207BE">
        <w:t xml:space="preserve"> </w:t>
      </w:r>
      <w:r w:rsidR="00662653">
        <w:t xml:space="preserve">the </w:t>
      </w:r>
      <w:r w:rsidR="005207BE">
        <w:t xml:space="preserve">deficiency of </w:t>
      </w:r>
      <w:r w:rsidR="009E3519">
        <w:t xml:space="preserve">a proper </w:t>
      </w:r>
      <w:r w:rsidR="0001241E">
        <w:t>instrument</w:t>
      </w:r>
      <w:r w:rsidR="009E3519">
        <w:t xml:space="preserve"> </w:t>
      </w:r>
      <w:r w:rsidR="00CC43CD">
        <w:t xml:space="preserve">for detecting depression </w:t>
      </w:r>
      <w:r w:rsidR="005207BE">
        <w:t xml:space="preserve">in primary settings has exacerbated </w:t>
      </w:r>
      <w:r w:rsidR="00951171">
        <w:t xml:space="preserve">health inequalities </w:t>
      </w:r>
      <w:r w:rsidR="009E3519">
        <w:t>like poor</w:t>
      </w:r>
      <w:r w:rsidR="00951171">
        <w:t xml:space="preserve"> </w:t>
      </w:r>
      <w:r w:rsidR="009E3519">
        <w:t>provider</w:t>
      </w:r>
      <w:r w:rsidR="00951171">
        <w:t xml:space="preserve"> knowledge o</w:t>
      </w:r>
      <w:r w:rsidR="00662653">
        <w:t>f</w:t>
      </w:r>
      <w:r w:rsidR="00951171">
        <w:t xml:space="preserve"> </w:t>
      </w:r>
      <w:r w:rsidR="00823E56">
        <w:t>an</w:t>
      </w:r>
      <w:r w:rsidR="00B46C0E">
        <w:t xml:space="preserve"> </w:t>
      </w:r>
      <w:r w:rsidR="00F23BD6">
        <w:t>efficacious</w:t>
      </w:r>
      <w:r w:rsidR="00C74850">
        <w:t xml:space="preserve"> tool to </w:t>
      </w:r>
      <w:r w:rsidR="00F23BD6">
        <w:t>detect</w:t>
      </w:r>
      <w:r w:rsidR="00C74850">
        <w:t xml:space="preserve"> </w:t>
      </w:r>
      <w:r w:rsidR="00B46C0E">
        <w:t>depression.</w:t>
      </w:r>
      <w:r w:rsidR="00AB2CC5">
        <w:t xml:space="preserve"> </w:t>
      </w:r>
      <w:r w:rsidR="008E020E">
        <w:t>According to Blackstone et al. (2019)</w:t>
      </w:r>
      <w:r w:rsidR="00662653">
        <w:t>,</w:t>
      </w:r>
      <w:r w:rsidR="008E020E">
        <w:t xml:space="preserve"> approximately</w:t>
      </w:r>
      <w:r w:rsidR="00823E56">
        <w:t xml:space="preserve"> </w:t>
      </w:r>
      <w:r w:rsidR="00DA5EB6">
        <w:t xml:space="preserve">10% </w:t>
      </w:r>
      <w:r w:rsidR="00F00E83">
        <w:t>to</w:t>
      </w:r>
      <w:r w:rsidR="00DA5EB6">
        <w:t xml:space="preserve"> 14% o</w:t>
      </w:r>
      <w:r w:rsidR="004A486E">
        <w:t>f</w:t>
      </w:r>
      <w:r w:rsidR="00DA5EB6">
        <w:t xml:space="preserve"> </w:t>
      </w:r>
      <w:r w:rsidR="00F23BD6">
        <w:t>adults</w:t>
      </w:r>
      <w:r w:rsidR="00DA5EB6">
        <w:t xml:space="preserve"> </w:t>
      </w:r>
      <w:r w:rsidR="00F00E83">
        <w:t>in</w:t>
      </w:r>
      <w:r w:rsidR="00DA5EB6">
        <w:t xml:space="preserve"> primary care </w:t>
      </w:r>
      <w:r w:rsidR="00F23BD6">
        <w:t>contexts</w:t>
      </w:r>
      <w:r w:rsidR="00DA5EB6">
        <w:t xml:space="preserve"> </w:t>
      </w:r>
      <w:r w:rsidR="00DA2FA3">
        <w:t>exhibit</w:t>
      </w:r>
      <w:r w:rsidR="00F00E83">
        <w:t xml:space="preserve"> clinical manifestations</w:t>
      </w:r>
      <w:r w:rsidR="00DA5EB6">
        <w:t xml:space="preserve"> of depression</w:t>
      </w:r>
      <w:r w:rsidR="00C951C4">
        <w:t>.</w:t>
      </w:r>
      <w:r w:rsidR="001F5980">
        <w:t xml:space="preserve"> </w:t>
      </w:r>
      <w:r w:rsidR="00C93D9F">
        <w:t>Nevertheless</w:t>
      </w:r>
      <w:r w:rsidR="00F00E83">
        <w:t xml:space="preserve">, only 3% </w:t>
      </w:r>
      <w:r w:rsidR="00662653">
        <w:t xml:space="preserve">of </w:t>
      </w:r>
      <w:r w:rsidR="00F00E83">
        <w:t>clients are screened for depression</w:t>
      </w:r>
      <w:r w:rsidR="00662653">
        <w:t>,</w:t>
      </w:r>
      <w:r w:rsidR="00F00E83">
        <w:t xml:space="preserve"> </w:t>
      </w:r>
      <w:r w:rsidR="00F358E8">
        <w:t>while nearly 50</w:t>
      </w:r>
      <w:r w:rsidR="00184632" w:rsidRPr="008E3F45">
        <w:t xml:space="preserve">% of </w:t>
      </w:r>
      <w:r w:rsidR="00F358E8">
        <w:t>adult</w:t>
      </w:r>
      <w:r w:rsidR="00184632" w:rsidRPr="008E3F45">
        <w:t xml:space="preserve"> patients </w:t>
      </w:r>
      <w:r w:rsidR="00DA2FA3">
        <w:t>are not appropriately screened</w:t>
      </w:r>
      <w:r w:rsidR="00184632" w:rsidRPr="008E3F45">
        <w:t xml:space="preserve"> </w:t>
      </w:r>
      <w:r w:rsidR="00F358E8">
        <w:t xml:space="preserve">due to </w:t>
      </w:r>
      <w:r w:rsidR="00FB7057">
        <w:t>un</w:t>
      </w:r>
      <w:r w:rsidR="00F358E8">
        <w:t>reliable</w:t>
      </w:r>
      <w:r w:rsidR="00FB7057">
        <w:t xml:space="preserve"> and invalid</w:t>
      </w:r>
      <w:r w:rsidR="00F358E8">
        <w:t xml:space="preserve"> </w:t>
      </w:r>
      <w:r w:rsidR="00CD339B">
        <w:t>depression screening tool</w:t>
      </w:r>
      <w:r w:rsidR="00662653">
        <w:t>s</w:t>
      </w:r>
      <w:r w:rsidR="00184632" w:rsidRPr="008E3F45">
        <w:t xml:space="preserve"> </w:t>
      </w:r>
      <w:r w:rsidR="00184632">
        <w:t>(</w:t>
      </w:r>
      <w:r w:rsidR="00184632" w:rsidRPr="008E3F45">
        <w:t xml:space="preserve">Blackstone et al., 2022). </w:t>
      </w:r>
      <w:r w:rsidR="00546DF4">
        <w:t>The</w:t>
      </w:r>
      <w:r w:rsidR="00184632" w:rsidRPr="008E3F45">
        <w:t xml:space="preserve"> World Health Organization (WHO, 2023) </w:t>
      </w:r>
      <w:r w:rsidR="00F358E8">
        <w:t>elucidated that</w:t>
      </w:r>
      <w:r w:rsidR="0075706B">
        <w:t xml:space="preserve"> </w:t>
      </w:r>
      <w:r w:rsidR="00184632" w:rsidRPr="008E3F45">
        <w:t xml:space="preserve">3.8% of the </w:t>
      </w:r>
      <w:r w:rsidR="002B41D8">
        <w:t>global</w:t>
      </w:r>
      <w:r w:rsidR="00184632" w:rsidRPr="008E3F45">
        <w:t xml:space="preserve"> population </w:t>
      </w:r>
      <w:r w:rsidR="002B41D8">
        <w:t>grapples with depression, with the adult population being the most affected</w:t>
      </w:r>
      <w:r w:rsidR="00184632" w:rsidRPr="008E3F45">
        <w:t>.</w:t>
      </w:r>
    </w:p>
    <w:p w14:paraId="21C270D7" w14:textId="56C03521" w:rsidR="00CD5F85" w:rsidRDefault="002B41D8" w:rsidP="00184632">
      <w:pPr>
        <w:spacing w:line="480" w:lineRule="auto"/>
        <w:ind w:firstLine="720"/>
      </w:pPr>
      <w:r>
        <w:t>The significant</w:t>
      </w:r>
      <w:r w:rsidR="007555B5">
        <w:t xml:space="preserve"> </w:t>
      </w:r>
      <w:r w:rsidR="00EB2B28">
        <w:t xml:space="preserve">depression </w:t>
      </w:r>
      <w:r>
        <w:t>prevalence</w:t>
      </w:r>
      <w:r w:rsidR="007555B5">
        <w:t xml:space="preserve"> rates</w:t>
      </w:r>
      <w:r w:rsidR="002B44C2">
        <w:t xml:space="preserve"> aggravate increased reports akin to</w:t>
      </w:r>
      <w:r w:rsidR="00EB2B28">
        <w:t xml:space="preserve"> u</w:t>
      </w:r>
      <w:r w:rsidR="00184632" w:rsidRPr="008E3F45">
        <w:t>nderdiagnos</w:t>
      </w:r>
      <w:r w:rsidR="00EB2B28">
        <w:t>es</w:t>
      </w:r>
      <w:r w:rsidR="00184632" w:rsidRPr="008E3F45">
        <w:t xml:space="preserve"> and </w:t>
      </w:r>
      <w:r w:rsidR="00EB2B28">
        <w:t xml:space="preserve">a </w:t>
      </w:r>
      <w:r w:rsidR="002B44C2">
        <w:t>dearth</w:t>
      </w:r>
      <w:r w:rsidR="00EB2B28">
        <w:t xml:space="preserve"> </w:t>
      </w:r>
      <w:r w:rsidR="00662653">
        <w:t>of</w:t>
      </w:r>
      <w:r w:rsidR="00184632" w:rsidRPr="008E3F45">
        <w:t xml:space="preserve"> depression </w:t>
      </w:r>
      <w:r w:rsidR="00EB2B28">
        <w:t xml:space="preserve">treatment </w:t>
      </w:r>
      <w:r w:rsidR="002B44C2">
        <w:t>care plans</w:t>
      </w:r>
      <w:r w:rsidR="00EB2B28">
        <w:t xml:space="preserve">. </w:t>
      </w:r>
      <w:r w:rsidR="007B08B1">
        <w:t xml:space="preserve">These </w:t>
      </w:r>
      <w:r w:rsidR="00FD0B37">
        <w:t>detrimental</w:t>
      </w:r>
      <w:r w:rsidR="007B08B1">
        <w:t xml:space="preserve"> implications</w:t>
      </w:r>
      <w:r w:rsidR="00EB2B28">
        <w:t xml:space="preserve"> </w:t>
      </w:r>
      <w:r w:rsidR="00184632" w:rsidRPr="008E3F45">
        <w:t xml:space="preserve">may </w:t>
      </w:r>
      <w:r w:rsidR="00FD0B37">
        <w:t>deteriorate</w:t>
      </w:r>
      <w:r w:rsidR="00184632" w:rsidRPr="008E3F45">
        <w:t xml:space="preserve"> </w:t>
      </w:r>
      <w:r w:rsidR="00FD0B37">
        <w:t>patients</w:t>
      </w:r>
      <w:r w:rsidR="00662653">
        <w:t>'</w:t>
      </w:r>
      <w:r w:rsidR="007E3E01" w:rsidRPr="008E3F45">
        <w:t xml:space="preserve"> health</w:t>
      </w:r>
      <w:r w:rsidR="00662653">
        <w:t xml:space="preserve"> and quality of life,</w:t>
      </w:r>
      <w:r w:rsidR="00FD0B37">
        <w:t xml:space="preserve"> exacerbate </w:t>
      </w:r>
      <w:r w:rsidR="00184632" w:rsidRPr="008E3F45">
        <w:t xml:space="preserve">economic </w:t>
      </w:r>
      <w:r w:rsidR="007B08B1">
        <w:t>burdens</w:t>
      </w:r>
      <w:r w:rsidR="00184632" w:rsidRPr="008E3F45">
        <w:t xml:space="preserve"> and </w:t>
      </w:r>
      <w:r w:rsidR="007B08B1">
        <w:t>weak</w:t>
      </w:r>
      <w:r w:rsidR="00AD0978">
        <w:t xml:space="preserve"> bodily functioning</w:t>
      </w:r>
      <w:r w:rsidR="00184632" w:rsidRPr="008E3F45">
        <w:t xml:space="preserve"> </w:t>
      </w:r>
      <w:r w:rsidR="007B08B1">
        <w:t xml:space="preserve">in </w:t>
      </w:r>
      <w:r w:rsidR="00184632" w:rsidRPr="008E3F45">
        <w:t>patients (</w:t>
      </w:r>
      <w:proofErr w:type="spellStart"/>
      <w:r w:rsidR="00184632" w:rsidRPr="008E3F45">
        <w:t>Limenih</w:t>
      </w:r>
      <w:proofErr w:type="spellEnd"/>
      <w:r w:rsidR="00184632" w:rsidRPr="008E3F45">
        <w:t xml:space="preserve"> et al., 2024). </w:t>
      </w:r>
      <w:r w:rsidR="00871331">
        <w:t>Per se, the</w:t>
      </w:r>
      <w:r w:rsidR="00BD5879">
        <w:t xml:space="preserve"> economic hardships </w:t>
      </w:r>
      <w:r w:rsidR="00871331">
        <w:t>are often caused by the exorbitant</w:t>
      </w:r>
      <w:r w:rsidR="00BD5879">
        <w:t xml:space="preserve"> healthcare costs that </w:t>
      </w:r>
      <w:r w:rsidR="00F9228E">
        <w:t>make it difficult for</w:t>
      </w:r>
      <w:r w:rsidR="00BD5879">
        <w:t xml:space="preserve"> </w:t>
      </w:r>
      <w:r w:rsidR="00F9228E">
        <w:t>patients</w:t>
      </w:r>
      <w:r w:rsidR="00BD5879">
        <w:t xml:space="preserve"> to access affordable </w:t>
      </w:r>
      <w:r w:rsidR="00F9228E">
        <w:t>health</w:t>
      </w:r>
      <w:r w:rsidR="00BD5879">
        <w:t>care</w:t>
      </w:r>
      <w:r w:rsidR="00F9228E">
        <w:t xml:space="preserve"> services</w:t>
      </w:r>
      <w:r w:rsidR="00BD5879">
        <w:t xml:space="preserve">. </w:t>
      </w:r>
      <w:r w:rsidR="00C10FB0">
        <w:t xml:space="preserve">In addition, </w:t>
      </w:r>
      <w:r w:rsidR="00A776C3">
        <w:t>most</w:t>
      </w:r>
      <w:r w:rsidR="00C10FB0">
        <w:t xml:space="preserve"> insurance companies provide caveats on </w:t>
      </w:r>
      <w:r w:rsidR="00A776C3">
        <w:t xml:space="preserve">health </w:t>
      </w:r>
      <w:r w:rsidR="00C10FB0">
        <w:t>insurance</w:t>
      </w:r>
      <w:r w:rsidR="00844C1D">
        <w:t xml:space="preserve"> which compel patients to </w:t>
      </w:r>
      <w:r w:rsidR="00D15EB0">
        <w:t>incur hefty</w:t>
      </w:r>
      <w:r w:rsidR="00D850EB">
        <w:t xml:space="preserve"> </w:t>
      </w:r>
      <w:r w:rsidR="00FC5690">
        <w:t>ou</w:t>
      </w:r>
      <w:r w:rsidR="00D850EB">
        <w:t xml:space="preserve">t-of-pocket costs </w:t>
      </w:r>
      <w:r w:rsidR="00FC5690">
        <w:t xml:space="preserve">they cannot afford </w:t>
      </w:r>
      <w:r w:rsidR="00FC5690" w:rsidRPr="008E3F45">
        <w:t>(</w:t>
      </w:r>
      <w:proofErr w:type="spellStart"/>
      <w:r w:rsidR="00FC5690" w:rsidRPr="008E3F45">
        <w:t>Limenih</w:t>
      </w:r>
      <w:proofErr w:type="spellEnd"/>
      <w:r w:rsidR="00FC5690" w:rsidRPr="008E3F45">
        <w:t xml:space="preserve"> et al., 2024)</w:t>
      </w:r>
      <w:r w:rsidR="00FC5690">
        <w:t xml:space="preserve">. </w:t>
      </w:r>
      <w:r w:rsidR="00A4480D">
        <w:t>Research reveal that the</w:t>
      </w:r>
      <w:r w:rsidR="001230A1">
        <w:t xml:space="preserve"> </w:t>
      </w:r>
      <w:r w:rsidR="00A7322C">
        <w:t xml:space="preserve">issue of </w:t>
      </w:r>
      <w:r w:rsidR="00A4480D">
        <w:t>unnoticed</w:t>
      </w:r>
      <w:r w:rsidR="00A7322C">
        <w:t xml:space="preserve"> depression can </w:t>
      </w:r>
      <w:r w:rsidR="00792E65">
        <w:t>intensify</w:t>
      </w:r>
      <w:r w:rsidR="00A7322C">
        <w:t xml:space="preserve"> and disrupt </w:t>
      </w:r>
      <w:r w:rsidR="00792E65">
        <w:t>a person</w:t>
      </w:r>
      <w:r w:rsidR="00662653">
        <w:t>'</w:t>
      </w:r>
      <w:r w:rsidR="00792E65">
        <w:t>s daily</w:t>
      </w:r>
      <w:r w:rsidR="00A7322C">
        <w:t xml:space="preserve"> activities </w:t>
      </w:r>
      <w:r w:rsidR="00792E65">
        <w:t>and trigger intense depression symptoms</w:t>
      </w:r>
      <w:r w:rsidR="00A4480D">
        <w:t xml:space="preserve"> (Jha et al., 2019)</w:t>
      </w:r>
      <w:r w:rsidR="00F079CE">
        <w:t xml:space="preserve">. </w:t>
      </w:r>
    </w:p>
    <w:p w14:paraId="167B6667" w14:textId="0001504B" w:rsidR="00CD5F85" w:rsidRDefault="00A36041" w:rsidP="00CD5F85">
      <w:pPr>
        <w:spacing w:line="480" w:lineRule="auto"/>
        <w:ind w:firstLine="720"/>
      </w:pPr>
      <w:r>
        <w:t>Healthcare providers should address the</w:t>
      </w:r>
      <w:r w:rsidR="00F079CE">
        <w:t xml:space="preserve"> clinical issue </w:t>
      </w:r>
      <w:r>
        <w:t xml:space="preserve">of undetected depression in primary care </w:t>
      </w:r>
      <w:r w:rsidR="00F23BD6">
        <w:t>facilities</w:t>
      </w:r>
      <w:r>
        <w:t xml:space="preserve"> </w:t>
      </w:r>
      <w:r w:rsidR="00F079CE">
        <w:t xml:space="preserve">and </w:t>
      </w:r>
      <w:r>
        <w:t xml:space="preserve">establish pragmatic </w:t>
      </w:r>
      <w:r w:rsidR="00F079CE">
        <w:t>evidence-based interventions</w:t>
      </w:r>
      <w:r w:rsidR="00E44E86">
        <w:t>. The intervention can help</w:t>
      </w:r>
      <w:r w:rsidR="00F079CE">
        <w:t xml:space="preserve"> </w:t>
      </w:r>
      <w:r>
        <w:t xml:space="preserve">lessen the dire </w:t>
      </w:r>
      <w:r w:rsidR="00D8333A">
        <w:t>consequences</w:t>
      </w:r>
      <w:r w:rsidR="004A4352">
        <w:t xml:space="preserve"> of undetected depression among the adult clientele</w:t>
      </w:r>
      <w:r w:rsidR="00887BDF">
        <w:t xml:space="preserve"> </w:t>
      </w:r>
      <w:r w:rsidR="00E44E86">
        <w:t>(</w:t>
      </w:r>
      <w:proofErr w:type="spellStart"/>
      <w:r w:rsidR="00E44E86">
        <w:t>Blackhouse</w:t>
      </w:r>
      <w:proofErr w:type="spellEnd"/>
      <w:r w:rsidR="00E44E86">
        <w:t xml:space="preserve"> et al., 2022)</w:t>
      </w:r>
      <w:r w:rsidR="00DC66F5">
        <w:t xml:space="preserve">. </w:t>
      </w:r>
      <w:r w:rsidR="005D4A57">
        <w:t xml:space="preserve">The </w:t>
      </w:r>
      <w:r w:rsidR="00273283">
        <w:t>identification</w:t>
      </w:r>
      <w:r w:rsidR="005D4A57">
        <w:t xml:space="preserve"> and </w:t>
      </w:r>
      <w:r w:rsidR="00273283">
        <w:t>delivery</w:t>
      </w:r>
      <w:r w:rsidR="005D4A57">
        <w:t xml:space="preserve"> of </w:t>
      </w:r>
      <w:r w:rsidR="00273283">
        <w:t>judicious</w:t>
      </w:r>
      <w:r w:rsidR="005D4A57">
        <w:t xml:space="preserve"> depression treatment during the</w:t>
      </w:r>
      <w:r w:rsidR="00D02D57">
        <w:t xml:space="preserve"> </w:t>
      </w:r>
      <w:r w:rsidR="00273283">
        <w:t>initial</w:t>
      </w:r>
      <w:r w:rsidR="00D8333A">
        <w:t xml:space="preserve"> </w:t>
      </w:r>
      <w:r w:rsidR="00273283">
        <w:t>stages</w:t>
      </w:r>
      <w:r w:rsidR="00184632" w:rsidRPr="008E3F45">
        <w:t xml:space="preserve"> can </w:t>
      </w:r>
      <w:r w:rsidR="00560ED4">
        <w:t>instigate</w:t>
      </w:r>
      <w:r w:rsidR="00D02D57">
        <w:t xml:space="preserve"> </w:t>
      </w:r>
      <w:r w:rsidR="00934725">
        <w:t>auspicious</w:t>
      </w:r>
      <w:r w:rsidR="00184632" w:rsidRPr="008E3F45">
        <w:t xml:space="preserve"> patient outcomes</w:t>
      </w:r>
      <w:r w:rsidR="00D02D57">
        <w:t xml:space="preserve"> </w:t>
      </w:r>
      <w:r w:rsidR="00D8333A">
        <w:t>like</w:t>
      </w:r>
      <w:r w:rsidR="00D02D57">
        <w:t xml:space="preserve"> </w:t>
      </w:r>
      <w:r w:rsidR="00F92B8D">
        <w:t>robust</w:t>
      </w:r>
      <w:r w:rsidR="00D02D57">
        <w:t xml:space="preserve"> quality of life </w:t>
      </w:r>
      <w:r w:rsidR="00F92B8D">
        <w:t>and</w:t>
      </w:r>
      <w:r w:rsidR="00D02D57">
        <w:t xml:space="preserve"> mental </w:t>
      </w:r>
      <w:r w:rsidR="0088564D">
        <w:t>welfare</w:t>
      </w:r>
      <w:r w:rsidR="007E10B0">
        <w:t xml:space="preserve">. The </w:t>
      </w:r>
      <w:r w:rsidR="0088564D">
        <w:t>ideal</w:t>
      </w:r>
      <w:r w:rsidR="007E10B0">
        <w:t xml:space="preserve"> outcomes </w:t>
      </w:r>
      <w:r w:rsidR="0088564D">
        <w:t>allow and invigorate</w:t>
      </w:r>
      <w:r w:rsidR="00224454">
        <w:t xml:space="preserve"> patients</w:t>
      </w:r>
      <w:r w:rsidR="00AC1A82">
        <w:t xml:space="preserve"> to </w:t>
      </w:r>
      <w:r w:rsidR="0088564D">
        <w:t>observe</w:t>
      </w:r>
      <w:r w:rsidR="00224454">
        <w:t xml:space="preserve"> the</w:t>
      </w:r>
      <w:r w:rsidR="007E10B0">
        <w:t xml:space="preserve"> </w:t>
      </w:r>
      <w:r w:rsidR="00A615F3">
        <w:t>imposed</w:t>
      </w:r>
      <w:r w:rsidR="007E10B0">
        <w:t xml:space="preserve"> </w:t>
      </w:r>
      <w:r w:rsidR="00AC1A82">
        <w:t>depression treatment</w:t>
      </w:r>
      <w:r w:rsidR="007E10B0">
        <w:t xml:space="preserve"> care </w:t>
      </w:r>
      <w:r w:rsidR="00A615F3">
        <w:t>modalities</w:t>
      </w:r>
      <w:r w:rsidR="007E7CEC">
        <w:t xml:space="preserve"> (</w:t>
      </w:r>
      <w:proofErr w:type="spellStart"/>
      <w:r w:rsidR="007E7CEC">
        <w:t>Blackhouse</w:t>
      </w:r>
      <w:proofErr w:type="spellEnd"/>
      <w:r w:rsidR="007E7CEC">
        <w:t xml:space="preserve"> et al., 2022)</w:t>
      </w:r>
      <w:r w:rsidR="00AC1A82">
        <w:t xml:space="preserve">. </w:t>
      </w:r>
      <w:r w:rsidR="002D2E24">
        <w:t xml:space="preserve">The </w:t>
      </w:r>
      <w:r w:rsidR="00162F42">
        <w:t>challenging</w:t>
      </w:r>
      <w:r w:rsidR="00C30026">
        <w:t xml:space="preserve"> </w:t>
      </w:r>
      <w:r w:rsidR="00224454">
        <w:t>issue</w:t>
      </w:r>
      <w:r w:rsidR="002D2E24">
        <w:t xml:space="preserve"> of </w:t>
      </w:r>
      <w:r w:rsidR="00390BCA">
        <w:t>incompetently</w:t>
      </w:r>
      <w:r w:rsidR="002D2E24">
        <w:t xml:space="preserve"> diagnosed and </w:t>
      </w:r>
      <w:r w:rsidR="00390BCA">
        <w:t>identified</w:t>
      </w:r>
      <w:r w:rsidR="002D2E24">
        <w:t xml:space="preserve"> depression can be </w:t>
      </w:r>
      <w:r w:rsidR="00781065">
        <w:t>deciphered</w:t>
      </w:r>
      <w:r w:rsidR="00C30026">
        <w:t xml:space="preserve"> </w:t>
      </w:r>
      <w:r w:rsidR="002B478E">
        <w:t>using</w:t>
      </w:r>
      <w:r w:rsidR="00C30026">
        <w:t xml:space="preserve"> a </w:t>
      </w:r>
      <w:r w:rsidR="00781065">
        <w:t>corroborated</w:t>
      </w:r>
      <w:r w:rsidR="00887BDF">
        <w:t xml:space="preserve"> instrument</w:t>
      </w:r>
      <w:r w:rsidR="002D2E24">
        <w:t xml:space="preserve"> </w:t>
      </w:r>
      <w:r w:rsidR="009B7240">
        <w:t xml:space="preserve">for screening </w:t>
      </w:r>
      <w:r w:rsidR="00C30026">
        <w:t>like</w:t>
      </w:r>
      <w:r w:rsidR="002D2E24">
        <w:t xml:space="preserve"> the </w:t>
      </w:r>
      <w:r w:rsidR="002D2E24" w:rsidRPr="008E3F45">
        <w:t>patient-health questionnaire-9 (PHQ-9)</w:t>
      </w:r>
      <w:r w:rsidR="00492265">
        <w:t xml:space="preserve">. As such, using the tool can </w:t>
      </w:r>
      <w:r w:rsidR="002D2E24">
        <w:t>aid</w:t>
      </w:r>
      <w:r w:rsidR="00C81474">
        <w:t xml:space="preserve"> </w:t>
      </w:r>
      <w:r w:rsidR="00492265">
        <w:t>in</w:t>
      </w:r>
      <w:r w:rsidR="002D2E24">
        <w:t xml:space="preserve"> </w:t>
      </w:r>
      <w:r w:rsidR="00887BDF">
        <w:t>discover</w:t>
      </w:r>
      <w:r w:rsidR="00492265">
        <w:t xml:space="preserve">ing </w:t>
      </w:r>
      <w:r w:rsidR="00E61B7A">
        <w:t xml:space="preserve">depression </w:t>
      </w:r>
      <w:r w:rsidR="00492265">
        <w:t xml:space="preserve">promptly </w:t>
      </w:r>
      <w:r w:rsidR="002D2E24">
        <w:t xml:space="preserve">and </w:t>
      </w:r>
      <w:r w:rsidR="00492265">
        <w:t xml:space="preserve">encouraging patients to comply with the </w:t>
      </w:r>
      <w:r w:rsidR="002D2E24">
        <w:t>treatment</w:t>
      </w:r>
      <w:r w:rsidR="00E61B7A">
        <w:t xml:space="preserve">, grounded on its </w:t>
      </w:r>
      <w:r w:rsidR="00492265">
        <w:t>trustworthiness</w:t>
      </w:r>
      <w:r w:rsidR="00F20978">
        <w:t xml:space="preserve">, </w:t>
      </w:r>
      <w:r w:rsidR="00492265">
        <w:t>proficiency</w:t>
      </w:r>
      <w:r w:rsidR="00F20978">
        <w:t xml:space="preserve">, and </w:t>
      </w:r>
      <w:r w:rsidR="00492265">
        <w:t>uniformity</w:t>
      </w:r>
      <w:r w:rsidR="002D2E24">
        <w:t xml:space="preserve"> (Sun et al., 2020).</w:t>
      </w:r>
      <w:r w:rsidR="0033247D">
        <w:t xml:space="preserve"> </w:t>
      </w:r>
      <w:r w:rsidR="00B11B64">
        <w:t xml:space="preserve"> </w:t>
      </w:r>
    </w:p>
    <w:p w14:paraId="3768F2A6" w14:textId="7F460FDE" w:rsidR="00184632" w:rsidRDefault="00F26546" w:rsidP="00CD5F85">
      <w:pPr>
        <w:spacing w:line="480" w:lineRule="auto"/>
        <w:ind w:firstLine="720"/>
      </w:pPr>
      <w:r>
        <w:t>Individuals</w:t>
      </w:r>
      <w:r w:rsidR="002C43C6">
        <w:t xml:space="preserve"> </w:t>
      </w:r>
      <w:r w:rsidR="004665AD">
        <w:t xml:space="preserve">dealing with the </w:t>
      </w:r>
      <w:r w:rsidR="002C43C6">
        <w:t>repercussions</w:t>
      </w:r>
      <w:r w:rsidR="004665AD">
        <w:t xml:space="preserve"> of undiagnosed and undetected depression lack adequate coping mechanisms</w:t>
      </w:r>
      <w:r w:rsidR="00154D7E">
        <w:t xml:space="preserve"> that can help manage the condition</w:t>
      </w:r>
      <w:r w:rsidR="00FF2F0C">
        <w:t xml:space="preserve">. </w:t>
      </w:r>
      <w:r>
        <w:t xml:space="preserve">Therefore, it is pertinent for the principal investigator to scrutinize the effects of the PHQ-9 on identifying depression in primary care milieus. </w:t>
      </w:r>
      <w:r w:rsidR="00FF2F0C">
        <w:t>Th</w:t>
      </w:r>
      <w:r w:rsidR="0090405F">
        <w:t xml:space="preserve">e </w:t>
      </w:r>
      <w:r w:rsidR="00184632" w:rsidRPr="008E3F45">
        <w:t xml:space="preserve">scholarly practice project </w:t>
      </w:r>
      <w:r w:rsidR="00154D7E">
        <w:t xml:space="preserve">(SPP) </w:t>
      </w:r>
      <w:r w:rsidR="00966FA7">
        <w:t>will</w:t>
      </w:r>
      <w:r w:rsidR="00184632" w:rsidRPr="008E3F45">
        <w:t xml:space="preserve"> </w:t>
      </w:r>
      <w:r w:rsidR="001B7B7D">
        <w:t>ruminate on</w:t>
      </w:r>
      <w:r w:rsidR="00184632" w:rsidRPr="008E3F45">
        <w:t xml:space="preserve"> the </w:t>
      </w:r>
      <w:r w:rsidR="001B7B7D">
        <w:t>values</w:t>
      </w:r>
      <w:r w:rsidR="00184632" w:rsidRPr="008E3F45">
        <w:t xml:space="preserve"> of </w:t>
      </w:r>
      <w:r w:rsidR="001B7B7D">
        <w:t>espousing</w:t>
      </w:r>
      <w:r w:rsidR="004D6C6E">
        <w:t xml:space="preserve"> the</w:t>
      </w:r>
      <w:r w:rsidR="00184632" w:rsidRPr="008E3F45">
        <w:t xml:space="preserve"> PHQ-9 </w:t>
      </w:r>
      <w:r w:rsidR="004D6C6E">
        <w:t xml:space="preserve">depression </w:t>
      </w:r>
      <w:r w:rsidR="00184632" w:rsidRPr="008E3F45">
        <w:t xml:space="preserve">screening </w:t>
      </w:r>
      <w:r w:rsidR="001B7B7D">
        <w:t>instrument</w:t>
      </w:r>
      <w:r w:rsidR="00184632" w:rsidRPr="008E3F45">
        <w:t xml:space="preserve"> </w:t>
      </w:r>
      <w:r w:rsidR="004D6C6E">
        <w:t xml:space="preserve">parallel to standard care </w:t>
      </w:r>
      <w:r w:rsidR="00C2010E">
        <w:t xml:space="preserve">in primary care </w:t>
      </w:r>
      <w:r w:rsidR="00C52BCC">
        <w:t>contexts</w:t>
      </w:r>
      <w:r w:rsidR="00C2010E">
        <w:t xml:space="preserve"> in</w:t>
      </w:r>
      <w:r w:rsidR="00184632" w:rsidRPr="008E3F45">
        <w:t xml:space="preserve"> </w:t>
      </w:r>
      <w:r w:rsidR="00C52BCC">
        <w:t>ameliorating</w:t>
      </w:r>
      <w:r w:rsidR="00184632" w:rsidRPr="008E3F45">
        <w:t xml:space="preserve"> </w:t>
      </w:r>
      <w:r w:rsidR="00283DA2">
        <w:t>timely</w:t>
      </w:r>
      <w:r w:rsidR="00184632" w:rsidRPr="008E3F45">
        <w:t xml:space="preserve"> depression </w:t>
      </w:r>
      <w:r w:rsidR="00C52BCC">
        <w:t>uncovering</w:t>
      </w:r>
      <w:r w:rsidR="00184632" w:rsidRPr="008E3F45">
        <w:t xml:space="preserve"> and treatment </w:t>
      </w:r>
      <w:r w:rsidR="00E84F11">
        <w:t>fidelity</w:t>
      </w:r>
      <w:r w:rsidR="00184632" w:rsidRPr="008E3F45">
        <w:t xml:space="preserve"> among adults. T</w:t>
      </w:r>
      <w:r w:rsidR="009E522C">
        <w:t>h</w:t>
      </w:r>
      <w:r w:rsidR="00085503">
        <w:t>e first</w:t>
      </w:r>
      <w:r w:rsidR="009E522C">
        <w:t xml:space="preserve"> chapter will </w:t>
      </w:r>
      <w:r w:rsidR="009F1622">
        <w:t>present</w:t>
      </w:r>
      <w:r w:rsidR="009E522C">
        <w:t xml:space="preserve"> a</w:t>
      </w:r>
      <w:r w:rsidR="009F1622">
        <w:t>n overarching</w:t>
      </w:r>
      <w:r w:rsidR="009E522C">
        <w:t xml:space="preserve"> </w:t>
      </w:r>
      <w:r w:rsidR="00BB2FB8">
        <w:t>encapsulation</w:t>
      </w:r>
      <w:r w:rsidR="009E522C">
        <w:t xml:space="preserve"> of th</w:t>
      </w:r>
      <w:r w:rsidR="006631EE">
        <w:t xml:space="preserve">e </w:t>
      </w:r>
      <w:r w:rsidR="00BB2FB8">
        <w:t>issue</w:t>
      </w:r>
      <w:r w:rsidR="006631EE">
        <w:t xml:space="preserve"> of interest, </w:t>
      </w:r>
      <w:r w:rsidR="002D3B4A">
        <w:t xml:space="preserve">literature and </w:t>
      </w:r>
      <w:r w:rsidR="008157BC">
        <w:t>apt</w:t>
      </w:r>
      <w:r w:rsidR="00FF6AC8">
        <w:t xml:space="preserve"> </w:t>
      </w:r>
      <w:r w:rsidR="008157BC">
        <w:t>contemporary</w:t>
      </w:r>
      <w:r w:rsidR="00FF6AC8">
        <w:t xml:space="preserve"> </w:t>
      </w:r>
      <w:r w:rsidR="00085503">
        <w:t>evidence</w:t>
      </w:r>
      <w:r w:rsidR="00FF6AC8">
        <w:t xml:space="preserve"> that </w:t>
      </w:r>
      <w:r w:rsidR="008157BC">
        <w:t>reinforce</w:t>
      </w:r>
      <w:r w:rsidR="00FF6AC8">
        <w:t xml:space="preserve"> the project, the </w:t>
      </w:r>
      <w:r w:rsidR="00085503">
        <w:t>significance</w:t>
      </w:r>
      <w:r w:rsidR="00FF6AC8">
        <w:t xml:space="preserve"> of the </w:t>
      </w:r>
      <w:r w:rsidR="00085503">
        <w:t xml:space="preserve">SPP </w:t>
      </w:r>
      <w:r w:rsidR="00FF6AC8">
        <w:t>topic and problem statement</w:t>
      </w:r>
      <w:r w:rsidR="00CD5F85">
        <w:t>.</w:t>
      </w:r>
    </w:p>
    <w:p w14:paraId="7C5CC198" w14:textId="018BCE0D" w:rsidR="00CD5F85" w:rsidRPr="00CD5F85" w:rsidRDefault="00CD5F85" w:rsidP="00CD5F85">
      <w:pPr>
        <w:spacing w:line="480" w:lineRule="auto"/>
        <w:rPr>
          <w:b/>
          <w:bCs/>
        </w:rPr>
      </w:pPr>
      <w:r w:rsidRPr="00CD5F85">
        <w:rPr>
          <w:b/>
          <w:bCs/>
        </w:rPr>
        <w:t>Background</w:t>
      </w:r>
    </w:p>
    <w:p w14:paraId="1A84FF96" w14:textId="696EDB15" w:rsidR="00CD5F85" w:rsidRPr="00753E5C" w:rsidRDefault="008870A9" w:rsidP="00FA530F">
      <w:pPr>
        <w:spacing w:line="480" w:lineRule="auto"/>
        <w:ind w:firstLine="720"/>
        <w:rPr>
          <w:rFonts w:eastAsia="Times"/>
          <w:bCs/>
        </w:rPr>
      </w:pPr>
      <w:r>
        <w:rPr>
          <w:rFonts w:eastAsia="Times"/>
          <w:bCs/>
        </w:rPr>
        <w:t xml:space="preserve">Maj et al. (2020) reported that MDD </w:t>
      </w:r>
      <w:r w:rsidR="00CD5F85" w:rsidRPr="00753E5C">
        <w:rPr>
          <w:rFonts w:eastAsia="Times"/>
          <w:bCs/>
        </w:rPr>
        <w:t>is a</w:t>
      </w:r>
      <w:r w:rsidR="00986C54">
        <w:rPr>
          <w:rFonts w:eastAsia="Times"/>
          <w:bCs/>
        </w:rPr>
        <w:t>n</w:t>
      </w:r>
      <w:r w:rsidR="00CD5F85" w:rsidRPr="00753E5C">
        <w:rPr>
          <w:rFonts w:eastAsia="Times"/>
          <w:bCs/>
        </w:rPr>
        <w:t xml:space="preserve"> </w:t>
      </w:r>
      <w:r>
        <w:rPr>
          <w:rFonts w:eastAsia="Times"/>
          <w:bCs/>
        </w:rPr>
        <w:t>adamant</w:t>
      </w:r>
      <w:r w:rsidR="00CD5F85" w:rsidRPr="00753E5C">
        <w:rPr>
          <w:rFonts w:eastAsia="Times"/>
          <w:bCs/>
        </w:rPr>
        <w:t xml:space="preserve"> </w:t>
      </w:r>
      <w:r w:rsidR="00A16803">
        <w:rPr>
          <w:rFonts w:eastAsia="Times"/>
          <w:bCs/>
        </w:rPr>
        <w:t>mood</w:t>
      </w:r>
      <w:r w:rsidR="00CD5F85" w:rsidRPr="00753E5C">
        <w:rPr>
          <w:rFonts w:eastAsia="Times"/>
          <w:bCs/>
        </w:rPr>
        <w:t xml:space="preserve"> </w:t>
      </w:r>
      <w:r>
        <w:rPr>
          <w:rFonts w:eastAsia="Times"/>
          <w:bCs/>
        </w:rPr>
        <w:t>illness</w:t>
      </w:r>
      <w:r w:rsidR="00CD5F85" w:rsidRPr="00753E5C">
        <w:rPr>
          <w:rFonts w:eastAsia="Times"/>
          <w:bCs/>
        </w:rPr>
        <w:t xml:space="preserve"> that </w:t>
      </w:r>
      <w:r w:rsidR="002C0795">
        <w:rPr>
          <w:rFonts w:eastAsia="Times"/>
          <w:bCs/>
        </w:rPr>
        <w:t xml:space="preserve">manifests </w:t>
      </w:r>
      <w:r w:rsidR="00CD5F85" w:rsidRPr="00753E5C">
        <w:rPr>
          <w:rFonts w:eastAsia="Times"/>
          <w:bCs/>
        </w:rPr>
        <w:t xml:space="preserve">as </w:t>
      </w:r>
      <w:r w:rsidR="006C5E5F">
        <w:rPr>
          <w:rFonts w:eastAsia="Times"/>
          <w:bCs/>
        </w:rPr>
        <w:t>exaggerated</w:t>
      </w:r>
      <w:r w:rsidR="002C0795">
        <w:rPr>
          <w:rFonts w:eastAsia="Times"/>
          <w:bCs/>
        </w:rPr>
        <w:t xml:space="preserve"> feelings</w:t>
      </w:r>
      <w:r w:rsidR="00CD5F85" w:rsidRPr="00753E5C">
        <w:rPr>
          <w:rFonts w:eastAsia="Times"/>
          <w:bCs/>
        </w:rPr>
        <w:t xml:space="preserve"> of </w:t>
      </w:r>
      <w:r w:rsidR="002C0795">
        <w:rPr>
          <w:rFonts w:eastAsia="Times"/>
          <w:bCs/>
        </w:rPr>
        <w:t>melancholy</w:t>
      </w:r>
      <w:r w:rsidR="00CD5F85" w:rsidRPr="00753E5C">
        <w:rPr>
          <w:rFonts w:eastAsia="Times"/>
          <w:bCs/>
        </w:rPr>
        <w:t xml:space="preserve">, </w:t>
      </w:r>
      <w:r w:rsidR="006C5E5F">
        <w:rPr>
          <w:rFonts w:eastAsia="Times"/>
          <w:bCs/>
        </w:rPr>
        <w:t>gloom</w:t>
      </w:r>
      <w:r w:rsidR="00CD5F85" w:rsidRPr="00753E5C">
        <w:rPr>
          <w:rFonts w:eastAsia="Times"/>
          <w:bCs/>
        </w:rPr>
        <w:t xml:space="preserve">, </w:t>
      </w:r>
      <w:r w:rsidR="00A16803">
        <w:rPr>
          <w:rFonts w:eastAsia="Times"/>
          <w:bCs/>
        </w:rPr>
        <w:t xml:space="preserve">and detachment </w:t>
      </w:r>
      <w:r w:rsidR="00CD5F85" w:rsidRPr="00753E5C">
        <w:rPr>
          <w:rFonts w:eastAsia="Times"/>
          <w:bCs/>
        </w:rPr>
        <w:t>in activities</w:t>
      </w:r>
      <w:r w:rsidR="00A16803">
        <w:rPr>
          <w:rFonts w:eastAsia="Times"/>
          <w:bCs/>
        </w:rPr>
        <w:t xml:space="preserve"> a person initially enjoyed</w:t>
      </w:r>
      <w:r w:rsidR="0008033D">
        <w:rPr>
          <w:rFonts w:eastAsia="Times"/>
          <w:bCs/>
        </w:rPr>
        <w:t xml:space="preserve">. </w:t>
      </w:r>
      <w:r w:rsidR="00266C66">
        <w:rPr>
          <w:rFonts w:eastAsia="Times"/>
          <w:bCs/>
        </w:rPr>
        <w:t>Depression</w:t>
      </w:r>
      <w:r w:rsidR="00CD5F85" w:rsidRPr="00753E5C">
        <w:rPr>
          <w:rFonts w:eastAsia="Times"/>
          <w:bCs/>
        </w:rPr>
        <w:t xml:space="preserve"> </w:t>
      </w:r>
      <w:r w:rsidR="0008033D">
        <w:rPr>
          <w:rFonts w:eastAsia="Times"/>
          <w:bCs/>
        </w:rPr>
        <w:t>further deters a client</w:t>
      </w:r>
      <w:r w:rsidR="00662653">
        <w:rPr>
          <w:rFonts w:eastAsia="Times"/>
          <w:bCs/>
        </w:rPr>
        <w:t>'</w:t>
      </w:r>
      <w:r w:rsidR="0008033D">
        <w:rPr>
          <w:rFonts w:eastAsia="Times"/>
          <w:bCs/>
        </w:rPr>
        <w:t>s</w:t>
      </w:r>
      <w:r w:rsidR="009D1459">
        <w:rPr>
          <w:rFonts w:eastAsia="Times"/>
          <w:bCs/>
        </w:rPr>
        <w:t xml:space="preserve"> </w:t>
      </w:r>
      <w:r w:rsidR="00CD5F85" w:rsidRPr="00753E5C">
        <w:rPr>
          <w:rFonts w:eastAsia="Times"/>
          <w:bCs/>
        </w:rPr>
        <w:t xml:space="preserve">cognitive faculties, behavior, and </w:t>
      </w:r>
      <w:r w:rsidR="0008033D" w:rsidRPr="00753E5C">
        <w:rPr>
          <w:rFonts w:eastAsia="Times"/>
          <w:bCs/>
        </w:rPr>
        <w:t>opinions</w:t>
      </w:r>
      <w:r w:rsidR="00CD5F85" w:rsidRPr="00753E5C">
        <w:rPr>
          <w:rFonts w:eastAsia="Times"/>
          <w:bCs/>
        </w:rPr>
        <w:t xml:space="preserve">, </w:t>
      </w:r>
      <w:r w:rsidR="00D46D0F">
        <w:rPr>
          <w:rFonts w:eastAsia="Times"/>
          <w:bCs/>
        </w:rPr>
        <w:t>and may result</w:t>
      </w:r>
      <w:r w:rsidR="00CD5F85" w:rsidRPr="00753E5C">
        <w:rPr>
          <w:rFonts w:eastAsia="Times"/>
          <w:bCs/>
        </w:rPr>
        <w:t xml:space="preserve"> in </w:t>
      </w:r>
      <w:r w:rsidR="00D46D0F">
        <w:rPr>
          <w:rFonts w:eastAsia="Times"/>
          <w:bCs/>
        </w:rPr>
        <w:t>mediocre</w:t>
      </w:r>
      <w:r w:rsidR="004115B6">
        <w:rPr>
          <w:rFonts w:eastAsia="Times"/>
          <w:bCs/>
        </w:rPr>
        <w:t xml:space="preserve"> </w:t>
      </w:r>
      <w:r w:rsidR="00D46D0F">
        <w:rPr>
          <w:rFonts w:eastAsia="Times"/>
          <w:bCs/>
        </w:rPr>
        <w:t>symptoms such as incoherent</w:t>
      </w:r>
      <w:r w:rsidR="00CD5F85" w:rsidRPr="00753E5C">
        <w:rPr>
          <w:rFonts w:eastAsia="Times"/>
          <w:bCs/>
        </w:rPr>
        <w:t xml:space="preserve"> mood</w:t>
      </w:r>
      <w:r w:rsidR="0010535B">
        <w:rPr>
          <w:rFonts w:eastAsia="Times"/>
          <w:bCs/>
        </w:rPr>
        <w:t xml:space="preserve">, </w:t>
      </w:r>
      <w:r w:rsidR="00CD5F85" w:rsidRPr="00753E5C">
        <w:rPr>
          <w:rFonts w:eastAsia="Times"/>
          <w:bCs/>
        </w:rPr>
        <w:t xml:space="preserve">weight </w:t>
      </w:r>
      <w:r w:rsidR="00D46D0F">
        <w:rPr>
          <w:rFonts w:eastAsia="Times"/>
          <w:bCs/>
        </w:rPr>
        <w:t>and</w:t>
      </w:r>
      <w:r w:rsidR="00CD5F85" w:rsidRPr="00753E5C">
        <w:rPr>
          <w:rFonts w:eastAsia="Times"/>
          <w:bCs/>
        </w:rPr>
        <w:t xml:space="preserve"> appetite </w:t>
      </w:r>
      <w:r w:rsidR="00D46D0F" w:rsidRPr="00753E5C">
        <w:rPr>
          <w:rFonts w:eastAsia="Times"/>
          <w:bCs/>
        </w:rPr>
        <w:t>inconsistencies</w:t>
      </w:r>
      <w:r w:rsidR="00CD5F85" w:rsidRPr="00753E5C">
        <w:rPr>
          <w:rFonts w:eastAsia="Times"/>
          <w:bCs/>
        </w:rPr>
        <w:t xml:space="preserve">, </w:t>
      </w:r>
      <w:r w:rsidR="00827BC8">
        <w:rPr>
          <w:rFonts w:eastAsia="Times"/>
          <w:bCs/>
        </w:rPr>
        <w:t>physical inactivity</w:t>
      </w:r>
      <w:r w:rsidR="0010535B">
        <w:rPr>
          <w:rFonts w:eastAsia="Times"/>
          <w:bCs/>
        </w:rPr>
        <w:t>, and misery</w:t>
      </w:r>
      <w:r w:rsidR="00CD5F85" w:rsidRPr="00753E5C">
        <w:rPr>
          <w:rFonts w:eastAsia="Times"/>
          <w:bCs/>
        </w:rPr>
        <w:t xml:space="preserve"> (</w:t>
      </w:r>
      <w:proofErr w:type="spellStart"/>
      <w:r w:rsidR="00CD5F85" w:rsidRPr="00753E5C">
        <w:rPr>
          <w:rFonts w:eastAsia="Times"/>
          <w:bCs/>
        </w:rPr>
        <w:t>Limenih</w:t>
      </w:r>
      <w:proofErr w:type="spellEnd"/>
      <w:r w:rsidR="00CD5F85" w:rsidRPr="00753E5C">
        <w:rPr>
          <w:rFonts w:eastAsia="Times"/>
          <w:bCs/>
        </w:rPr>
        <w:t xml:space="preserve"> et al., 2024). </w:t>
      </w:r>
      <w:r w:rsidR="00C66526">
        <w:rPr>
          <w:rFonts w:eastAsia="Times"/>
          <w:bCs/>
        </w:rPr>
        <w:t>The criteria</w:t>
      </w:r>
      <w:r w:rsidR="0010535B">
        <w:rPr>
          <w:rFonts w:eastAsia="Times"/>
          <w:bCs/>
        </w:rPr>
        <w:t xml:space="preserve"> for diagnosing depression </w:t>
      </w:r>
      <w:r w:rsidR="00604AC1">
        <w:rPr>
          <w:rFonts w:eastAsia="Times"/>
          <w:bCs/>
        </w:rPr>
        <w:t xml:space="preserve">encompasses five tenets </w:t>
      </w:r>
      <w:r w:rsidR="0010535B">
        <w:rPr>
          <w:rFonts w:eastAsia="Times"/>
          <w:bCs/>
        </w:rPr>
        <w:t xml:space="preserve">which are </w:t>
      </w:r>
      <w:r w:rsidR="002D4241">
        <w:rPr>
          <w:rFonts w:eastAsia="Times"/>
          <w:bCs/>
        </w:rPr>
        <w:t>grounded</w:t>
      </w:r>
      <w:r w:rsidR="0010535B">
        <w:rPr>
          <w:rFonts w:eastAsia="Times"/>
          <w:bCs/>
        </w:rPr>
        <w:t xml:space="preserve"> on the</w:t>
      </w:r>
      <w:r w:rsidR="00CD5F85" w:rsidRPr="00753E5C">
        <w:rPr>
          <w:rFonts w:eastAsia="Times"/>
          <w:bCs/>
        </w:rPr>
        <w:t xml:space="preserve"> </w:t>
      </w:r>
      <w:r w:rsidR="00662653">
        <w:rPr>
          <w:rFonts w:eastAsia="Times"/>
          <w:bCs/>
        </w:rPr>
        <w:t>"</w:t>
      </w:r>
      <w:r w:rsidR="00CD5F85" w:rsidRPr="00753E5C">
        <w:rPr>
          <w:rFonts w:eastAsia="Times"/>
          <w:bCs/>
        </w:rPr>
        <w:t>Diagnostic and Statistical Manual of Mental Disorders, Fifth Edition (DSM-5)</w:t>
      </w:r>
      <w:r w:rsidR="00662653">
        <w:rPr>
          <w:rFonts w:eastAsia="Times"/>
          <w:bCs/>
        </w:rPr>
        <w:t>"</w:t>
      </w:r>
      <w:r w:rsidR="00CD5F85" w:rsidRPr="00753E5C">
        <w:rPr>
          <w:rFonts w:eastAsia="Times"/>
          <w:bCs/>
        </w:rPr>
        <w:t xml:space="preserve"> (APA, 2013). </w:t>
      </w:r>
    </w:p>
    <w:p w14:paraId="7B4DE0B3" w14:textId="0F1BC6BC" w:rsidR="00CD5F85" w:rsidRPr="00753E5C" w:rsidRDefault="00604AC1" w:rsidP="00755B1C">
      <w:pPr>
        <w:spacing w:line="480" w:lineRule="auto"/>
        <w:ind w:firstLine="720"/>
        <w:rPr>
          <w:rFonts w:eastAsia="Times"/>
          <w:bCs/>
        </w:rPr>
      </w:pPr>
      <w:r>
        <w:rPr>
          <w:rFonts w:eastAsia="Times"/>
          <w:bCs/>
        </w:rPr>
        <w:t>Depression</w:t>
      </w:r>
      <w:r w:rsidR="008A5BC4">
        <w:rPr>
          <w:rFonts w:eastAsia="Times"/>
          <w:bCs/>
        </w:rPr>
        <w:t xml:space="preserve"> </w:t>
      </w:r>
      <w:r w:rsidR="00B02F65">
        <w:rPr>
          <w:rFonts w:eastAsia="Times"/>
          <w:bCs/>
        </w:rPr>
        <w:t>has been reported to be significantly</w:t>
      </w:r>
      <w:r w:rsidR="00755B1C" w:rsidRPr="00755B1C">
        <w:rPr>
          <w:rFonts w:eastAsia="Times"/>
          <w:bCs/>
        </w:rPr>
        <w:t xml:space="preserve"> unidentified </w:t>
      </w:r>
      <w:r w:rsidR="00B02F65">
        <w:rPr>
          <w:rFonts w:eastAsia="Times"/>
          <w:bCs/>
        </w:rPr>
        <w:t>with</w:t>
      </w:r>
      <w:r w:rsidR="00755B1C" w:rsidRPr="00755B1C">
        <w:rPr>
          <w:rFonts w:eastAsia="Times"/>
          <w:bCs/>
        </w:rPr>
        <w:t xml:space="preserve"> one-half of patients </w:t>
      </w:r>
      <w:r w:rsidR="00B02F65">
        <w:rPr>
          <w:rFonts w:eastAsia="Times"/>
          <w:bCs/>
        </w:rPr>
        <w:t>living with undetected</w:t>
      </w:r>
      <w:r w:rsidR="009A1248">
        <w:rPr>
          <w:rFonts w:eastAsia="Times"/>
          <w:bCs/>
        </w:rPr>
        <w:t xml:space="preserve"> depression due to the </w:t>
      </w:r>
      <w:r w:rsidR="002D4241">
        <w:rPr>
          <w:rFonts w:eastAsia="Times"/>
          <w:bCs/>
        </w:rPr>
        <w:t>paucity</w:t>
      </w:r>
      <w:r w:rsidR="009A1248">
        <w:rPr>
          <w:rFonts w:eastAsia="Times"/>
          <w:bCs/>
        </w:rPr>
        <w:t xml:space="preserve"> of proper screening</w:t>
      </w:r>
      <w:r w:rsidR="00755B1C" w:rsidRPr="00755B1C">
        <w:rPr>
          <w:rFonts w:eastAsia="Times"/>
          <w:bCs/>
        </w:rPr>
        <w:t xml:space="preserve"> (Jha et al., 2019). </w:t>
      </w:r>
      <w:r w:rsidR="00EE253D">
        <w:rPr>
          <w:rFonts w:eastAsia="Times"/>
          <w:bCs/>
        </w:rPr>
        <w:t>Research studies report that p</w:t>
      </w:r>
      <w:r w:rsidR="006B7537">
        <w:rPr>
          <w:rFonts w:eastAsia="Times"/>
          <w:bCs/>
        </w:rPr>
        <w:t xml:space="preserve">rimary healthcare settings </w:t>
      </w:r>
      <w:r w:rsidR="00EE253D">
        <w:rPr>
          <w:rFonts w:eastAsia="Times"/>
          <w:bCs/>
        </w:rPr>
        <w:t>have</w:t>
      </w:r>
      <w:r w:rsidR="00CD5F85" w:rsidRPr="00753E5C">
        <w:rPr>
          <w:rFonts w:eastAsia="Times"/>
          <w:bCs/>
        </w:rPr>
        <w:t xml:space="preserve"> </w:t>
      </w:r>
      <w:r w:rsidR="00EE253D">
        <w:rPr>
          <w:rFonts w:eastAsia="Times"/>
          <w:bCs/>
        </w:rPr>
        <w:t xml:space="preserve">distressing </w:t>
      </w:r>
      <w:r w:rsidR="002D4241">
        <w:rPr>
          <w:rFonts w:eastAsia="Times"/>
          <w:bCs/>
        </w:rPr>
        <w:t>lofty</w:t>
      </w:r>
      <w:r w:rsidR="006B7537">
        <w:rPr>
          <w:rFonts w:eastAsia="Times"/>
          <w:bCs/>
        </w:rPr>
        <w:t xml:space="preserve"> rates of</w:t>
      </w:r>
      <w:r w:rsidR="00CD5F85" w:rsidRPr="00753E5C">
        <w:rPr>
          <w:rFonts w:eastAsia="Times"/>
          <w:bCs/>
        </w:rPr>
        <w:t xml:space="preserve"> </w:t>
      </w:r>
      <w:r w:rsidR="00712B16">
        <w:rPr>
          <w:rFonts w:eastAsia="Times"/>
          <w:bCs/>
        </w:rPr>
        <w:t>under</w:t>
      </w:r>
      <w:r w:rsidR="001373CA">
        <w:rPr>
          <w:rFonts w:eastAsia="Times"/>
          <w:bCs/>
        </w:rPr>
        <w:t>-</w:t>
      </w:r>
      <w:r w:rsidR="00712B16">
        <w:rPr>
          <w:rFonts w:eastAsia="Times"/>
          <w:bCs/>
        </w:rPr>
        <w:t>detection</w:t>
      </w:r>
      <w:r w:rsidR="001373CA">
        <w:rPr>
          <w:rFonts w:eastAsia="Times"/>
          <w:bCs/>
        </w:rPr>
        <w:t xml:space="preserve"> and </w:t>
      </w:r>
      <w:r w:rsidR="003E3490">
        <w:rPr>
          <w:rFonts w:eastAsia="Times"/>
          <w:bCs/>
        </w:rPr>
        <w:t>atrocious</w:t>
      </w:r>
      <w:r w:rsidR="001373CA">
        <w:rPr>
          <w:rFonts w:eastAsia="Times"/>
          <w:bCs/>
        </w:rPr>
        <w:t xml:space="preserve"> treatment</w:t>
      </w:r>
      <w:r w:rsidR="002D2664">
        <w:rPr>
          <w:rFonts w:eastAsia="Times"/>
          <w:bCs/>
        </w:rPr>
        <w:t xml:space="preserve"> (Jha et al., 2019)</w:t>
      </w:r>
      <w:r w:rsidR="001373CA">
        <w:rPr>
          <w:rFonts w:eastAsia="Times"/>
          <w:bCs/>
        </w:rPr>
        <w:t xml:space="preserve">. As a result, patients </w:t>
      </w:r>
      <w:r w:rsidR="002D2664">
        <w:rPr>
          <w:rFonts w:eastAsia="Times"/>
          <w:bCs/>
        </w:rPr>
        <w:t>continue to grapple</w:t>
      </w:r>
      <w:r w:rsidR="001373CA">
        <w:rPr>
          <w:rFonts w:eastAsia="Times"/>
          <w:bCs/>
        </w:rPr>
        <w:t xml:space="preserve"> </w:t>
      </w:r>
      <w:r w:rsidR="002D2664">
        <w:rPr>
          <w:rFonts w:eastAsia="Times"/>
          <w:bCs/>
        </w:rPr>
        <w:t>with</w:t>
      </w:r>
      <w:r w:rsidR="001373CA">
        <w:rPr>
          <w:rFonts w:eastAsia="Times"/>
          <w:bCs/>
        </w:rPr>
        <w:t xml:space="preserve"> </w:t>
      </w:r>
      <w:r w:rsidR="00F77140" w:rsidRPr="00753E5C">
        <w:rPr>
          <w:rFonts w:eastAsia="Times"/>
          <w:bCs/>
        </w:rPr>
        <w:t>waning</w:t>
      </w:r>
      <w:r w:rsidR="00CD5F85" w:rsidRPr="00753E5C">
        <w:rPr>
          <w:rFonts w:eastAsia="Times"/>
          <w:bCs/>
        </w:rPr>
        <w:t xml:space="preserve"> mental </w:t>
      </w:r>
      <w:r w:rsidR="0080575D">
        <w:rPr>
          <w:rFonts w:eastAsia="Times"/>
          <w:bCs/>
        </w:rPr>
        <w:t xml:space="preserve">and physical health </w:t>
      </w:r>
      <w:r w:rsidR="00F77140">
        <w:rPr>
          <w:rFonts w:eastAsia="Times"/>
          <w:bCs/>
        </w:rPr>
        <w:t>implications</w:t>
      </w:r>
      <w:r w:rsidR="0080575D">
        <w:rPr>
          <w:rFonts w:eastAsia="Times"/>
          <w:bCs/>
        </w:rPr>
        <w:t xml:space="preserve"> that </w:t>
      </w:r>
      <w:r w:rsidR="002062E3">
        <w:rPr>
          <w:rFonts w:eastAsia="Times"/>
          <w:bCs/>
        </w:rPr>
        <w:t>i</w:t>
      </w:r>
      <w:r w:rsidR="00F77140">
        <w:rPr>
          <w:rFonts w:eastAsia="Times"/>
          <w:bCs/>
        </w:rPr>
        <w:t>nterfere with</w:t>
      </w:r>
      <w:r w:rsidR="0080575D">
        <w:rPr>
          <w:rFonts w:eastAsia="Times"/>
          <w:bCs/>
        </w:rPr>
        <w:t xml:space="preserve"> their quality of life</w:t>
      </w:r>
      <w:r w:rsidR="00CD5F85" w:rsidRPr="00753E5C">
        <w:rPr>
          <w:rFonts w:eastAsia="Times"/>
          <w:bCs/>
        </w:rPr>
        <w:t xml:space="preserve"> (Jha et al., 2019). </w:t>
      </w:r>
      <w:r w:rsidR="002062E3">
        <w:rPr>
          <w:rFonts w:eastAsia="Times"/>
          <w:bCs/>
        </w:rPr>
        <w:t>Patients suffering from undetected depression have</w:t>
      </w:r>
      <w:r w:rsidR="00CD5F85" w:rsidRPr="00753E5C">
        <w:rPr>
          <w:rFonts w:eastAsia="Times"/>
          <w:bCs/>
        </w:rPr>
        <w:t xml:space="preserve"> </w:t>
      </w:r>
      <w:r w:rsidR="002062E3">
        <w:rPr>
          <w:rFonts w:eastAsia="Times"/>
          <w:bCs/>
        </w:rPr>
        <w:t>fatal</w:t>
      </w:r>
      <w:r w:rsidR="00CD5F85" w:rsidRPr="00753E5C">
        <w:rPr>
          <w:rFonts w:eastAsia="Times"/>
          <w:bCs/>
        </w:rPr>
        <w:t xml:space="preserve"> health </w:t>
      </w:r>
      <w:r w:rsidR="002062E3">
        <w:rPr>
          <w:rFonts w:eastAsia="Times"/>
          <w:bCs/>
        </w:rPr>
        <w:t>complications</w:t>
      </w:r>
      <w:r w:rsidR="00CD5F85" w:rsidRPr="00753E5C">
        <w:rPr>
          <w:rFonts w:eastAsia="Times"/>
          <w:bCs/>
        </w:rPr>
        <w:t xml:space="preserve"> </w:t>
      </w:r>
      <w:r w:rsidR="002062E3">
        <w:rPr>
          <w:rFonts w:eastAsia="Times"/>
          <w:bCs/>
        </w:rPr>
        <w:t xml:space="preserve">which </w:t>
      </w:r>
      <w:r w:rsidR="00CD5F85" w:rsidRPr="00753E5C">
        <w:rPr>
          <w:rFonts w:eastAsia="Times"/>
          <w:bCs/>
        </w:rPr>
        <w:t xml:space="preserve">may </w:t>
      </w:r>
      <w:r w:rsidR="008F6FD7">
        <w:rPr>
          <w:rFonts w:eastAsia="Times"/>
          <w:bCs/>
        </w:rPr>
        <w:t>result in</w:t>
      </w:r>
      <w:r w:rsidR="00CD5F85" w:rsidRPr="00753E5C">
        <w:rPr>
          <w:rFonts w:eastAsia="Times"/>
          <w:bCs/>
        </w:rPr>
        <w:t xml:space="preserve"> </w:t>
      </w:r>
      <w:r w:rsidR="008F6FD7">
        <w:rPr>
          <w:rFonts w:eastAsia="Times"/>
          <w:bCs/>
        </w:rPr>
        <w:t>co-</w:t>
      </w:r>
      <w:r w:rsidR="00FF20CE">
        <w:rPr>
          <w:rFonts w:eastAsia="Times"/>
          <w:bCs/>
        </w:rPr>
        <w:t>overlapping illnesses including cardiovascular</w:t>
      </w:r>
      <w:r w:rsidR="000E04A2">
        <w:rPr>
          <w:rFonts w:eastAsia="Times"/>
          <w:bCs/>
        </w:rPr>
        <w:t>-</w:t>
      </w:r>
      <w:r w:rsidR="00FF20CE">
        <w:rPr>
          <w:rFonts w:eastAsia="Times"/>
          <w:bCs/>
        </w:rPr>
        <w:t>related</w:t>
      </w:r>
      <w:r w:rsidR="00CD5F85" w:rsidRPr="00753E5C">
        <w:rPr>
          <w:rFonts w:eastAsia="Times"/>
          <w:bCs/>
        </w:rPr>
        <w:t xml:space="preserve"> conditions</w:t>
      </w:r>
      <w:r w:rsidR="000E1ECB">
        <w:rPr>
          <w:rFonts w:eastAsia="Times"/>
          <w:bCs/>
        </w:rPr>
        <w:t xml:space="preserve"> like heart problems,</w:t>
      </w:r>
      <w:r w:rsidR="00CD5F85" w:rsidRPr="00753E5C">
        <w:rPr>
          <w:rFonts w:eastAsia="Times"/>
          <w:bCs/>
        </w:rPr>
        <w:t xml:space="preserve"> </w:t>
      </w:r>
      <w:r w:rsidR="002062E3">
        <w:rPr>
          <w:rFonts w:eastAsia="Times"/>
          <w:bCs/>
        </w:rPr>
        <w:t>hypertension</w:t>
      </w:r>
      <w:r w:rsidR="000E1ECB">
        <w:rPr>
          <w:rFonts w:eastAsia="Times"/>
          <w:bCs/>
        </w:rPr>
        <w:t>,</w:t>
      </w:r>
      <w:r w:rsidR="000E04A2" w:rsidRPr="000E04A2">
        <w:rPr>
          <w:rFonts w:eastAsia="Times"/>
          <w:bCs/>
        </w:rPr>
        <w:t xml:space="preserve"> </w:t>
      </w:r>
      <w:r w:rsidR="000E04A2" w:rsidRPr="00753E5C">
        <w:rPr>
          <w:rFonts w:eastAsia="Times"/>
          <w:bCs/>
        </w:rPr>
        <w:t>obesity,</w:t>
      </w:r>
      <w:r w:rsidR="000E1ECB">
        <w:rPr>
          <w:rFonts w:eastAsia="Times"/>
          <w:bCs/>
        </w:rPr>
        <w:t xml:space="preserve"> and stroke</w:t>
      </w:r>
      <w:r w:rsidR="00CD5F85" w:rsidRPr="00753E5C">
        <w:rPr>
          <w:rFonts w:eastAsia="Times"/>
          <w:bCs/>
        </w:rPr>
        <w:t xml:space="preserve">. </w:t>
      </w:r>
      <w:r w:rsidR="00C1701B">
        <w:rPr>
          <w:rFonts w:eastAsia="Times"/>
          <w:bCs/>
        </w:rPr>
        <w:t xml:space="preserve">Nonetheless, these poor health conditions can </w:t>
      </w:r>
      <w:r w:rsidR="00461D6C">
        <w:rPr>
          <w:rFonts w:eastAsia="Times"/>
          <w:bCs/>
        </w:rPr>
        <w:t>be addressed through early screening</w:t>
      </w:r>
      <w:r w:rsidR="000E1ECB">
        <w:rPr>
          <w:rFonts w:eastAsia="Times"/>
          <w:bCs/>
        </w:rPr>
        <w:t xml:space="preserve"> for depression</w:t>
      </w:r>
      <w:r w:rsidR="00C1701B">
        <w:rPr>
          <w:rFonts w:eastAsia="Times"/>
          <w:bCs/>
        </w:rPr>
        <w:t xml:space="preserve">. </w:t>
      </w:r>
      <w:r w:rsidR="000E1ECB">
        <w:rPr>
          <w:rFonts w:eastAsia="Times"/>
          <w:bCs/>
        </w:rPr>
        <w:t>Utilization of the</w:t>
      </w:r>
      <w:r w:rsidR="00C1701B">
        <w:rPr>
          <w:rFonts w:eastAsia="Times"/>
          <w:bCs/>
        </w:rPr>
        <w:t xml:space="preserve"> PHQ-9 tool can help ensure </w:t>
      </w:r>
      <w:r w:rsidR="00461D6C">
        <w:rPr>
          <w:rFonts w:eastAsia="Times"/>
          <w:bCs/>
        </w:rPr>
        <w:t xml:space="preserve">patients receive </w:t>
      </w:r>
      <w:r w:rsidR="00C73EE1">
        <w:rPr>
          <w:rFonts w:eastAsia="Times"/>
          <w:bCs/>
        </w:rPr>
        <w:t>expedient</w:t>
      </w:r>
      <w:r w:rsidR="00461D6C">
        <w:rPr>
          <w:rFonts w:eastAsia="Times"/>
          <w:bCs/>
        </w:rPr>
        <w:t xml:space="preserve"> </w:t>
      </w:r>
      <w:r w:rsidR="00C73EE1">
        <w:rPr>
          <w:rFonts w:eastAsia="Times"/>
          <w:bCs/>
        </w:rPr>
        <w:t xml:space="preserve">depression </w:t>
      </w:r>
      <w:r w:rsidR="009C163A">
        <w:rPr>
          <w:rFonts w:eastAsia="Times"/>
          <w:bCs/>
        </w:rPr>
        <w:t xml:space="preserve">screening and </w:t>
      </w:r>
      <w:r w:rsidR="00461D6C">
        <w:rPr>
          <w:rFonts w:eastAsia="Times"/>
          <w:bCs/>
        </w:rPr>
        <w:t xml:space="preserve">treatment </w:t>
      </w:r>
      <w:r w:rsidR="00CD5F85" w:rsidRPr="00753E5C">
        <w:rPr>
          <w:rFonts w:eastAsia="Times"/>
          <w:bCs/>
        </w:rPr>
        <w:t xml:space="preserve">(Jha et al., 2019). </w:t>
      </w:r>
    </w:p>
    <w:p w14:paraId="75B2309B" w14:textId="22752A19" w:rsidR="00CD5F85" w:rsidRPr="00753E5C" w:rsidRDefault="00E24A3D" w:rsidP="00CD5F85">
      <w:pPr>
        <w:spacing w:line="480" w:lineRule="auto"/>
        <w:ind w:firstLine="720"/>
        <w:rPr>
          <w:rFonts w:eastAsia="Times"/>
          <w:bCs/>
        </w:rPr>
      </w:pPr>
      <w:r>
        <w:rPr>
          <w:rFonts w:eastAsia="Times"/>
          <w:bCs/>
        </w:rPr>
        <w:t xml:space="preserve">Greenberg et al. (2021) </w:t>
      </w:r>
      <w:r w:rsidR="003E3490">
        <w:rPr>
          <w:rFonts w:eastAsia="Times"/>
          <w:bCs/>
        </w:rPr>
        <w:t>articulated</w:t>
      </w:r>
      <w:r>
        <w:rPr>
          <w:rFonts w:eastAsia="Times"/>
          <w:bCs/>
        </w:rPr>
        <w:t xml:space="preserve"> that </w:t>
      </w:r>
      <w:r w:rsidR="009C163A">
        <w:rPr>
          <w:rFonts w:eastAsia="Times"/>
          <w:bCs/>
        </w:rPr>
        <w:t>MDD</w:t>
      </w:r>
      <w:r w:rsidR="00CD5F85" w:rsidRPr="00753E5C">
        <w:rPr>
          <w:rFonts w:eastAsia="Times"/>
          <w:bCs/>
        </w:rPr>
        <w:t xml:space="preserve"> </w:t>
      </w:r>
      <w:r w:rsidR="00655FBD">
        <w:rPr>
          <w:rFonts w:eastAsia="Times"/>
          <w:bCs/>
        </w:rPr>
        <w:t xml:space="preserve">adversely </w:t>
      </w:r>
      <w:r w:rsidR="009C163A">
        <w:rPr>
          <w:rFonts w:eastAsia="Times"/>
          <w:bCs/>
        </w:rPr>
        <w:t>affects ro</w:t>
      </w:r>
      <w:r w:rsidR="008617B8">
        <w:rPr>
          <w:rFonts w:eastAsia="Times"/>
          <w:bCs/>
        </w:rPr>
        <w:t>ughly</w:t>
      </w:r>
      <w:r w:rsidR="00655FBD">
        <w:rPr>
          <w:rFonts w:eastAsia="Times"/>
          <w:bCs/>
        </w:rPr>
        <w:t xml:space="preserve"> </w:t>
      </w:r>
      <w:r w:rsidR="00CD5F85" w:rsidRPr="00753E5C">
        <w:rPr>
          <w:rFonts w:eastAsia="Times"/>
          <w:bCs/>
        </w:rPr>
        <w:t xml:space="preserve">17.3 million Americans </w:t>
      </w:r>
      <w:r w:rsidR="00655FBD">
        <w:rPr>
          <w:rFonts w:eastAsia="Times"/>
          <w:bCs/>
        </w:rPr>
        <w:t>annually</w:t>
      </w:r>
      <w:r w:rsidR="00FF5C36">
        <w:rPr>
          <w:rFonts w:eastAsia="Times"/>
          <w:bCs/>
        </w:rPr>
        <w:t>,</w:t>
      </w:r>
      <w:r w:rsidR="00CD5F85" w:rsidRPr="00753E5C">
        <w:rPr>
          <w:rFonts w:eastAsia="Times"/>
          <w:bCs/>
        </w:rPr>
        <w:t xml:space="preserve"> and </w:t>
      </w:r>
      <w:r w:rsidR="00FF5C36">
        <w:rPr>
          <w:rFonts w:eastAsia="Times"/>
          <w:bCs/>
        </w:rPr>
        <w:t xml:space="preserve">may </w:t>
      </w:r>
      <w:r w:rsidR="00A04CF2">
        <w:rPr>
          <w:rFonts w:eastAsia="Times"/>
          <w:bCs/>
        </w:rPr>
        <w:t>induce</w:t>
      </w:r>
      <w:r w:rsidR="00FF5C36">
        <w:rPr>
          <w:rFonts w:eastAsia="Times"/>
          <w:bCs/>
        </w:rPr>
        <w:t xml:space="preserve"> </w:t>
      </w:r>
      <w:r w:rsidR="00156953">
        <w:rPr>
          <w:rFonts w:eastAsia="Times"/>
          <w:bCs/>
        </w:rPr>
        <w:t>debility</w:t>
      </w:r>
      <w:r w:rsidR="00FF5C36">
        <w:rPr>
          <w:rFonts w:eastAsia="Times"/>
          <w:bCs/>
        </w:rPr>
        <w:t xml:space="preserve"> among patients</w:t>
      </w:r>
      <w:r w:rsidR="00CD5F85" w:rsidRPr="00753E5C">
        <w:rPr>
          <w:rFonts w:eastAsia="Times"/>
          <w:bCs/>
        </w:rPr>
        <w:t xml:space="preserve">. </w:t>
      </w:r>
      <w:r w:rsidR="00E904DC">
        <w:rPr>
          <w:rFonts w:eastAsia="Times"/>
          <w:bCs/>
        </w:rPr>
        <w:t xml:space="preserve">When healthcare providers fail to use a validated screening tool like the PHH-9, patients can report increased cases of undetected depression </w:t>
      </w:r>
      <w:r w:rsidR="006A62B4">
        <w:rPr>
          <w:rFonts w:eastAsia="Times"/>
          <w:bCs/>
        </w:rPr>
        <w:t>and</w:t>
      </w:r>
      <w:r w:rsidR="00274A9D">
        <w:rPr>
          <w:rFonts w:eastAsia="Times"/>
          <w:bCs/>
        </w:rPr>
        <w:t xml:space="preserve"> unwarranted </w:t>
      </w:r>
      <w:r w:rsidR="00CD5F85" w:rsidRPr="00753E5C">
        <w:rPr>
          <w:rFonts w:eastAsia="Times"/>
          <w:bCs/>
        </w:rPr>
        <w:t xml:space="preserve">healthcare costs </w:t>
      </w:r>
      <w:r w:rsidR="00274A9D">
        <w:rPr>
          <w:rFonts w:eastAsia="Times"/>
          <w:bCs/>
        </w:rPr>
        <w:t>contingent on</w:t>
      </w:r>
      <w:r w:rsidR="00CD5F85" w:rsidRPr="00753E5C">
        <w:rPr>
          <w:rFonts w:eastAsia="Times"/>
          <w:bCs/>
        </w:rPr>
        <w:t xml:space="preserve"> </w:t>
      </w:r>
      <w:r w:rsidR="00274A9D">
        <w:rPr>
          <w:rFonts w:eastAsia="Times"/>
          <w:bCs/>
        </w:rPr>
        <w:t>undeviating</w:t>
      </w:r>
      <w:r w:rsidR="00CD5F85" w:rsidRPr="00753E5C">
        <w:rPr>
          <w:rFonts w:eastAsia="Times"/>
          <w:bCs/>
        </w:rPr>
        <w:t xml:space="preserve"> care,</w:t>
      </w:r>
      <w:r w:rsidR="006A62B4">
        <w:rPr>
          <w:rFonts w:eastAsia="Times"/>
          <w:bCs/>
        </w:rPr>
        <w:t xml:space="preserve"> high</w:t>
      </w:r>
      <w:r w:rsidR="00CD5F85" w:rsidRPr="00753E5C">
        <w:rPr>
          <w:rFonts w:eastAsia="Times"/>
          <w:bCs/>
        </w:rPr>
        <w:t xml:space="preserve"> workplace costs, and suicide-</w:t>
      </w:r>
      <w:r w:rsidR="00CF7927">
        <w:rPr>
          <w:rFonts w:eastAsia="Times"/>
          <w:bCs/>
        </w:rPr>
        <w:t>linked</w:t>
      </w:r>
      <w:r w:rsidR="00CD5F85" w:rsidRPr="00753E5C">
        <w:rPr>
          <w:rFonts w:eastAsia="Times"/>
          <w:bCs/>
        </w:rPr>
        <w:t xml:space="preserve"> costs</w:t>
      </w:r>
      <w:r w:rsidR="0004390D">
        <w:rPr>
          <w:rFonts w:eastAsia="Times"/>
          <w:bCs/>
        </w:rPr>
        <w:t xml:space="preserve">. Consequently, these implications may make </w:t>
      </w:r>
      <w:r w:rsidR="00085180">
        <w:rPr>
          <w:rFonts w:eastAsia="Times"/>
          <w:bCs/>
        </w:rPr>
        <w:t xml:space="preserve">healthcare facilities incur </w:t>
      </w:r>
      <w:r w:rsidR="00572153">
        <w:rPr>
          <w:rFonts w:eastAsia="Times"/>
          <w:bCs/>
        </w:rPr>
        <w:t xml:space="preserve">$210 billion </w:t>
      </w:r>
      <w:r w:rsidR="00085180">
        <w:rPr>
          <w:rFonts w:eastAsia="Times"/>
          <w:bCs/>
        </w:rPr>
        <w:t>estimated</w:t>
      </w:r>
      <w:r w:rsidR="00CD5F85" w:rsidRPr="00753E5C">
        <w:rPr>
          <w:rFonts w:eastAsia="Times"/>
          <w:bCs/>
        </w:rPr>
        <w:t xml:space="preserve"> medi</w:t>
      </w:r>
      <w:r w:rsidR="00085180">
        <w:rPr>
          <w:rFonts w:eastAsia="Times"/>
          <w:bCs/>
        </w:rPr>
        <w:t>c</w:t>
      </w:r>
      <w:r w:rsidR="00CD5F85" w:rsidRPr="00753E5C">
        <w:rPr>
          <w:rFonts w:eastAsia="Times"/>
          <w:bCs/>
        </w:rPr>
        <w:t xml:space="preserve">al care and </w:t>
      </w:r>
      <w:r w:rsidR="00572153">
        <w:rPr>
          <w:rFonts w:eastAsia="Times"/>
          <w:bCs/>
        </w:rPr>
        <w:t>bygone</w:t>
      </w:r>
      <w:r w:rsidR="00CD5F85" w:rsidRPr="00753E5C">
        <w:rPr>
          <w:rFonts w:eastAsia="Times"/>
          <w:bCs/>
        </w:rPr>
        <w:t xml:space="preserve"> productivity cost</w:t>
      </w:r>
      <w:r w:rsidR="00572153">
        <w:rPr>
          <w:rFonts w:eastAsia="Times"/>
          <w:bCs/>
        </w:rPr>
        <w:t>s</w:t>
      </w:r>
      <w:r w:rsidR="00CD5F85" w:rsidRPr="00753E5C">
        <w:rPr>
          <w:rFonts w:eastAsia="Times"/>
          <w:bCs/>
        </w:rPr>
        <w:t xml:space="preserve"> (</w:t>
      </w:r>
      <w:proofErr w:type="spellStart"/>
      <w:r w:rsidR="00CD5F85" w:rsidRPr="00753E5C">
        <w:rPr>
          <w:rFonts w:eastAsia="Times"/>
          <w:bCs/>
        </w:rPr>
        <w:t>Siniscalchi</w:t>
      </w:r>
      <w:proofErr w:type="spellEnd"/>
      <w:r w:rsidR="00CD5F85" w:rsidRPr="00753E5C">
        <w:rPr>
          <w:rFonts w:eastAsia="Times"/>
          <w:bCs/>
        </w:rPr>
        <w:t xml:space="preserve"> et al., 2020). </w:t>
      </w:r>
      <w:r w:rsidR="0027308B">
        <w:rPr>
          <w:rFonts w:eastAsia="Times"/>
          <w:bCs/>
        </w:rPr>
        <w:t xml:space="preserve">The </w:t>
      </w:r>
      <w:r w:rsidR="00CD5F85" w:rsidRPr="00753E5C">
        <w:rPr>
          <w:rFonts w:eastAsia="Times"/>
          <w:bCs/>
        </w:rPr>
        <w:t xml:space="preserve">under-identification </w:t>
      </w:r>
      <w:r w:rsidR="00E92DD2">
        <w:rPr>
          <w:rFonts w:eastAsia="Times"/>
          <w:bCs/>
        </w:rPr>
        <w:t xml:space="preserve">of MDD </w:t>
      </w:r>
      <w:r w:rsidR="00CD5F85" w:rsidRPr="00753E5C">
        <w:rPr>
          <w:rFonts w:eastAsia="Times"/>
          <w:bCs/>
        </w:rPr>
        <w:t xml:space="preserve">among adults </w:t>
      </w:r>
      <w:r w:rsidR="00E92DD2">
        <w:rPr>
          <w:rFonts w:eastAsia="Times"/>
          <w:bCs/>
        </w:rPr>
        <w:t>who are not</w:t>
      </w:r>
      <w:r w:rsidR="00CD5F85" w:rsidRPr="00753E5C">
        <w:rPr>
          <w:rFonts w:eastAsia="Times"/>
          <w:bCs/>
        </w:rPr>
        <w:t xml:space="preserve"> </w:t>
      </w:r>
      <w:r w:rsidR="00E92DD2">
        <w:rPr>
          <w:rFonts w:eastAsia="Times"/>
          <w:bCs/>
        </w:rPr>
        <w:t>diagnosed</w:t>
      </w:r>
      <w:r w:rsidR="00CD5F85" w:rsidRPr="00753E5C">
        <w:rPr>
          <w:rFonts w:eastAsia="Times"/>
          <w:bCs/>
        </w:rPr>
        <w:t xml:space="preserve"> </w:t>
      </w:r>
      <w:r w:rsidR="00E92DD2">
        <w:rPr>
          <w:rFonts w:eastAsia="Times"/>
          <w:bCs/>
        </w:rPr>
        <w:t>by</w:t>
      </w:r>
      <w:r w:rsidR="00CD5F85" w:rsidRPr="00753E5C">
        <w:rPr>
          <w:rFonts w:eastAsia="Times"/>
          <w:bCs/>
        </w:rPr>
        <w:t xml:space="preserve"> their attending </w:t>
      </w:r>
      <w:r w:rsidR="00E92DD2">
        <w:rPr>
          <w:rFonts w:eastAsia="Times"/>
          <w:bCs/>
        </w:rPr>
        <w:t>physician</w:t>
      </w:r>
      <w:r w:rsidR="0027308B">
        <w:rPr>
          <w:rFonts w:eastAsia="Times"/>
          <w:bCs/>
        </w:rPr>
        <w:t xml:space="preserve"> is a key gap in practice</w:t>
      </w:r>
      <w:r w:rsidR="006549AD">
        <w:rPr>
          <w:rFonts w:eastAsia="Times"/>
          <w:bCs/>
        </w:rPr>
        <w:t xml:space="preserve"> that </w:t>
      </w:r>
      <w:r w:rsidR="00E92DD2">
        <w:rPr>
          <w:rFonts w:eastAsia="Times"/>
          <w:bCs/>
        </w:rPr>
        <w:t>ought</w:t>
      </w:r>
      <w:r w:rsidR="006549AD">
        <w:rPr>
          <w:rFonts w:eastAsia="Times"/>
          <w:bCs/>
        </w:rPr>
        <w:t xml:space="preserve"> to be </w:t>
      </w:r>
      <w:r w:rsidR="00E92DD2">
        <w:rPr>
          <w:rFonts w:eastAsia="Times"/>
          <w:bCs/>
        </w:rPr>
        <w:t>examined</w:t>
      </w:r>
      <w:r w:rsidR="006549AD">
        <w:rPr>
          <w:rFonts w:eastAsia="Times"/>
          <w:bCs/>
        </w:rPr>
        <w:t xml:space="preserve"> to tailor </w:t>
      </w:r>
      <w:r w:rsidR="00900AEC">
        <w:rPr>
          <w:rFonts w:eastAsia="Times"/>
          <w:bCs/>
        </w:rPr>
        <w:t>a bespoke</w:t>
      </w:r>
      <w:r w:rsidR="006549AD">
        <w:rPr>
          <w:rFonts w:eastAsia="Times"/>
          <w:bCs/>
        </w:rPr>
        <w:t xml:space="preserve"> evidence-based intervention.</w:t>
      </w:r>
      <w:r w:rsidR="00CD5F85" w:rsidRPr="00753E5C">
        <w:rPr>
          <w:rFonts w:eastAsia="Times"/>
          <w:bCs/>
        </w:rPr>
        <w:t xml:space="preserve"> </w:t>
      </w:r>
      <w:r w:rsidR="00900AEC">
        <w:rPr>
          <w:rFonts w:eastAsia="Times"/>
          <w:bCs/>
        </w:rPr>
        <w:t>Based</w:t>
      </w:r>
      <w:r w:rsidR="006549AD">
        <w:rPr>
          <w:rFonts w:eastAsia="Times"/>
          <w:bCs/>
        </w:rPr>
        <w:t xml:space="preserve"> on a</w:t>
      </w:r>
      <w:r w:rsidR="00900AEC">
        <w:rPr>
          <w:rFonts w:eastAsia="Times"/>
          <w:bCs/>
        </w:rPr>
        <w:t xml:space="preserve"> comprehensive </w:t>
      </w:r>
      <w:r w:rsidR="006549AD">
        <w:rPr>
          <w:rFonts w:eastAsia="Times"/>
          <w:bCs/>
        </w:rPr>
        <w:t xml:space="preserve">literature review, the </w:t>
      </w:r>
      <w:r w:rsidR="00900AEC">
        <w:rPr>
          <w:rFonts w:eastAsia="Times"/>
          <w:bCs/>
        </w:rPr>
        <w:t>ideal evidence-based</w:t>
      </w:r>
      <w:r w:rsidR="006549AD">
        <w:rPr>
          <w:rFonts w:eastAsia="Times"/>
          <w:bCs/>
        </w:rPr>
        <w:t xml:space="preserve"> intervention </w:t>
      </w:r>
      <w:r w:rsidR="00900AEC">
        <w:rPr>
          <w:rFonts w:eastAsia="Times"/>
          <w:bCs/>
        </w:rPr>
        <w:t>which</w:t>
      </w:r>
      <w:r w:rsidR="006549AD">
        <w:rPr>
          <w:rFonts w:eastAsia="Times"/>
          <w:bCs/>
        </w:rPr>
        <w:t xml:space="preserve"> can </w:t>
      </w:r>
      <w:r w:rsidR="00900AEC">
        <w:rPr>
          <w:rFonts w:eastAsia="Times"/>
          <w:bCs/>
        </w:rPr>
        <w:t xml:space="preserve">best </w:t>
      </w:r>
      <w:r w:rsidR="00DD6EE3">
        <w:rPr>
          <w:rFonts w:eastAsia="Times"/>
          <w:bCs/>
        </w:rPr>
        <w:t>eradicate</w:t>
      </w:r>
      <w:r w:rsidR="00955E47">
        <w:rPr>
          <w:rFonts w:eastAsia="Times"/>
          <w:bCs/>
        </w:rPr>
        <w:t xml:space="preserve"> the issue of de</w:t>
      </w:r>
      <w:r w:rsidR="0052506E">
        <w:rPr>
          <w:rFonts w:eastAsia="Times"/>
          <w:bCs/>
        </w:rPr>
        <w:t>pression</w:t>
      </w:r>
      <w:r w:rsidR="00955E47">
        <w:rPr>
          <w:rFonts w:eastAsia="Times"/>
          <w:bCs/>
        </w:rPr>
        <w:t xml:space="preserve"> related to</w:t>
      </w:r>
      <w:r w:rsidR="0052506E">
        <w:rPr>
          <w:rFonts w:eastAsia="Times"/>
          <w:bCs/>
        </w:rPr>
        <w:t xml:space="preserve"> under-detection</w:t>
      </w:r>
      <w:r w:rsidR="006549AD">
        <w:rPr>
          <w:rFonts w:eastAsia="Times"/>
          <w:bCs/>
        </w:rPr>
        <w:t xml:space="preserve"> </w:t>
      </w:r>
      <w:r w:rsidR="00384182">
        <w:rPr>
          <w:rFonts w:eastAsia="Times"/>
          <w:bCs/>
        </w:rPr>
        <w:t>by means of</w:t>
      </w:r>
      <w:r w:rsidR="00955E47">
        <w:rPr>
          <w:rFonts w:eastAsia="Times"/>
          <w:bCs/>
        </w:rPr>
        <w:t xml:space="preserve"> the</w:t>
      </w:r>
      <w:r w:rsidR="006549AD">
        <w:rPr>
          <w:rFonts w:eastAsia="Times"/>
          <w:bCs/>
        </w:rPr>
        <w:t xml:space="preserve"> PHQ-9 tool in </w:t>
      </w:r>
      <w:r w:rsidR="00B55D00">
        <w:rPr>
          <w:rFonts w:eastAsia="Times"/>
          <w:bCs/>
        </w:rPr>
        <w:t xml:space="preserve">clinical </w:t>
      </w:r>
      <w:r w:rsidR="00955E47">
        <w:rPr>
          <w:rFonts w:eastAsia="Times"/>
          <w:bCs/>
        </w:rPr>
        <w:t>practice</w:t>
      </w:r>
      <w:r w:rsidR="00B55D00">
        <w:rPr>
          <w:rFonts w:eastAsia="Times"/>
          <w:bCs/>
        </w:rPr>
        <w:t xml:space="preserve">. </w:t>
      </w:r>
      <w:r w:rsidR="0052506E">
        <w:rPr>
          <w:rFonts w:eastAsia="Times"/>
          <w:bCs/>
        </w:rPr>
        <w:t>The</w:t>
      </w:r>
      <w:r w:rsidR="00B55D00">
        <w:rPr>
          <w:rFonts w:eastAsia="Times"/>
          <w:bCs/>
        </w:rPr>
        <w:t xml:space="preserve"> USPSTF</w:t>
      </w:r>
      <w:r w:rsidR="0052506E">
        <w:rPr>
          <w:rFonts w:eastAsia="Times"/>
          <w:bCs/>
        </w:rPr>
        <w:t xml:space="preserve"> urges </w:t>
      </w:r>
      <w:r w:rsidR="00955E47">
        <w:rPr>
          <w:rFonts w:eastAsia="Times"/>
          <w:bCs/>
        </w:rPr>
        <w:t>clinicians</w:t>
      </w:r>
      <w:r w:rsidR="00B55D00">
        <w:rPr>
          <w:rFonts w:eastAsia="Times"/>
          <w:bCs/>
        </w:rPr>
        <w:t xml:space="preserve"> to screen for depression </w:t>
      </w:r>
      <w:r w:rsidR="00955E47">
        <w:rPr>
          <w:rFonts w:eastAsia="Times"/>
          <w:bCs/>
        </w:rPr>
        <w:t>regularly</w:t>
      </w:r>
      <w:r w:rsidR="00CD5F85" w:rsidRPr="00753E5C">
        <w:rPr>
          <w:rFonts w:eastAsia="Times"/>
          <w:bCs/>
        </w:rPr>
        <w:t xml:space="preserve">, specifically among adults seeking primary care healthcare services (Blackstone et al., 2022). </w:t>
      </w:r>
      <w:r w:rsidR="007A1792">
        <w:rPr>
          <w:rFonts w:eastAsia="Times"/>
          <w:bCs/>
        </w:rPr>
        <w:t xml:space="preserve">The </w:t>
      </w:r>
      <w:r w:rsidR="00A74BD0">
        <w:rPr>
          <w:rFonts w:eastAsia="Times"/>
          <w:bCs/>
        </w:rPr>
        <w:t>augmentation</w:t>
      </w:r>
      <w:r w:rsidR="007A1792">
        <w:rPr>
          <w:rFonts w:eastAsia="Times"/>
          <w:bCs/>
        </w:rPr>
        <w:t xml:space="preserve"> </w:t>
      </w:r>
      <w:r w:rsidR="00A74BD0">
        <w:rPr>
          <w:rFonts w:eastAsia="Times"/>
          <w:bCs/>
        </w:rPr>
        <w:t>of</w:t>
      </w:r>
      <w:r w:rsidR="00CD5F85" w:rsidRPr="00753E5C">
        <w:rPr>
          <w:rFonts w:eastAsia="Times"/>
          <w:bCs/>
        </w:rPr>
        <w:t xml:space="preserve"> </w:t>
      </w:r>
      <w:r w:rsidR="003777DC">
        <w:rPr>
          <w:rFonts w:eastAsia="Times"/>
          <w:bCs/>
        </w:rPr>
        <w:t>psychiatric</w:t>
      </w:r>
      <w:r w:rsidR="00CD5F85" w:rsidRPr="00753E5C">
        <w:rPr>
          <w:rFonts w:eastAsia="Times"/>
          <w:bCs/>
        </w:rPr>
        <w:t xml:space="preserve"> </w:t>
      </w:r>
      <w:r w:rsidR="00A74BD0">
        <w:rPr>
          <w:rFonts w:eastAsia="Times"/>
          <w:bCs/>
        </w:rPr>
        <w:t>conditions</w:t>
      </w:r>
      <w:r w:rsidR="007A1792">
        <w:rPr>
          <w:rFonts w:eastAsia="Times"/>
          <w:bCs/>
        </w:rPr>
        <w:t xml:space="preserve"> </w:t>
      </w:r>
      <w:r w:rsidR="003777DC">
        <w:rPr>
          <w:rFonts w:eastAsia="Times"/>
          <w:bCs/>
        </w:rPr>
        <w:t>inside the</w:t>
      </w:r>
      <w:r w:rsidR="00A74BD0">
        <w:rPr>
          <w:rFonts w:eastAsia="Times"/>
          <w:bCs/>
        </w:rPr>
        <w:t xml:space="preserve"> continuum of care </w:t>
      </w:r>
      <w:r w:rsidR="00B2308A">
        <w:rPr>
          <w:rFonts w:eastAsia="Times"/>
          <w:bCs/>
        </w:rPr>
        <w:t>necessitates</w:t>
      </w:r>
      <w:r w:rsidR="00A74BD0">
        <w:rPr>
          <w:rFonts w:eastAsia="Times"/>
          <w:bCs/>
        </w:rPr>
        <w:t xml:space="preserve"> the use of PHQ-9 </w:t>
      </w:r>
      <w:r w:rsidR="007B0E89">
        <w:rPr>
          <w:rFonts w:eastAsia="Times"/>
          <w:bCs/>
        </w:rPr>
        <w:t>tool</w:t>
      </w:r>
      <w:r w:rsidR="00CD5F85" w:rsidRPr="00753E5C">
        <w:rPr>
          <w:rFonts w:eastAsia="Times"/>
          <w:bCs/>
        </w:rPr>
        <w:t xml:space="preserve"> to enhance </w:t>
      </w:r>
      <w:r w:rsidR="007A1792">
        <w:rPr>
          <w:rFonts w:eastAsia="Times"/>
          <w:bCs/>
        </w:rPr>
        <w:t xml:space="preserve">depression </w:t>
      </w:r>
      <w:r w:rsidR="00CD5F85" w:rsidRPr="00753E5C">
        <w:rPr>
          <w:rFonts w:eastAsia="Times"/>
          <w:bCs/>
        </w:rPr>
        <w:t>screening and detecti</w:t>
      </w:r>
      <w:r w:rsidR="007B0E89">
        <w:rPr>
          <w:rFonts w:eastAsia="Times"/>
          <w:bCs/>
        </w:rPr>
        <w:t>on</w:t>
      </w:r>
      <w:r w:rsidR="00CD5F85" w:rsidRPr="00753E5C">
        <w:rPr>
          <w:rFonts w:eastAsia="Times"/>
          <w:bCs/>
        </w:rPr>
        <w:t xml:space="preserve"> in primary care settings (Blackstone et al., 2022). </w:t>
      </w:r>
      <w:r w:rsidR="007B0E89">
        <w:rPr>
          <w:rFonts w:eastAsia="Times"/>
          <w:bCs/>
        </w:rPr>
        <w:t>Therefore</w:t>
      </w:r>
      <w:r w:rsidR="00523291">
        <w:rPr>
          <w:rFonts w:eastAsia="Times"/>
          <w:bCs/>
        </w:rPr>
        <w:t xml:space="preserve">, </w:t>
      </w:r>
      <w:r w:rsidR="007B0E89">
        <w:rPr>
          <w:rFonts w:eastAsia="Times"/>
          <w:bCs/>
        </w:rPr>
        <w:t xml:space="preserve">it is pertinent to </w:t>
      </w:r>
      <w:r w:rsidR="00384182">
        <w:rPr>
          <w:rFonts w:eastAsia="Times"/>
          <w:bCs/>
        </w:rPr>
        <w:t>appraise</w:t>
      </w:r>
      <w:r w:rsidR="007B0E89">
        <w:rPr>
          <w:rFonts w:eastAsia="Times"/>
          <w:bCs/>
        </w:rPr>
        <w:t xml:space="preserve"> the efficacy of the PHQ-9 </w:t>
      </w:r>
      <w:r w:rsidR="00523291">
        <w:rPr>
          <w:rFonts w:eastAsia="Times"/>
          <w:bCs/>
        </w:rPr>
        <w:t>tool to determine whether it can</w:t>
      </w:r>
      <w:r w:rsidR="00CD5F85" w:rsidRPr="00753E5C">
        <w:t xml:space="preserve"> </w:t>
      </w:r>
      <w:r w:rsidR="00904EBE">
        <w:t>upsurge</w:t>
      </w:r>
      <w:r w:rsidR="00D960A7">
        <w:t xml:space="preserve"> early</w:t>
      </w:r>
      <w:r w:rsidR="00CD5F85" w:rsidRPr="00753E5C">
        <w:t xml:space="preserve"> adult </w:t>
      </w:r>
      <w:r w:rsidR="00B2308A">
        <w:t>detection for depression along with</w:t>
      </w:r>
      <w:r w:rsidR="00D960A7">
        <w:t xml:space="preserve"> treatment adherence among adult patients </w:t>
      </w:r>
      <w:r w:rsidR="00CD5F85" w:rsidRPr="00753E5C">
        <w:t xml:space="preserve">within </w:t>
      </w:r>
      <w:r w:rsidR="00904EBE">
        <w:t>a mental health unit in a primary care facility</w:t>
      </w:r>
      <w:r w:rsidR="00D960A7">
        <w:t>.</w:t>
      </w:r>
    </w:p>
    <w:p w14:paraId="50318A11" w14:textId="77777777" w:rsidR="00184632" w:rsidRPr="008E3F45" w:rsidRDefault="00184632" w:rsidP="00184632">
      <w:pPr>
        <w:spacing w:line="480" w:lineRule="auto"/>
      </w:pPr>
      <w:r w:rsidRPr="008E3F45">
        <w:rPr>
          <w:b/>
          <w:bCs/>
        </w:rPr>
        <w:t>Significance</w:t>
      </w:r>
    </w:p>
    <w:p w14:paraId="178A9E1F" w14:textId="513E6EE9" w:rsidR="00184632" w:rsidRDefault="00D960A7" w:rsidP="000311C8">
      <w:pPr>
        <w:spacing w:line="480" w:lineRule="auto"/>
        <w:ind w:firstLine="720"/>
      </w:pPr>
      <w:r>
        <w:t>T</w:t>
      </w:r>
      <w:r w:rsidR="00184632" w:rsidRPr="00B87372">
        <w:t xml:space="preserve">he PHQ-9 </w:t>
      </w:r>
      <w:r w:rsidR="00904EBE">
        <w:t>aids the process of detecting</w:t>
      </w:r>
      <w:r w:rsidR="00B33F40">
        <w:t xml:space="preserve"> </w:t>
      </w:r>
      <w:r w:rsidR="00184632" w:rsidRPr="00B87372">
        <w:t xml:space="preserve">and </w:t>
      </w:r>
      <w:r w:rsidR="00904EBE">
        <w:t>providing timely</w:t>
      </w:r>
      <w:r w:rsidR="00184632" w:rsidRPr="00B87372">
        <w:t xml:space="preserve"> depression </w:t>
      </w:r>
      <w:r w:rsidR="00904EBE">
        <w:t>treatment</w:t>
      </w:r>
      <w:r w:rsidR="006D1581">
        <w:t xml:space="preserve"> </w:t>
      </w:r>
      <w:r w:rsidR="00904EBE">
        <w:t xml:space="preserve">during the initial illness </w:t>
      </w:r>
      <w:r w:rsidR="006D1581">
        <w:t>phases</w:t>
      </w:r>
      <w:r w:rsidR="00184632" w:rsidRPr="008E3F45">
        <w:t xml:space="preserve">. </w:t>
      </w:r>
      <w:r w:rsidR="00713CE1">
        <w:t xml:space="preserve">It is a nine-item </w:t>
      </w:r>
      <w:r w:rsidR="006D1581">
        <w:t>instrument</w:t>
      </w:r>
      <w:r w:rsidR="00713CE1">
        <w:t xml:space="preserve"> </w:t>
      </w:r>
      <w:r w:rsidR="006D1581">
        <w:t>that</w:t>
      </w:r>
      <w:r w:rsidR="00D41F49">
        <w:t xml:space="preserve"> </w:t>
      </w:r>
      <w:r w:rsidR="006D1581">
        <w:t>dictates</w:t>
      </w:r>
      <w:r w:rsidR="00D41F49">
        <w:t xml:space="preserve"> patients to </w:t>
      </w:r>
      <w:r w:rsidR="003939CA">
        <w:t xml:space="preserve">estimate or rate </w:t>
      </w:r>
      <w:r w:rsidR="00EE3F0B">
        <w:t xml:space="preserve">the level of severity </w:t>
      </w:r>
      <w:r w:rsidR="00A21ED2">
        <w:t>depressi</w:t>
      </w:r>
      <w:r w:rsidR="00EE3F0B">
        <w:t>ve</w:t>
      </w:r>
      <w:r w:rsidR="00A21ED2">
        <w:t xml:space="preserve"> </w:t>
      </w:r>
      <w:r w:rsidR="006D1581">
        <w:t xml:space="preserve">symptoms </w:t>
      </w:r>
      <w:r w:rsidR="004F6BED">
        <w:t xml:space="preserve">ranging </w:t>
      </w:r>
      <w:r w:rsidR="00662653">
        <w:t>"</w:t>
      </w:r>
      <w:r w:rsidR="00A21ED2">
        <w:t xml:space="preserve">from not at all to most days </w:t>
      </w:r>
      <w:r w:rsidR="00713F52">
        <w:t>retorts</w:t>
      </w:r>
      <w:r w:rsidR="00A21ED2">
        <w:t xml:space="preserve"> in the preceding two weeks</w:t>
      </w:r>
      <w:r w:rsidR="00E21DAF">
        <w:t xml:space="preserve"> (Ford et al., 2020)</w:t>
      </w:r>
      <w:r w:rsidR="00384182">
        <w:t>.</w:t>
      </w:r>
      <w:r w:rsidR="00662653">
        <w:t>"</w:t>
      </w:r>
      <w:r w:rsidR="00E21DAF">
        <w:t xml:space="preserve"> </w:t>
      </w:r>
      <w:r w:rsidR="004F6BED">
        <w:t xml:space="preserve">A study </w:t>
      </w:r>
      <w:r w:rsidR="00384182">
        <w:t>piloted</w:t>
      </w:r>
      <w:r w:rsidR="004F6BED">
        <w:t xml:space="preserve"> by Jackson and Machen (2020) reported that </w:t>
      </w:r>
      <w:r w:rsidR="00713F52">
        <w:t xml:space="preserve">using PHQ-9 </w:t>
      </w:r>
      <w:r w:rsidR="00E21DAF">
        <w:t>can</w:t>
      </w:r>
      <w:r w:rsidR="00184632" w:rsidRPr="00B87372">
        <w:t xml:space="preserve"> </w:t>
      </w:r>
      <w:r w:rsidR="007C3807">
        <w:t>boost early MDD detection</w:t>
      </w:r>
      <w:r w:rsidR="00897C53">
        <w:t xml:space="preserve"> rates,</w:t>
      </w:r>
      <w:r w:rsidR="00184632" w:rsidRPr="00B87372">
        <w:t xml:space="preserve"> </w:t>
      </w:r>
      <w:r w:rsidR="007C3807" w:rsidRPr="00B87372">
        <w:t>devotion</w:t>
      </w:r>
      <w:r w:rsidR="00EE3F0B">
        <w:t xml:space="preserve"> to treatment</w:t>
      </w:r>
      <w:r w:rsidR="00184632" w:rsidRPr="00B87372">
        <w:t xml:space="preserve">, </w:t>
      </w:r>
      <w:r w:rsidR="00897C53">
        <w:t xml:space="preserve">and </w:t>
      </w:r>
      <w:r w:rsidR="00184632" w:rsidRPr="00B87372">
        <w:t>patient satisfaction</w:t>
      </w:r>
      <w:r w:rsidR="00897C53">
        <w:t>.</w:t>
      </w:r>
      <w:r w:rsidR="00184632" w:rsidRPr="00B87372">
        <w:t xml:space="preserve"> </w:t>
      </w:r>
      <w:r w:rsidR="007C3807">
        <w:t>Nonetheless</w:t>
      </w:r>
      <w:r w:rsidR="001A7ACC">
        <w:t>,</w:t>
      </w:r>
      <w:r w:rsidR="007C3807">
        <w:t xml:space="preserve"> the authors further elucidated that</w:t>
      </w:r>
      <w:r w:rsidR="001A7ACC">
        <w:t xml:space="preserve"> </w:t>
      </w:r>
      <w:r w:rsidR="00AF4C25">
        <w:t>underprovided</w:t>
      </w:r>
      <w:r w:rsidR="00396341">
        <w:t xml:space="preserve"> </w:t>
      </w:r>
      <w:r w:rsidR="00897C53">
        <w:t xml:space="preserve">or unsatisfactory </w:t>
      </w:r>
      <w:r w:rsidR="00B248AF">
        <w:t xml:space="preserve">depression </w:t>
      </w:r>
      <w:r w:rsidR="00AF4C25">
        <w:t xml:space="preserve">screening </w:t>
      </w:r>
      <w:r w:rsidR="00B248AF">
        <w:t xml:space="preserve">levels </w:t>
      </w:r>
      <w:r w:rsidR="00184632" w:rsidRPr="008E3F45">
        <w:t xml:space="preserve">in healthcare </w:t>
      </w:r>
      <w:r w:rsidR="00B248AF" w:rsidRPr="008E3F45">
        <w:t>surroundings</w:t>
      </w:r>
      <w:r w:rsidR="00184632" w:rsidRPr="008E3F45">
        <w:t xml:space="preserve"> </w:t>
      </w:r>
      <w:r w:rsidR="00B248AF" w:rsidRPr="008E3F45">
        <w:t xml:space="preserve">among adults </w:t>
      </w:r>
      <w:r w:rsidR="00396341">
        <w:t xml:space="preserve">can </w:t>
      </w:r>
      <w:r w:rsidR="001A7ACC">
        <w:t>intensify</w:t>
      </w:r>
      <w:r w:rsidR="00184632" w:rsidRPr="008E3F45">
        <w:t xml:space="preserve"> </w:t>
      </w:r>
      <w:r w:rsidR="00B248AF">
        <w:t>several</w:t>
      </w:r>
      <w:r w:rsidR="001A7ACC">
        <w:t xml:space="preserve"> </w:t>
      </w:r>
      <w:r w:rsidR="00961610">
        <w:t>factor</w:t>
      </w:r>
      <w:r w:rsidR="00184632" w:rsidRPr="008E3F45">
        <w:t>s in practice</w:t>
      </w:r>
      <w:r w:rsidR="00AF4C25">
        <w:t>. Per se, the factors may include derisory</w:t>
      </w:r>
      <w:r w:rsidR="00184632" w:rsidRPr="008E3F45">
        <w:t xml:space="preserve"> </w:t>
      </w:r>
      <w:r w:rsidR="00AF4C25">
        <w:t>application</w:t>
      </w:r>
      <w:r w:rsidR="00184632" w:rsidRPr="008E3F45">
        <w:t xml:space="preserve"> of the PHQ-9</w:t>
      </w:r>
      <w:r w:rsidR="00961610">
        <w:t xml:space="preserve"> instrument</w:t>
      </w:r>
      <w:r w:rsidR="005533DF">
        <w:t xml:space="preserve"> such as increased emergency visits, poor health, and prolonged hospital stays</w:t>
      </w:r>
      <w:r w:rsidR="00184632" w:rsidRPr="008E3F45">
        <w:t>.</w:t>
      </w:r>
      <w:r w:rsidR="00396341">
        <w:t xml:space="preserve"> </w:t>
      </w:r>
      <w:r w:rsidR="005533DF">
        <w:t>These</w:t>
      </w:r>
      <w:r w:rsidR="00396341">
        <w:t xml:space="preserve"> gaps </w:t>
      </w:r>
      <w:r w:rsidR="003C1142">
        <w:t>will</w:t>
      </w:r>
      <w:r w:rsidR="00F7267F">
        <w:t xml:space="preserve"> be addressed by scrutinizing</w:t>
      </w:r>
      <w:r w:rsidR="00184632" w:rsidRPr="008E3F45">
        <w:t xml:space="preserve"> the </w:t>
      </w:r>
      <w:r w:rsidR="00484B41">
        <w:t>usefulness</w:t>
      </w:r>
      <w:r w:rsidR="00184632" w:rsidRPr="008E3F45">
        <w:t xml:space="preserve"> of the PHQ-9 </w:t>
      </w:r>
      <w:r w:rsidR="00961610">
        <w:t>screening instrument</w:t>
      </w:r>
      <w:r w:rsidR="00184632" w:rsidRPr="008E3F45">
        <w:t xml:space="preserve"> </w:t>
      </w:r>
      <w:r w:rsidR="00374514">
        <w:t>in augmenting</w:t>
      </w:r>
      <w:r w:rsidR="00184632" w:rsidRPr="008E3F45">
        <w:t xml:space="preserve"> </w:t>
      </w:r>
      <w:r w:rsidR="00374514">
        <w:t>and streamlining</w:t>
      </w:r>
      <w:r w:rsidR="00184632" w:rsidRPr="008E3F45">
        <w:t xml:space="preserve"> </w:t>
      </w:r>
      <w:r w:rsidR="000C7DE8">
        <w:t xml:space="preserve">depression </w:t>
      </w:r>
      <w:r w:rsidR="00184632" w:rsidRPr="008E3F45">
        <w:t>screening processes</w:t>
      </w:r>
      <w:r w:rsidR="000311C8">
        <w:t xml:space="preserve"> </w:t>
      </w:r>
      <w:r w:rsidR="000311C8" w:rsidRPr="00B87372">
        <w:t>(Jackson &amp; Machen, 2020</w:t>
      </w:r>
      <w:r w:rsidR="000311C8" w:rsidRPr="008E3F45">
        <w:t>)</w:t>
      </w:r>
      <w:r w:rsidR="00184632" w:rsidRPr="008E3F45">
        <w:t xml:space="preserve">. </w:t>
      </w:r>
    </w:p>
    <w:p w14:paraId="5BD2E47C" w14:textId="75A57E26" w:rsidR="000311C8" w:rsidRPr="000311C8" w:rsidRDefault="000311C8" w:rsidP="000311C8">
      <w:pPr>
        <w:spacing w:line="480" w:lineRule="auto"/>
        <w:rPr>
          <w:b/>
          <w:bCs/>
          <w:i/>
          <w:iCs/>
        </w:rPr>
      </w:pPr>
      <w:r w:rsidRPr="000311C8">
        <w:rPr>
          <w:b/>
          <w:bCs/>
          <w:i/>
          <w:iCs/>
        </w:rPr>
        <w:t>Nursing Practice</w:t>
      </w:r>
    </w:p>
    <w:p w14:paraId="1C67FA2B" w14:textId="7D320065" w:rsidR="00436474" w:rsidRDefault="008157BC" w:rsidP="00184632">
      <w:pPr>
        <w:spacing w:line="480" w:lineRule="auto"/>
        <w:ind w:firstLine="720"/>
      </w:pPr>
      <w:r>
        <w:t>The introduction of</w:t>
      </w:r>
      <w:r w:rsidR="00184632" w:rsidRPr="008E3F45">
        <w:t xml:space="preserve"> the</w:t>
      </w:r>
      <w:r w:rsidR="00184632" w:rsidRPr="00B87372">
        <w:t xml:space="preserve"> PHQ-9 </w:t>
      </w:r>
      <w:r w:rsidR="00CC7BAE">
        <w:t>can</w:t>
      </w:r>
      <w:r w:rsidR="00184632" w:rsidRPr="008E3F45">
        <w:t xml:space="preserve"> </w:t>
      </w:r>
      <w:r>
        <w:t>imbue</w:t>
      </w:r>
      <w:r w:rsidR="00184632" w:rsidRPr="008E3F45">
        <w:t xml:space="preserve"> </w:t>
      </w:r>
      <w:r w:rsidR="00FA702C">
        <w:t>nurse</w:t>
      </w:r>
      <w:r w:rsidR="00CC7BAE">
        <w:t xml:space="preserve">s </w:t>
      </w:r>
      <w:r>
        <w:t>to be</w:t>
      </w:r>
      <w:r w:rsidR="005A6002">
        <w:t xml:space="preserve"> </w:t>
      </w:r>
      <w:r>
        <w:t>diligent when</w:t>
      </w:r>
      <w:r w:rsidR="005A6002">
        <w:t xml:space="preserve"> </w:t>
      </w:r>
      <w:r>
        <w:t>using</w:t>
      </w:r>
      <w:r w:rsidR="00CC7BAE">
        <w:t xml:space="preserve"> the </w:t>
      </w:r>
      <w:r>
        <w:t>instrument</w:t>
      </w:r>
      <w:r w:rsidR="00CC7BAE">
        <w:t xml:space="preserve"> to </w:t>
      </w:r>
      <w:r w:rsidR="00FA702C">
        <w:t xml:space="preserve">screen </w:t>
      </w:r>
      <w:r w:rsidR="00A00B07">
        <w:t xml:space="preserve">and </w:t>
      </w:r>
      <w:r w:rsidR="00FA702C">
        <w:t>determine</w:t>
      </w:r>
      <w:r w:rsidR="00184632" w:rsidRPr="008E3F45">
        <w:t xml:space="preserve"> </w:t>
      </w:r>
      <w:r w:rsidR="00A00B07">
        <w:t xml:space="preserve">the </w:t>
      </w:r>
      <w:r w:rsidR="00184632" w:rsidRPr="008E3F45">
        <w:t xml:space="preserve">austerity of </w:t>
      </w:r>
      <w:r w:rsidR="00FA702C">
        <w:t>MDD symptoms</w:t>
      </w:r>
      <w:r>
        <w:t>, especially</w:t>
      </w:r>
      <w:r w:rsidR="00184632" w:rsidRPr="008E3F45">
        <w:t xml:space="preserve"> among </w:t>
      </w:r>
      <w:r w:rsidR="00A00B07">
        <w:t xml:space="preserve">adult </w:t>
      </w:r>
      <w:r w:rsidR="00184632" w:rsidRPr="008E3F45">
        <w:t>patients</w:t>
      </w:r>
      <w:r w:rsidR="00F70717">
        <w:t xml:space="preserve">. </w:t>
      </w:r>
      <w:r>
        <w:t>In nursing practice</w:t>
      </w:r>
      <w:r w:rsidR="00F70717">
        <w:t>,</w:t>
      </w:r>
      <w:r w:rsidR="00A00B07">
        <w:t xml:space="preserve"> the PHQ-9 scores </w:t>
      </w:r>
      <w:r>
        <w:t>inculcate</w:t>
      </w:r>
      <w:r w:rsidR="00A00B07">
        <w:t xml:space="preserve"> nurses</w:t>
      </w:r>
      <w:r w:rsidR="00B37F12">
        <w:t xml:space="preserve"> on the </w:t>
      </w:r>
      <w:r>
        <w:t xml:space="preserve">current </w:t>
      </w:r>
      <w:r w:rsidR="00B37F12">
        <w:t xml:space="preserve">trends and patterns contingent on depression. </w:t>
      </w:r>
      <w:r w:rsidR="005300F4" w:rsidRPr="005300F4">
        <w:t xml:space="preserve">Jackson &amp; Machen </w:t>
      </w:r>
      <w:r w:rsidR="005300F4">
        <w:t>(</w:t>
      </w:r>
      <w:r w:rsidR="005300F4" w:rsidRPr="005300F4">
        <w:t>2020</w:t>
      </w:r>
      <w:r w:rsidR="005300F4">
        <w:t xml:space="preserve">) </w:t>
      </w:r>
      <w:r>
        <w:t>clearly articulated</w:t>
      </w:r>
      <w:r w:rsidR="005300F4">
        <w:t xml:space="preserve"> that</w:t>
      </w:r>
      <w:r w:rsidR="005300F4" w:rsidRPr="005300F4">
        <w:t xml:space="preserve"> </w:t>
      </w:r>
      <w:r>
        <w:t xml:space="preserve">PHQ-9 </w:t>
      </w:r>
      <w:r w:rsidR="00B37F12">
        <w:t>allow</w:t>
      </w:r>
      <w:r>
        <w:t>s</w:t>
      </w:r>
      <w:r w:rsidR="00B37F12">
        <w:t xml:space="preserve"> </w:t>
      </w:r>
      <w:r w:rsidR="00A038A1">
        <w:t>nurses</w:t>
      </w:r>
      <w:r w:rsidR="00F70717">
        <w:t xml:space="preserve"> </w:t>
      </w:r>
      <w:r w:rsidR="00B37F12">
        <w:t>to</w:t>
      </w:r>
      <w:r w:rsidR="00F70717">
        <w:t xml:space="preserve"> evaluate</w:t>
      </w:r>
      <w:r w:rsidR="00184632" w:rsidRPr="00B87372">
        <w:t xml:space="preserve"> </w:t>
      </w:r>
      <w:r w:rsidR="00184632" w:rsidRPr="008E3F45">
        <w:t>the feedback</w:t>
      </w:r>
      <w:r w:rsidR="00184632" w:rsidRPr="00B87372">
        <w:t xml:space="preserve"> </w:t>
      </w:r>
      <w:r w:rsidR="00B37F12">
        <w:t>regarding the optimal</w:t>
      </w:r>
      <w:r w:rsidR="00184632" w:rsidRPr="00B87372">
        <w:t xml:space="preserve"> treatment modality to therapy</w:t>
      </w:r>
      <w:r w:rsidR="002C4205">
        <w:t xml:space="preserve"> improve their experience, knowledge and skills leading to competency</w:t>
      </w:r>
      <w:r w:rsidR="005300F4">
        <w:t>.</w:t>
      </w:r>
      <w:r w:rsidR="00184632" w:rsidRPr="00B87372">
        <w:t xml:space="preserve"> </w:t>
      </w:r>
      <w:r>
        <w:t>As such, the</w:t>
      </w:r>
      <w:r w:rsidR="00184632" w:rsidRPr="008E3F45">
        <w:t xml:space="preserve"> </w:t>
      </w:r>
      <w:r>
        <w:t xml:space="preserve">knowledge on how to use the </w:t>
      </w:r>
      <w:r w:rsidR="00184632" w:rsidRPr="008E3F45">
        <w:t xml:space="preserve">PHQ-9 </w:t>
      </w:r>
      <w:r>
        <w:t>instrument</w:t>
      </w:r>
      <w:r w:rsidR="00184632" w:rsidRPr="008E3F45">
        <w:t xml:space="preserve"> can </w:t>
      </w:r>
      <w:r w:rsidR="00F70717">
        <w:t>equip nurses</w:t>
      </w:r>
      <w:r w:rsidR="00184632" w:rsidRPr="008E3F45">
        <w:t xml:space="preserve"> </w:t>
      </w:r>
      <w:r w:rsidR="00F70717">
        <w:t xml:space="preserve">with </w:t>
      </w:r>
      <w:r w:rsidR="00AC6391">
        <w:t>exemplary</w:t>
      </w:r>
      <w:r w:rsidR="00F70717">
        <w:t xml:space="preserve"> skills of </w:t>
      </w:r>
      <w:r>
        <w:t>uncovering</w:t>
      </w:r>
      <w:r w:rsidR="00184632" w:rsidRPr="008E3F45">
        <w:t xml:space="preserve"> depression in its early </w:t>
      </w:r>
      <w:r w:rsidR="00F70717">
        <w:t>phases</w:t>
      </w:r>
      <w:r>
        <w:t xml:space="preserve">. In addition, they can </w:t>
      </w:r>
      <w:r w:rsidR="00F70717">
        <w:t>facilitate</w:t>
      </w:r>
      <w:r w:rsidR="00184632" w:rsidRPr="008E3F45">
        <w:t xml:space="preserve"> </w:t>
      </w:r>
      <w:r w:rsidR="00AC6391">
        <w:t>top-tier</w:t>
      </w:r>
      <w:r w:rsidR="00184632" w:rsidRPr="008E3F45">
        <w:t xml:space="preserve"> therapeutic </w:t>
      </w:r>
      <w:r w:rsidR="00F70717">
        <w:t>techniques</w:t>
      </w:r>
      <w:r w:rsidR="00184632" w:rsidRPr="008E3F45">
        <w:t xml:space="preserve"> </w:t>
      </w:r>
      <w:r w:rsidR="00F70717">
        <w:t xml:space="preserve">that can boost </w:t>
      </w:r>
      <w:r w:rsidR="00436474">
        <w:t>positive health outcomes</w:t>
      </w:r>
      <w:r w:rsidR="00184632" w:rsidRPr="008E3F45">
        <w:t xml:space="preserve">. </w:t>
      </w:r>
    </w:p>
    <w:p w14:paraId="3BE5151C" w14:textId="77777777" w:rsidR="00436474" w:rsidRPr="00F229BE" w:rsidRDefault="00436474" w:rsidP="00436474">
      <w:pPr>
        <w:spacing w:line="480" w:lineRule="auto"/>
        <w:rPr>
          <w:b/>
          <w:bCs/>
          <w:i/>
          <w:iCs/>
        </w:rPr>
      </w:pPr>
      <w:r w:rsidRPr="00F229BE">
        <w:rPr>
          <w:b/>
          <w:bCs/>
          <w:i/>
          <w:iCs/>
        </w:rPr>
        <w:t>Nursing Research</w:t>
      </w:r>
    </w:p>
    <w:p w14:paraId="3BE0CCF9" w14:textId="53790FB9" w:rsidR="00184632" w:rsidRDefault="00FE1245" w:rsidP="00FE1245">
      <w:pPr>
        <w:spacing w:line="480" w:lineRule="auto"/>
        <w:ind w:firstLine="720"/>
      </w:pPr>
      <w:r>
        <w:t xml:space="preserve">Research advances nursing practice by </w:t>
      </w:r>
      <w:r w:rsidR="008157BC">
        <w:t>investigating</w:t>
      </w:r>
      <w:r>
        <w:t xml:space="preserve"> clinical gaps and </w:t>
      </w:r>
      <w:r w:rsidR="008157BC">
        <w:t>apposite</w:t>
      </w:r>
      <w:r>
        <w:t xml:space="preserve"> </w:t>
      </w:r>
      <w:r w:rsidR="00487EB7">
        <w:t>interventions. Th</w:t>
      </w:r>
      <w:r w:rsidR="009B5C13">
        <w:t xml:space="preserve">e </w:t>
      </w:r>
      <w:r w:rsidR="00184632" w:rsidRPr="008E3F45">
        <w:t xml:space="preserve">scholarly practice project is an </w:t>
      </w:r>
      <w:r w:rsidR="00487EB7" w:rsidRPr="008E3F45">
        <w:t>essential</w:t>
      </w:r>
      <w:r w:rsidR="00184632" w:rsidRPr="008E3F45">
        <w:t xml:space="preserve"> </w:t>
      </w:r>
      <w:r w:rsidR="00487EB7">
        <w:t xml:space="preserve">aspect of nursing research as it seeks to </w:t>
      </w:r>
      <w:r w:rsidR="009B5C13">
        <w:t>investigate</w:t>
      </w:r>
      <w:r w:rsidR="00487EB7">
        <w:t xml:space="preserve"> the </w:t>
      </w:r>
      <w:r w:rsidR="009B5C13">
        <w:t>numerous advantages</w:t>
      </w:r>
      <w:r w:rsidR="00487EB7">
        <w:t xml:space="preserve"> of using the PHQ-9 screening too</w:t>
      </w:r>
      <w:r w:rsidR="004B74CE">
        <w:t xml:space="preserve">l. As such, this will provide </w:t>
      </w:r>
      <w:r w:rsidR="009B5C13">
        <w:t>useful</w:t>
      </w:r>
      <w:r w:rsidR="00184632" w:rsidRPr="008E3F45">
        <w:t xml:space="preserve"> information on the </w:t>
      </w:r>
      <w:r w:rsidR="001F2A2D">
        <w:t>efficacy</w:t>
      </w:r>
      <w:r w:rsidR="00184632" w:rsidRPr="008E3F45">
        <w:t xml:space="preserve"> of </w:t>
      </w:r>
      <w:r w:rsidR="00DE1E17">
        <w:t>employing</w:t>
      </w:r>
      <w:r w:rsidR="00184632" w:rsidRPr="008E3F45">
        <w:t xml:space="preserve"> </w:t>
      </w:r>
      <w:r w:rsidR="004B74CE">
        <w:t>the PHQ-9 tool</w:t>
      </w:r>
      <w:r w:rsidR="00184632" w:rsidRPr="008E3F45">
        <w:t xml:space="preserve"> during mental health </w:t>
      </w:r>
      <w:r w:rsidR="001F2A2D">
        <w:t>evaluations</w:t>
      </w:r>
      <w:r w:rsidR="00184632" w:rsidRPr="008E3F45">
        <w:t xml:space="preserve"> </w:t>
      </w:r>
      <w:r w:rsidR="00DE1E17">
        <w:t>since it is underpinned by</w:t>
      </w:r>
      <w:r w:rsidR="00184632" w:rsidRPr="008E3F45">
        <w:t xml:space="preserve"> evidence-based practices</w:t>
      </w:r>
      <w:r w:rsidR="00184632">
        <w:t xml:space="preserve"> (Smith et al., 2021)</w:t>
      </w:r>
      <w:r w:rsidR="00184632" w:rsidRPr="008E3F45">
        <w:t xml:space="preserve">. </w:t>
      </w:r>
      <w:r w:rsidR="003060CE">
        <w:t>I</w:t>
      </w:r>
      <w:r w:rsidR="003060CE" w:rsidRPr="00B87372">
        <w:t>n primary care setting</w:t>
      </w:r>
      <w:r w:rsidR="003060CE">
        <w:t>s, it</w:t>
      </w:r>
      <w:r w:rsidR="004B74CE">
        <w:t xml:space="preserve"> is vital for</w:t>
      </w:r>
      <w:r w:rsidR="00184632" w:rsidRPr="00B87372">
        <w:t xml:space="preserve"> researchers </w:t>
      </w:r>
      <w:r w:rsidR="004B74CE">
        <w:t>to</w:t>
      </w:r>
      <w:r w:rsidR="00184632" w:rsidRPr="00B87372">
        <w:t xml:space="preserve"> </w:t>
      </w:r>
      <w:r w:rsidR="0038351F">
        <w:t>explore</w:t>
      </w:r>
      <w:r w:rsidR="00184632" w:rsidRPr="00B87372">
        <w:t xml:space="preserve"> </w:t>
      </w:r>
      <w:r w:rsidR="00D141AD" w:rsidRPr="008E3F45">
        <w:t>suitable</w:t>
      </w:r>
      <w:r w:rsidR="00184632" w:rsidRPr="00B87372">
        <w:t xml:space="preserve"> </w:t>
      </w:r>
      <w:r w:rsidR="00D11F05">
        <w:t>evidence-based interventions</w:t>
      </w:r>
      <w:r w:rsidR="00184632" w:rsidRPr="00B87372">
        <w:t xml:space="preserve"> such as electronic</w:t>
      </w:r>
      <w:r w:rsidR="00184632" w:rsidRPr="008E3F45">
        <w:t xml:space="preserve"> PHQ-9</w:t>
      </w:r>
      <w:r w:rsidR="00184632" w:rsidRPr="00B87372">
        <w:t xml:space="preserve"> pre-screening </w:t>
      </w:r>
      <w:r w:rsidR="003060CE">
        <w:t>should be</w:t>
      </w:r>
      <w:r w:rsidR="00184632" w:rsidRPr="008E3F45">
        <w:t xml:space="preserve"> </w:t>
      </w:r>
      <w:r w:rsidR="002B68BD" w:rsidRPr="008E3F45">
        <w:t>espoused</w:t>
      </w:r>
      <w:r w:rsidR="00D11F05">
        <w:t xml:space="preserve">. Such interventions can help </w:t>
      </w:r>
      <w:r w:rsidR="00D60AC8">
        <w:t>achieve</w:t>
      </w:r>
      <w:r w:rsidR="00184632" w:rsidRPr="00B87372">
        <w:t xml:space="preserve"> screening without </w:t>
      </w:r>
      <w:r w:rsidR="002B68BD" w:rsidRPr="008E3F45">
        <w:t>inevitably</w:t>
      </w:r>
      <w:r w:rsidR="00184632" w:rsidRPr="008E3F45">
        <w:t xml:space="preserve"> </w:t>
      </w:r>
      <w:r w:rsidR="002B68BD" w:rsidRPr="008E3F45">
        <w:t>impeding</w:t>
      </w:r>
      <w:r w:rsidR="00184632" w:rsidRPr="00B87372">
        <w:t xml:space="preserve"> the </w:t>
      </w:r>
      <w:r w:rsidR="00E67D54" w:rsidRPr="00B87372">
        <w:t xml:space="preserve">documentation </w:t>
      </w:r>
      <w:r w:rsidR="00E67D54" w:rsidRPr="008E3F45">
        <w:t>processes</w:t>
      </w:r>
      <w:r w:rsidR="00E67D54">
        <w:t xml:space="preserve"> among </w:t>
      </w:r>
      <w:r w:rsidR="00184632" w:rsidRPr="00B87372">
        <w:t xml:space="preserve">nursing </w:t>
      </w:r>
      <w:r w:rsidR="00184632" w:rsidRPr="008E3F45">
        <w:t>staff</w:t>
      </w:r>
      <w:r w:rsidR="00184632" w:rsidRPr="00B87372">
        <w:t xml:space="preserve"> with </w:t>
      </w:r>
      <w:r w:rsidR="00E67D54" w:rsidRPr="008E3F45">
        <w:t>unnecessary</w:t>
      </w:r>
      <w:r w:rsidR="005936A9">
        <w:t xml:space="preserve"> screening during</w:t>
      </w:r>
      <w:r w:rsidR="00184632" w:rsidRPr="00B87372">
        <w:t xml:space="preserve"> </w:t>
      </w:r>
      <w:r w:rsidR="004B0E86">
        <w:t xml:space="preserve">medical and health checkup </w:t>
      </w:r>
      <w:r w:rsidR="00184632" w:rsidRPr="00B87372">
        <w:t>(Blackstone et al., 2022).</w:t>
      </w:r>
      <w:r w:rsidR="00020753">
        <w:t xml:space="preserve"> </w:t>
      </w:r>
    </w:p>
    <w:p w14:paraId="6A948EEB" w14:textId="4FA09B87" w:rsidR="002E1AD2" w:rsidRPr="002E1AD2" w:rsidRDefault="002E1AD2" w:rsidP="00436474">
      <w:pPr>
        <w:spacing w:line="480" w:lineRule="auto"/>
        <w:rPr>
          <w:b/>
          <w:bCs/>
          <w:i/>
          <w:iCs/>
        </w:rPr>
      </w:pPr>
      <w:r w:rsidRPr="002E1AD2">
        <w:rPr>
          <w:b/>
          <w:bCs/>
          <w:i/>
          <w:iCs/>
        </w:rPr>
        <w:t>Nursing Education</w:t>
      </w:r>
    </w:p>
    <w:p w14:paraId="4A01E517" w14:textId="50A8942B" w:rsidR="00810C9B" w:rsidRDefault="00EB5ED7" w:rsidP="00184632">
      <w:pPr>
        <w:spacing w:line="480" w:lineRule="auto"/>
        <w:ind w:firstLine="720"/>
        <w:rPr>
          <w:bCs/>
        </w:rPr>
      </w:pPr>
      <w:r>
        <w:t>N</w:t>
      </w:r>
      <w:r w:rsidR="002B68BD">
        <w:t xml:space="preserve">ursing </w:t>
      </w:r>
      <w:r>
        <w:t>curricula</w:t>
      </w:r>
      <w:r w:rsidR="002B68BD">
        <w:t xml:space="preserve"> is </w:t>
      </w:r>
      <w:r>
        <w:t>noteworthy</w:t>
      </w:r>
      <w:r w:rsidR="002B68BD">
        <w:t xml:space="preserve"> in </w:t>
      </w:r>
      <w:r>
        <w:t>ensuring</w:t>
      </w:r>
      <w:r w:rsidR="002B68BD">
        <w:t xml:space="preserve"> that nurses engage in </w:t>
      </w:r>
      <w:r>
        <w:t>lifelong</w:t>
      </w:r>
      <w:r w:rsidR="009D70DA">
        <w:t xml:space="preserve"> learning </w:t>
      </w:r>
      <w:r w:rsidR="00E666CC">
        <w:t xml:space="preserve">and evidence-based </w:t>
      </w:r>
      <w:r w:rsidR="00F6104E">
        <w:t xml:space="preserve">practices to </w:t>
      </w:r>
      <w:r>
        <w:t>develop</w:t>
      </w:r>
      <w:r w:rsidR="00F6104E">
        <w:t xml:space="preserve"> evidence-based interventions. </w:t>
      </w:r>
      <w:r w:rsidR="003D7726">
        <w:t>The SPP</w:t>
      </w:r>
      <w:r w:rsidR="00184632" w:rsidRPr="008E3F45">
        <w:t xml:space="preserve"> </w:t>
      </w:r>
      <w:r w:rsidR="003D7726">
        <w:t>plays a crucial role</w:t>
      </w:r>
      <w:r w:rsidR="00184632" w:rsidRPr="008E3F45">
        <w:t xml:space="preserve"> in nursing education </w:t>
      </w:r>
      <w:r w:rsidR="003D7726">
        <w:t>of empowering</w:t>
      </w:r>
      <w:r w:rsidR="004F3E17">
        <w:t xml:space="preserve"> </w:t>
      </w:r>
      <w:r w:rsidR="00184632" w:rsidRPr="008E3F45">
        <w:t>n</w:t>
      </w:r>
      <w:r w:rsidR="00184632" w:rsidRPr="00B87372">
        <w:t xml:space="preserve">ursing educators </w:t>
      </w:r>
      <w:r w:rsidR="00184632" w:rsidRPr="008E3F45">
        <w:t xml:space="preserve">to </w:t>
      </w:r>
      <w:r w:rsidR="003D7726">
        <w:t xml:space="preserve">train nursing students on relevant ways to </w:t>
      </w:r>
      <w:r w:rsidR="00184632" w:rsidRPr="008E3F45">
        <w:t>espouse</w:t>
      </w:r>
      <w:r w:rsidR="00184632" w:rsidRPr="00B87372">
        <w:t xml:space="preserve"> </w:t>
      </w:r>
      <w:r w:rsidR="004F3E17">
        <w:t>adequate</w:t>
      </w:r>
      <w:r w:rsidR="00184632" w:rsidRPr="00B87372">
        <w:t xml:space="preserve"> depression </w:t>
      </w:r>
      <w:r w:rsidR="00A97D9B">
        <w:t>identification</w:t>
      </w:r>
      <w:r w:rsidR="00184632" w:rsidRPr="00B87372">
        <w:t xml:space="preserve"> </w:t>
      </w:r>
      <w:r w:rsidR="003D7726">
        <w:t xml:space="preserve">in primary care </w:t>
      </w:r>
      <w:r w:rsidR="00A97D9B">
        <w:t>contexts</w:t>
      </w:r>
      <w:r w:rsidR="00800BA8">
        <w:t xml:space="preserve"> (Jha et al., 2019)</w:t>
      </w:r>
      <w:r w:rsidR="00C0288F">
        <w:t xml:space="preserve">. </w:t>
      </w:r>
      <w:r w:rsidR="003D7726">
        <w:t>Consequently</w:t>
      </w:r>
      <w:r w:rsidR="00C0288F">
        <w:t xml:space="preserve">, this </w:t>
      </w:r>
      <w:r w:rsidR="00800BA8">
        <w:t>can</w:t>
      </w:r>
      <w:r w:rsidR="00C0288F">
        <w:t xml:space="preserve"> </w:t>
      </w:r>
      <w:r w:rsidR="00800BA8">
        <w:t>augment</w:t>
      </w:r>
      <w:r w:rsidR="00184632" w:rsidRPr="00B87372">
        <w:t xml:space="preserve"> their knowledge </w:t>
      </w:r>
      <w:r w:rsidR="00800BA8">
        <w:t xml:space="preserve">about </w:t>
      </w:r>
      <w:r w:rsidR="00CD4EBC" w:rsidRPr="008E3F45">
        <w:t>corroborated</w:t>
      </w:r>
      <w:r w:rsidR="00184632" w:rsidRPr="008E3F45">
        <w:t xml:space="preserve"> screening</w:t>
      </w:r>
      <w:r w:rsidR="00184632" w:rsidRPr="00B87372">
        <w:t xml:space="preserve"> </w:t>
      </w:r>
      <w:r w:rsidR="00E62EBA">
        <w:t>instruments</w:t>
      </w:r>
      <w:r w:rsidR="005936A9">
        <w:t xml:space="preserve"> in depression diagnosis,</w:t>
      </w:r>
      <w:r w:rsidR="00184632" w:rsidRPr="00B87372">
        <w:t xml:space="preserve"> such as the PHQ-9</w:t>
      </w:r>
      <w:r w:rsidR="00E62EBA">
        <w:t xml:space="preserve"> tool</w:t>
      </w:r>
      <w:r w:rsidR="00184632" w:rsidRPr="00B87372">
        <w:t xml:space="preserve"> and the </w:t>
      </w:r>
      <w:r w:rsidR="00CD4EBC" w:rsidRPr="008E3F45">
        <w:t>requisite</w:t>
      </w:r>
      <w:r w:rsidR="00184632" w:rsidRPr="00B87372">
        <w:t xml:space="preserve"> </w:t>
      </w:r>
      <w:r w:rsidR="00E62EBA" w:rsidRPr="00B87372">
        <w:t>stages</w:t>
      </w:r>
      <w:r w:rsidR="00184632" w:rsidRPr="00B87372">
        <w:t xml:space="preserve"> </w:t>
      </w:r>
      <w:r w:rsidR="00E62EBA">
        <w:t xml:space="preserve">needed upon </w:t>
      </w:r>
      <w:r w:rsidR="00563B31">
        <w:t>e</w:t>
      </w:r>
      <w:r w:rsidR="00E62EBA">
        <w:t>stablishing</w:t>
      </w:r>
      <w:r w:rsidR="00184632" w:rsidRPr="008E3F45">
        <w:t xml:space="preserve"> a</w:t>
      </w:r>
      <w:r w:rsidR="00184632" w:rsidRPr="00B87372">
        <w:t xml:space="preserve"> positive detect</w:t>
      </w:r>
      <w:r w:rsidR="00563B31">
        <w:t xml:space="preserve"> during </w:t>
      </w:r>
      <w:r w:rsidR="00563B31" w:rsidRPr="008E3F45">
        <w:t xml:space="preserve">depression </w:t>
      </w:r>
      <w:r w:rsidR="00563B31" w:rsidRPr="00B87372">
        <w:t>screen</w:t>
      </w:r>
      <w:r w:rsidR="00563B31">
        <w:t>ing</w:t>
      </w:r>
      <w:r w:rsidR="00184632" w:rsidRPr="00B87372">
        <w:t xml:space="preserve"> </w:t>
      </w:r>
      <w:r w:rsidR="00184632" w:rsidRPr="00B87372">
        <w:rPr>
          <w:bCs/>
        </w:rPr>
        <w:t>(</w:t>
      </w:r>
      <w:proofErr w:type="spellStart"/>
      <w:r w:rsidR="00184632" w:rsidRPr="00B87372">
        <w:rPr>
          <w:bCs/>
        </w:rPr>
        <w:t>Siniscalchi</w:t>
      </w:r>
      <w:proofErr w:type="spellEnd"/>
      <w:r w:rsidR="00184632" w:rsidRPr="00B87372">
        <w:rPr>
          <w:bCs/>
        </w:rPr>
        <w:t xml:space="preserve"> et al., 2020). </w:t>
      </w:r>
    </w:p>
    <w:p w14:paraId="12331107" w14:textId="77777777" w:rsidR="00E94F0B" w:rsidRDefault="00810C9B" w:rsidP="00E94F0B">
      <w:pPr>
        <w:spacing w:line="480" w:lineRule="auto"/>
        <w:rPr>
          <w:b/>
          <w:i/>
          <w:iCs/>
        </w:rPr>
      </w:pPr>
      <w:r w:rsidRPr="00810C9B">
        <w:rPr>
          <w:b/>
          <w:i/>
          <w:iCs/>
        </w:rPr>
        <w:t>Nursing Leadership</w:t>
      </w:r>
    </w:p>
    <w:p w14:paraId="133D8C02" w14:textId="53C26B1A" w:rsidR="007A2CFD" w:rsidRPr="00E94F0B" w:rsidRDefault="00E94F0B" w:rsidP="00E94F0B">
      <w:pPr>
        <w:spacing w:line="480" w:lineRule="auto"/>
        <w:ind w:firstLine="720"/>
        <w:rPr>
          <w:b/>
          <w:i/>
          <w:iCs/>
        </w:rPr>
      </w:pPr>
      <w:r>
        <w:rPr>
          <w:bCs/>
        </w:rPr>
        <w:t>Nu</w:t>
      </w:r>
      <w:r w:rsidR="00184632" w:rsidRPr="00B87372">
        <w:rPr>
          <w:bCs/>
        </w:rPr>
        <w:t>rse leaders</w:t>
      </w:r>
      <w:r w:rsidR="00563B31">
        <w:rPr>
          <w:bCs/>
        </w:rPr>
        <w:t>hip</w:t>
      </w:r>
      <w:r w:rsidR="00184632" w:rsidRPr="00B87372">
        <w:rPr>
          <w:bCs/>
        </w:rPr>
        <w:t xml:space="preserve"> </w:t>
      </w:r>
      <w:r w:rsidR="00552B52">
        <w:rPr>
          <w:bCs/>
        </w:rPr>
        <w:t>have a mandate to</w:t>
      </w:r>
      <w:r>
        <w:rPr>
          <w:bCs/>
        </w:rPr>
        <w:t xml:space="preserve"> guid</w:t>
      </w:r>
      <w:r w:rsidR="00552B52">
        <w:rPr>
          <w:bCs/>
        </w:rPr>
        <w:t>e</w:t>
      </w:r>
      <w:r w:rsidR="00184632" w:rsidRPr="008E3F45">
        <w:rPr>
          <w:bCs/>
        </w:rPr>
        <w:t xml:space="preserve"> healthcare providers</w:t>
      </w:r>
      <w:r w:rsidR="00552B52">
        <w:rPr>
          <w:bCs/>
        </w:rPr>
        <w:t xml:space="preserve"> and their subordinates</w:t>
      </w:r>
      <w:r w:rsidR="00184632" w:rsidRPr="008E3F45">
        <w:rPr>
          <w:bCs/>
        </w:rPr>
        <w:t xml:space="preserve"> in </w:t>
      </w:r>
      <w:r w:rsidR="00552B52" w:rsidRPr="008E3F45">
        <w:rPr>
          <w:bCs/>
        </w:rPr>
        <w:t>fine-tuning</w:t>
      </w:r>
      <w:r w:rsidR="00184632" w:rsidRPr="00B87372">
        <w:rPr>
          <w:bCs/>
        </w:rPr>
        <w:t xml:space="preserve"> </w:t>
      </w:r>
      <w:r w:rsidR="00184632" w:rsidRPr="008E3F45">
        <w:rPr>
          <w:bCs/>
        </w:rPr>
        <w:t>suitable</w:t>
      </w:r>
      <w:r w:rsidR="00184632" w:rsidRPr="00B87372">
        <w:rPr>
          <w:bCs/>
        </w:rPr>
        <w:t xml:space="preserve"> screening measures</w:t>
      </w:r>
      <w:r w:rsidR="006F4B5F">
        <w:rPr>
          <w:bCs/>
        </w:rPr>
        <w:t xml:space="preserve"> such as the PHQ-9. Nurse leaders can help</w:t>
      </w:r>
      <w:r w:rsidR="00184632" w:rsidRPr="00B87372">
        <w:rPr>
          <w:bCs/>
        </w:rPr>
        <w:t xml:space="preserve"> </w:t>
      </w:r>
      <w:r w:rsidR="00184632" w:rsidRPr="008E3F45">
        <w:rPr>
          <w:bCs/>
        </w:rPr>
        <w:t>improv</w:t>
      </w:r>
      <w:r w:rsidR="006F4B5F">
        <w:rPr>
          <w:bCs/>
        </w:rPr>
        <w:t>e</w:t>
      </w:r>
      <w:r w:rsidR="00184632" w:rsidRPr="00B87372">
        <w:rPr>
          <w:bCs/>
        </w:rPr>
        <w:t xml:space="preserve"> workflow </w:t>
      </w:r>
      <w:r w:rsidR="00483306">
        <w:rPr>
          <w:bCs/>
        </w:rPr>
        <w:t>processes</w:t>
      </w:r>
      <w:r w:rsidR="006F4B5F">
        <w:rPr>
          <w:bCs/>
        </w:rPr>
        <w:t xml:space="preserve"> by advocating for depression screening policies which can inform nurses</w:t>
      </w:r>
      <w:r w:rsidR="00184632" w:rsidRPr="00B87372">
        <w:rPr>
          <w:bCs/>
        </w:rPr>
        <w:t xml:space="preserve"> to </w:t>
      </w:r>
      <w:r w:rsidR="006F4B5F">
        <w:rPr>
          <w:bCs/>
        </w:rPr>
        <w:t xml:space="preserve">better </w:t>
      </w:r>
      <w:r w:rsidR="00483306">
        <w:rPr>
          <w:bCs/>
        </w:rPr>
        <w:t>deliver</w:t>
      </w:r>
      <w:r w:rsidR="00184632" w:rsidRPr="00B87372">
        <w:rPr>
          <w:bCs/>
        </w:rPr>
        <w:t xml:space="preserve"> </w:t>
      </w:r>
      <w:r w:rsidR="006F4B5F">
        <w:rPr>
          <w:bCs/>
        </w:rPr>
        <w:t>high</w:t>
      </w:r>
      <w:r w:rsidR="00184632" w:rsidRPr="00B87372">
        <w:rPr>
          <w:bCs/>
        </w:rPr>
        <w:t xml:space="preserve"> quality care and patient safety</w:t>
      </w:r>
      <w:r w:rsidR="00BE5783">
        <w:rPr>
          <w:bCs/>
        </w:rPr>
        <w:t xml:space="preserve"> (Blackstone et al., 2022)</w:t>
      </w:r>
      <w:r w:rsidR="00184632" w:rsidRPr="00B87372">
        <w:rPr>
          <w:bCs/>
        </w:rPr>
        <w:t xml:space="preserve">. </w:t>
      </w:r>
      <w:r w:rsidR="006F4B5F">
        <w:rPr>
          <w:bCs/>
        </w:rPr>
        <w:t>Per se, nurse</w:t>
      </w:r>
      <w:r w:rsidR="00184632" w:rsidRPr="008E3F45">
        <w:rPr>
          <w:bCs/>
        </w:rPr>
        <w:t xml:space="preserve"> leaders</w:t>
      </w:r>
      <w:r w:rsidR="00563B31">
        <w:rPr>
          <w:bCs/>
        </w:rPr>
        <w:t>hip</w:t>
      </w:r>
      <w:r w:rsidR="00184632" w:rsidRPr="008E3F45">
        <w:rPr>
          <w:bCs/>
        </w:rPr>
        <w:t xml:space="preserve"> </w:t>
      </w:r>
      <w:r w:rsidR="00FC62E9">
        <w:rPr>
          <w:bCs/>
        </w:rPr>
        <w:t>should act change agents to</w:t>
      </w:r>
      <w:r w:rsidR="00184632" w:rsidRPr="00B87372">
        <w:rPr>
          <w:bCs/>
        </w:rPr>
        <w:t xml:space="preserve"> </w:t>
      </w:r>
      <w:r w:rsidR="006F4B5F">
        <w:rPr>
          <w:bCs/>
        </w:rPr>
        <w:t>champion</w:t>
      </w:r>
      <w:r w:rsidR="00184632" w:rsidRPr="00B87372">
        <w:rPr>
          <w:bCs/>
        </w:rPr>
        <w:t xml:space="preserve"> for </w:t>
      </w:r>
      <w:r w:rsidR="00FC62E9">
        <w:rPr>
          <w:bCs/>
        </w:rPr>
        <w:t xml:space="preserve">appropriate </w:t>
      </w:r>
      <w:r w:rsidR="00184632" w:rsidRPr="00B87372">
        <w:rPr>
          <w:bCs/>
        </w:rPr>
        <w:t>training</w:t>
      </w:r>
      <w:r w:rsidR="00FC62E9">
        <w:rPr>
          <w:bCs/>
        </w:rPr>
        <w:t xml:space="preserve"> and advocate for evidence-based procedure</w:t>
      </w:r>
      <w:r w:rsidR="002C3B28">
        <w:rPr>
          <w:bCs/>
        </w:rPr>
        <w:t>s for depression</w:t>
      </w:r>
      <w:r w:rsidR="00184632" w:rsidRPr="00B87372">
        <w:rPr>
          <w:bCs/>
        </w:rPr>
        <w:t xml:space="preserve"> screening to </w:t>
      </w:r>
      <w:r w:rsidR="00616B40">
        <w:rPr>
          <w:bCs/>
        </w:rPr>
        <w:t>ensure</w:t>
      </w:r>
      <w:r w:rsidR="00184632" w:rsidRPr="00B87372">
        <w:rPr>
          <w:bCs/>
        </w:rPr>
        <w:t xml:space="preserve"> nurs</w:t>
      </w:r>
      <w:r w:rsidR="002C3B28">
        <w:rPr>
          <w:bCs/>
        </w:rPr>
        <w:t>ing are equipped with ski</w:t>
      </w:r>
      <w:r w:rsidR="007571CD">
        <w:rPr>
          <w:bCs/>
        </w:rPr>
        <w:t>l</w:t>
      </w:r>
      <w:r w:rsidR="002C3B28">
        <w:rPr>
          <w:bCs/>
        </w:rPr>
        <w:t xml:space="preserve">ls, knowledge and </w:t>
      </w:r>
      <w:r w:rsidR="00184632" w:rsidRPr="00B87372">
        <w:rPr>
          <w:bCs/>
        </w:rPr>
        <w:t>understand</w:t>
      </w:r>
      <w:r w:rsidR="002C3B28">
        <w:rPr>
          <w:bCs/>
        </w:rPr>
        <w:t>ing on</w:t>
      </w:r>
      <w:r w:rsidR="00184632" w:rsidRPr="00B87372">
        <w:rPr>
          <w:bCs/>
        </w:rPr>
        <w:t xml:space="preserve"> </w:t>
      </w:r>
      <w:r w:rsidR="00BE5783">
        <w:rPr>
          <w:bCs/>
        </w:rPr>
        <w:t xml:space="preserve">the </w:t>
      </w:r>
      <w:r w:rsidR="00616B40">
        <w:rPr>
          <w:bCs/>
        </w:rPr>
        <w:t>intricacies</w:t>
      </w:r>
      <w:r w:rsidR="00184632" w:rsidRPr="008E3F45">
        <w:rPr>
          <w:bCs/>
        </w:rPr>
        <w:t xml:space="preserve"> </w:t>
      </w:r>
      <w:r w:rsidR="002C3B28">
        <w:rPr>
          <w:bCs/>
        </w:rPr>
        <w:t>related to the</w:t>
      </w:r>
      <w:r w:rsidR="00184632" w:rsidRPr="008E3F45">
        <w:rPr>
          <w:bCs/>
        </w:rPr>
        <w:t xml:space="preserve"> health</w:t>
      </w:r>
      <w:r w:rsidR="00184632" w:rsidRPr="00B87372">
        <w:rPr>
          <w:bCs/>
        </w:rPr>
        <w:t xml:space="preserve"> needs</w:t>
      </w:r>
      <w:r w:rsidR="004B7DC0">
        <w:rPr>
          <w:bCs/>
        </w:rPr>
        <w:t xml:space="preserve"> of the patients</w:t>
      </w:r>
      <w:r w:rsidR="00184632" w:rsidRPr="008E3F45">
        <w:rPr>
          <w:bCs/>
        </w:rPr>
        <w:t xml:space="preserve">. </w:t>
      </w:r>
      <w:r w:rsidR="00616B40">
        <w:rPr>
          <w:bCs/>
        </w:rPr>
        <w:t>In consequence</w:t>
      </w:r>
      <w:r w:rsidR="00184632" w:rsidRPr="008E3F45">
        <w:rPr>
          <w:bCs/>
        </w:rPr>
        <w:t xml:space="preserve">, </w:t>
      </w:r>
      <w:r w:rsidR="004B7DC0">
        <w:rPr>
          <w:bCs/>
        </w:rPr>
        <w:t>nurses are able</w:t>
      </w:r>
      <w:r w:rsidR="00184632" w:rsidRPr="008E3F45">
        <w:rPr>
          <w:bCs/>
        </w:rPr>
        <w:t xml:space="preserve"> to </w:t>
      </w:r>
      <w:r w:rsidR="004B7DC0">
        <w:rPr>
          <w:bCs/>
        </w:rPr>
        <w:t xml:space="preserve">increase </w:t>
      </w:r>
      <w:r w:rsidR="00184632" w:rsidRPr="00B87372">
        <w:rPr>
          <w:bCs/>
        </w:rPr>
        <w:t xml:space="preserve">screening rates </w:t>
      </w:r>
      <w:r w:rsidR="004B7DC0">
        <w:rPr>
          <w:bCs/>
        </w:rPr>
        <w:t xml:space="preserve">of depression </w:t>
      </w:r>
      <w:r w:rsidR="007571CD">
        <w:rPr>
          <w:bCs/>
        </w:rPr>
        <w:t>to attain</w:t>
      </w:r>
      <w:r w:rsidR="00184632" w:rsidRPr="00B87372">
        <w:rPr>
          <w:bCs/>
        </w:rPr>
        <w:t xml:space="preserve"> </w:t>
      </w:r>
      <w:r w:rsidR="00810C9B" w:rsidRPr="008E3F45">
        <w:rPr>
          <w:bCs/>
        </w:rPr>
        <w:t>optim</w:t>
      </w:r>
      <w:r w:rsidR="007571CD">
        <w:rPr>
          <w:bCs/>
        </w:rPr>
        <w:t>al</w:t>
      </w:r>
      <w:r w:rsidR="00184632" w:rsidRPr="008E3F45">
        <w:rPr>
          <w:bCs/>
        </w:rPr>
        <w:t xml:space="preserve"> </w:t>
      </w:r>
      <w:r w:rsidR="00184632" w:rsidRPr="00B87372">
        <w:rPr>
          <w:bCs/>
        </w:rPr>
        <w:t>patient outcomes (</w:t>
      </w:r>
      <w:proofErr w:type="spellStart"/>
      <w:r w:rsidR="00184632" w:rsidRPr="00B87372">
        <w:rPr>
          <w:bCs/>
        </w:rPr>
        <w:t>Alsadaan</w:t>
      </w:r>
      <w:proofErr w:type="spellEnd"/>
      <w:r w:rsidR="00184632" w:rsidRPr="00B87372">
        <w:rPr>
          <w:bCs/>
        </w:rPr>
        <w:t xml:space="preserve"> et al., 2023).</w:t>
      </w:r>
      <w:r w:rsidR="007A2CFD">
        <w:rPr>
          <w:bCs/>
        </w:rPr>
        <w:t xml:space="preserve"> </w:t>
      </w:r>
      <w:r w:rsidR="007A2CFD" w:rsidRPr="008E3F45">
        <w:rPr>
          <w:bCs/>
        </w:rPr>
        <w:t xml:space="preserve">Furthermore, the project will </w:t>
      </w:r>
      <w:r w:rsidR="00BE5783">
        <w:rPr>
          <w:bCs/>
        </w:rPr>
        <w:t>provide deep insights that will allow</w:t>
      </w:r>
      <w:r w:rsidR="007A2CFD" w:rsidRPr="008E3F45">
        <w:rPr>
          <w:bCs/>
        </w:rPr>
        <w:t xml:space="preserve"> nurse leaders</w:t>
      </w:r>
      <w:r w:rsidR="007979E1">
        <w:rPr>
          <w:bCs/>
        </w:rPr>
        <w:t>hip to</w:t>
      </w:r>
      <w:r w:rsidR="007A2CFD" w:rsidRPr="008E3F45">
        <w:rPr>
          <w:bCs/>
        </w:rPr>
        <w:t xml:space="preserve"> </w:t>
      </w:r>
      <w:r w:rsidR="00BE5783">
        <w:rPr>
          <w:bCs/>
        </w:rPr>
        <w:t>understand the significant</w:t>
      </w:r>
      <w:r w:rsidR="007A2CFD" w:rsidRPr="008E3F45">
        <w:rPr>
          <w:bCs/>
        </w:rPr>
        <w:t xml:space="preserve"> imp</w:t>
      </w:r>
      <w:r w:rsidR="005B02A2">
        <w:rPr>
          <w:bCs/>
        </w:rPr>
        <w:t xml:space="preserve">act </w:t>
      </w:r>
      <w:r w:rsidR="00D21DAB">
        <w:rPr>
          <w:bCs/>
        </w:rPr>
        <w:t>on</w:t>
      </w:r>
      <w:r w:rsidR="007A2CFD" w:rsidRPr="008E3F45">
        <w:rPr>
          <w:bCs/>
        </w:rPr>
        <w:t xml:space="preserve"> how to use </w:t>
      </w:r>
      <w:r w:rsidR="00D21DAB">
        <w:rPr>
          <w:bCs/>
        </w:rPr>
        <w:t xml:space="preserve">the PHQ-9 </w:t>
      </w:r>
      <w:r w:rsidR="00C04847">
        <w:rPr>
          <w:bCs/>
        </w:rPr>
        <w:t xml:space="preserve">tool </w:t>
      </w:r>
      <w:r w:rsidR="005B02A2">
        <w:rPr>
          <w:bCs/>
        </w:rPr>
        <w:t>among mental health nurses in clinical practice through training</w:t>
      </w:r>
      <w:r w:rsidR="007A2CFD" w:rsidRPr="008E3F45">
        <w:rPr>
          <w:bCs/>
        </w:rPr>
        <w:t xml:space="preserve">. </w:t>
      </w:r>
      <w:r w:rsidR="00D21DAB">
        <w:rPr>
          <w:bCs/>
        </w:rPr>
        <w:t>Conversely,</w:t>
      </w:r>
      <w:r w:rsidR="007A2CFD" w:rsidRPr="008E3F45">
        <w:rPr>
          <w:bCs/>
        </w:rPr>
        <w:t xml:space="preserve"> </w:t>
      </w:r>
      <w:r w:rsidR="00C04847">
        <w:rPr>
          <w:bCs/>
        </w:rPr>
        <w:t xml:space="preserve">mental health </w:t>
      </w:r>
      <w:r w:rsidR="007A2CFD" w:rsidRPr="008E3F45">
        <w:rPr>
          <w:bCs/>
        </w:rPr>
        <w:t xml:space="preserve">nurses will </w:t>
      </w:r>
      <w:r w:rsidR="00C04847">
        <w:rPr>
          <w:bCs/>
        </w:rPr>
        <w:t>garner</w:t>
      </w:r>
      <w:r w:rsidR="007A2CFD" w:rsidRPr="008E3F45">
        <w:rPr>
          <w:bCs/>
        </w:rPr>
        <w:t xml:space="preserve"> </w:t>
      </w:r>
      <w:r w:rsidR="00D21DAB">
        <w:rPr>
          <w:bCs/>
        </w:rPr>
        <w:t>adequate</w:t>
      </w:r>
      <w:r w:rsidR="007A2CFD" w:rsidRPr="008E3F45">
        <w:rPr>
          <w:bCs/>
        </w:rPr>
        <w:t xml:space="preserve"> </w:t>
      </w:r>
      <w:r w:rsidR="00AF64E4">
        <w:rPr>
          <w:bCs/>
        </w:rPr>
        <w:t>knowledge, skills and competence in</w:t>
      </w:r>
      <w:r w:rsidR="007A2CFD" w:rsidRPr="008E3F45">
        <w:rPr>
          <w:bCs/>
        </w:rPr>
        <w:t xml:space="preserve"> early screening and detection</w:t>
      </w:r>
      <w:r w:rsidR="00AF64E4">
        <w:rPr>
          <w:bCs/>
        </w:rPr>
        <w:t xml:space="preserve"> of depression</w:t>
      </w:r>
      <w:r w:rsidR="007A2CFD" w:rsidRPr="008E3F45">
        <w:rPr>
          <w:bCs/>
        </w:rPr>
        <w:t xml:space="preserve">. </w:t>
      </w:r>
      <w:r w:rsidR="00253B0E">
        <w:rPr>
          <w:bCs/>
        </w:rPr>
        <w:t>Besides</w:t>
      </w:r>
      <w:r w:rsidR="00D21DAB">
        <w:rPr>
          <w:bCs/>
        </w:rPr>
        <w:t>,</w:t>
      </w:r>
      <w:r w:rsidR="007A2CFD" w:rsidRPr="008E3F45">
        <w:rPr>
          <w:bCs/>
        </w:rPr>
        <w:t xml:space="preserve"> </w:t>
      </w:r>
      <w:r w:rsidR="001975B0">
        <w:rPr>
          <w:bCs/>
        </w:rPr>
        <w:t>the</w:t>
      </w:r>
      <w:r w:rsidR="007A2CFD" w:rsidRPr="008E3F45">
        <w:rPr>
          <w:bCs/>
        </w:rPr>
        <w:t xml:space="preserve"> leaders</w:t>
      </w:r>
      <w:r w:rsidR="001975B0">
        <w:rPr>
          <w:bCs/>
        </w:rPr>
        <w:t>hip</w:t>
      </w:r>
      <w:r w:rsidR="007A2CFD" w:rsidRPr="008E3F45">
        <w:rPr>
          <w:bCs/>
        </w:rPr>
        <w:t xml:space="preserve"> will </w:t>
      </w:r>
      <w:r w:rsidR="001975B0">
        <w:rPr>
          <w:bCs/>
        </w:rPr>
        <w:t>obtain</w:t>
      </w:r>
      <w:r w:rsidR="007A2CFD" w:rsidRPr="008E3F45">
        <w:rPr>
          <w:bCs/>
        </w:rPr>
        <w:t xml:space="preserve"> </w:t>
      </w:r>
      <w:r w:rsidR="00D21DAB">
        <w:rPr>
          <w:bCs/>
        </w:rPr>
        <w:t>essential</w:t>
      </w:r>
      <w:r w:rsidR="007A2CFD" w:rsidRPr="008E3F45">
        <w:rPr>
          <w:bCs/>
        </w:rPr>
        <w:t xml:space="preserve"> </w:t>
      </w:r>
      <w:r w:rsidR="001975B0" w:rsidRPr="008E3F45">
        <w:rPr>
          <w:bCs/>
        </w:rPr>
        <w:t>evidence</w:t>
      </w:r>
      <w:r w:rsidR="007A2CFD" w:rsidRPr="008E3F45">
        <w:rPr>
          <w:bCs/>
        </w:rPr>
        <w:t xml:space="preserve"> </w:t>
      </w:r>
      <w:r w:rsidR="007A2FCE">
        <w:rPr>
          <w:bCs/>
        </w:rPr>
        <w:t xml:space="preserve">and information needed </w:t>
      </w:r>
      <w:r w:rsidR="007A2CFD" w:rsidRPr="008E3F45">
        <w:rPr>
          <w:bCs/>
        </w:rPr>
        <w:t xml:space="preserve">to </w:t>
      </w:r>
      <w:r w:rsidR="002F7BF3">
        <w:rPr>
          <w:bCs/>
        </w:rPr>
        <w:t>advocate</w:t>
      </w:r>
      <w:r w:rsidR="007A2CFD" w:rsidRPr="008E3F45">
        <w:rPr>
          <w:bCs/>
        </w:rPr>
        <w:t xml:space="preserve"> for evidence-based practices </w:t>
      </w:r>
      <w:r w:rsidR="007A2FCE">
        <w:rPr>
          <w:bCs/>
        </w:rPr>
        <w:t xml:space="preserve">by incorporating </w:t>
      </w:r>
      <w:r w:rsidR="00602E6C">
        <w:rPr>
          <w:bCs/>
        </w:rPr>
        <w:t xml:space="preserve">the PHQ-9 </w:t>
      </w:r>
      <w:r w:rsidR="007A2FCE">
        <w:rPr>
          <w:bCs/>
        </w:rPr>
        <w:t xml:space="preserve">tool </w:t>
      </w:r>
      <w:r w:rsidR="007A2CFD" w:rsidRPr="008E3F45">
        <w:rPr>
          <w:bCs/>
        </w:rPr>
        <w:t>and</w:t>
      </w:r>
      <w:r w:rsidR="007A2FCE">
        <w:rPr>
          <w:bCs/>
        </w:rPr>
        <w:t xml:space="preserve"> formulate</w:t>
      </w:r>
      <w:r w:rsidR="007A2CFD" w:rsidRPr="008E3F45">
        <w:rPr>
          <w:bCs/>
        </w:rPr>
        <w:t xml:space="preserve"> policies t</w:t>
      </w:r>
      <w:r w:rsidR="00CD40F5">
        <w:rPr>
          <w:bCs/>
        </w:rPr>
        <w:t>o</w:t>
      </w:r>
      <w:r w:rsidR="007A2CFD" w:rsidRPr="008E3F45">
        <w:rPr>
          <w:bCs/>
        </w:rPr>
        <w:t xml:space="preserve"> </w:t>
      </w:r>
      <w:r w:rsidR="00CD40F5">
        <w:rPr>
          <w:bCs/>
        </w:rPr>
        <w:t>boost</w:t>
      </w:r>
      <w:r w:rsidR="00602E6C">
        <w:rPr>
          <w:bCs/>
        </w:rPr>
        <w:t xml:space="preserve"> timely</w:t>
      </w:r>
      <w:r w:rsidR="007A2CFD" w:rsidRPr="008E3F45">
        <w:rPr>
          <w:bCs/>
        </w:rPr>
        <w:t xml:space="preserve"> detection and routine patient care </w:t>
      </w:r>
      <w:r w:rsidR="00CD40F5">
        <w:rPr>
          <w:bCs/>
        </w:rPr>
        <w:t xml:space="preserve">related to depression screening </w:t>
      </w:r>
      <w:r w:rsidR="007A2CFD" w:rsidRPr="00B87372">
        <w:rPr>
          <w:bCs/>
        </w:rPr>
        <w:t>(</w:t>
      </w:r>
      <w:proofErr w:type="spellStart"/>
      <w:r w:rsidR="007A2CFD" w:rsidRPr="00B87372">
        <w:rPr>
          <w:bCs/>
        </w:rPr>
        <w:t>Alsadaan</w:t>
      </w:r>
      <w:proofErr w:type="spellEnd"/>
      <w:r w:rsidR="007A2CFD" w:rsidRPr="00B87372">
        <w:rPr>
          <w:bCs/>
        </w:rPr>
        <w:t xml:space="preserve"> et al., 2023)</w:t>
      </w:r>
      <w:r w:rsidR="007A2CFD" w:rsidRPr="008E3F45">
        <w:rPr>
          <w:bCs/>
        </w:rPr>
        <w:t>.</w:t>
      </w:r>
    </w:p>
    <w:p w14:paraId="1AFF23D2" w14:textId="01F9BD5E" w:rsidR="00184632" w:rsidRPr="008E3F45" w:rsidRDefault="00184632" w:rsidP="005757A7">
      <w:pPr>
        <w:spacing w:line="480" w:lineRule="auto"/>
      </w:pPr>
      <w:r w:rsidRPr="008E3F45">
        <w:rPr>
          <w:b/>
          <w:bCs/>
        </w:rPr>
        <w:t>Problem Statement</w:t>
      </w:r>
      <w:r w:rsidRPr="008E3F45">
        <w:br/>
      </w:r>
      <w:r w:rsidRPr="009A0A9F">
        <w:t xml:space="preserve"> </w:t>
      </w:r>
      <w:r w:rsidRPr="008E3F45">
        <w:tab/>
      </w:r>
      <w:r w:rsidRPr="009A0A9F">
        <w:t xml:space="preserve"> </w:t>
      </w:r>
      <w:r w:rsidR="009C0A97">
        <w:t>In the United States</w:t>
      </w:r>
      <w:r w:rsidR="005A186C">
        <w:t>,</w:t>
      </w:r>
      <w:r w:rsidR="009C0A97">
        <w:t xml:space="preserve"> </w:t>
      </w:r>
      <w:r w:rsidR="00A97D9B">
        <w:t>nearly</w:t>
      </w:r>
      <w:r w:rsidRPr="008E3F45">
        <w:t xml:space="preserve"> 20% of </w:t>
      </w:r>
      <w:r w:rsidR="00B72277">
        <w:t xml:space="preserve">the </w:t>
      </w:r>
      <w:r w:rsidRPr="008E3F45">
        <w:t>adult</w:t>
      </w:r>
      <w:r w:rsidR="00B72277">
        <w:t xml:space="preserve"> </w:t>
      </w:r>
      <w:r w:rsidR="00A97D9B">
        <w:t>populace</w:t>
      </w:r>
      <w:r w:rsidRPr="008E3F45">
        <w:t xml:space="preserve"> </w:t>
      </w:r>
      <w:r w:rsidR="009C0A97" w:rsidRPr="008E3F45">
        <w:t xml:space="preserve">in their lifetime </w:t>
      </w:r>
      <w:r w:rsidR="00B72277">
        <w:t>grapple with</w:t>
      </w:r>
      <w:r w:rsidRPr="008E3F45">
        <w:t xml:space="preserve"> depression </w:t>
      </w:r>
      <w:r w:rsidR="00E57BE2">
        <w:t>characterized by</w:t>
      </w:r>
      <w:r w:rsidR="00356CDD">
        <w:t xml:space="preserve"> </w:t>
      </w:r>
      <w:r w:rsidR="00B72277">
        <w:t>incidence</w:t>
      </w:r>
      <w:r w:rsidR="00356CDD">
        <w:t xml:space="preserve"> rates </w:t>
      </w:r>
      <w:r w:rsidR="00E57BE2">
        <w:t>fluctuating from</w:t>
      </w:r>
      <w:r w:rsidRPr="008E3F45">
        <w:t xml:space="preserve"> 7</w:t>
      </w:r>
      <w:r w:rsidR="00356CDD">
        <w:t xml:space="preserve">% to </w:t>
      </w:r>
      <w:r w:rsidRPr="008E3F45">
        <w:t xml:space="preserve">8% </w:t>
      </w:r>
      <w:r w:rsidR="00E57BE2">
        <w:t>annually</w:t>
      </w:r>
      <w:r>
        <w:t xml:space="preserve"> (Smith et al., 2021)</w:t>
      </w:r>
      <w:r w:rsidRPr="008E3F45">
        <w:t>. Depression</w:t>
      </w:r>
      <w:r w:rsidR="00766B1F">
        <w:t xml:space="preserve"> </w:t>
      </w:r>
      <w:r w:rsidR="005E5D6D">
        <w:t>is perceived</w:t>
      </w:r>
      <w:r w:rsidR="00766B1F">
        <w:t xml:space="preserve"> as a</w:t>
      </w:r>
      <w:r w:rsidR="004C4E62">
        <w:t>n</w:t>
      </w:r>
      <w:r w:rsidRPr="009A0A9F">
        <w:t xml:space="preserve"> </w:t>
      </w:r>
      <w:r w:rsidR="00766B1F">
        <w:t>endemic</w:t>
      </w:r>
      <w:r w:rsidR="00AB303D">
        <w:t xml:space="preserve"> </w:t>
      </w:r>
      <w:r w:rsidR="004C4E62">
        <w:t>in public health leading to</w:t>
      </w:r>
      <w:r w:rsidRPr="008E3F45">
        <w:t xml:space="preserve"> </w:t>
      </w:r>
      <w:r w:rsidR="00E242C3">
        <w:t xml:space="preserve">economic </w:t>
      </w:r>
      <w:r w:rsidRPr="008E3F45">
        <w:t xml:space="preserve">burden and </w:t>
      </w:r>
      <w:r w:rsidR="00E242C3">
        <w:t>infirmity</w:t>
      </w:r>
      <w:r w:rsidR="00AB303D">
        <w:t xml:space="preserve">, </w:t>
      </w:r>
      <w:r w:rsidR="004C4E62">
        <w:t xml:space="preserve">especially </w:t>
      </w:r>
      <w:r w:rsidR="00AB303D">
        <w:t>among the patients diagnosed with depression</w:t>
      </w:r>
      <w:r w:rsidR="00E242C3">
        <w:t xml:space="preserve"> (Greenberg et al., 2021)</w:t>
      </w:r>
      <w:r w:rsidRPr="008E3F45">
        <w:t xml:space="preserve">. </w:t>
      </w:r>
      <w:r w:rsidR="00E242C3">
        <w:t>Most clients</w:t>
      </w:r>
      <w:r w:rsidR="00CA2A86">
        <w:t xml:space="preserve"> are </w:t>
      </w:r>
      <w:r w:rsidR="005B6485">
        <w:t>either</w:t>
      </w:r>
      <w:r w:rsidR="00CA2A86">
        <w:t xml:space="preserve"> underdiagnosed and undertreated</w:t>
      </w:r>
      <w:r w:rsidR="00343706">
        <w:t xml:space="preserve"> especially those in search for primary care services</w:t>
      </w:r>
      <w:r w:rsidR="00CA2A86">
        <w:t xml:space="preserve">, </w:t>
      </w:r>
      <w:r w:rsidR="000B1100">
        <w:t>albeit</w:t>
      </w:r>
      <w:r w:rsidRPr="008E3F45">
        <w:t xml:space="preserve"> the </w:t>
      </w:r>
      <w:r w:rsidR="000B1100" w:rsidRPr="008E3F45">
        <w:t>copious</w:t>
      </w:r>
      <w:r w:rsidRPr="008E3F45">
        <w:t xml:space="preserve"> </w:t>
      </w:r>
      <w:r w:rsidR="000B1100">
        <w:t xml:space="preserve">literature that </w:t>
      </w:r>
      <w:r w:rsidR="00846FB6">
        <w:t>raises the awareness</w:t>
      </w:r>
      <w:r w:rsidRPr="008E3F45">
        <w:t xml:space="preserve"> regarding the pervasiveness of depression</w:t>
      </w:r>
      <w:r w:rsidR="00CA2A86">
        <w:t>.</w:t>
      </w:r>
      <w:r w:rsidR="00846FB6">
        <w:t xml:space="preserve"> These </w:t>
      </w:r>
      <w:r w:rsidR="00CA2A86">
        <w:t>issues</w:t>
      </w:r>
      <w:r w:rsidRPr="008E3F45">
        <w:t xml:space="preserve"> </w:t>
      </w:r>
      <w:r w:rsidR="00846FB6">
        <w:t xml:space="preserve">may </w:t>
      </w:r>
      <w:r w:rsidR="00846FB6" w:rsidRPr="008E3F45">
        <w:t>heighten</w:t>
      </w:r>
      <w:r w:rsidR="00CD6B48">
        <w:t xml:space="preserve"> </w:t>
      </w:r>
      <w:r w:rsidR="006464D4">
        <w:t>poor</w:t>
      </w:r>
      <w:r w:rsidR="00CD6B48">
        <w:t xml:space="preserve"> </w:t>
      </w:r>
      <w:r w:rsidRPr="008E3F45">
        <w:t>quality of life and mental well-being</w:t>
      </w:r>
      <w:r>
        <w:t xml:space="preserve"> </w:t>
      </w:r>
      <w:r w:rsidR="00226671">
        <w:t>of patients</w:t>
      </w:r>
      <w:r w:rsidR="005757A7">
        <w:t>, leading to</w:t>
      </w:r>
      <w:r w:rsidR="00226671">
        <w:t xml:space="preserve"> high morbidity and mortality rates </w:t>
      </w:r>
      <w:r>
        <w:t>(Smith et al., 2021)</w:t>
      </w:r>
      <w:r w:rsidRPr="009A0A9F">
        <w:t xml:space="preserve">. </w:t>
      </w:r>
      <w:r w:rsidR="005757A7">
        <w:t xml:space="preserve">The lack of the PHQ-9 </w:t>
      </w:r>
      <w:r w:rsidRPr="009A0A9F">
        <w:t>and early detection</w:t>
      </w:r>
      <w:r w:rsidRPr="008E3F45">
        <w:t xml:space="preserve"> </w:t>
      </w:r>
      <w:r w:rsidR="005757A7">
        <w:t>are caused by</w:t>
      </w:r>
      <w:r w:rsidR="00931E59">
        <w:t xml:space="preserve"> </w:t>
      </w:r>
      <w:r w:rsidR="005757A7">
        <w:t>prominent</w:t>
      </w:r>
      <w:r w:rsidRPr="008E3F45">
        <w:t xml:space="preserve"> </w:t>
      </w:r>
      <w:r w:rsidR="005757A7">
        <w:t>impediments</w:t>
      </w:r>
      <w:r w:rsidRPr="008E3F45">
        <w:t xml:space="preserve"> </w:t>
      </w:r>
      <w:r w:rsidR="005757A7">
        <w:t>which</w:t>
      </w:r>
      <w:r w:rsidRPr="008E3F45">
        <w:t xml:space="preserve"> </w:t>
      </w:r>
      <w:r w:rsidR="00931E59" w:rsidRPr="008E3F45">
        <w:t>hamper</w:t>
      </w:r>
      <w:r w:rsidRPr="008E3F45">
        <w:t xml:space="preserve"> access to </w:t>
      </w:r>
      <w:r w:rsidR="00931E59">
        <w:t>suitable and effective</w:t>
      </w:r>
      <w:r w:rsidRPr="008E3F45">
        <w:t xml:space="preserve"> </w:t>
      </w:r>
      <w:r w:rsidR="00343706">
        <w:t>in psychiatry care</w:t>
      </w:r>
      <w:r w:rsidRPr="008E3F45">
        <w:t xml:space="preserve"> (Blackstone et al., 2021). </w:t>
      </w:r>
    </w:p>
    <w:p w14:paraId="490DEA1C" w14:textId="12D7642D" w:rsidR="00184632" w:rsidRDefault="003B5472" w:rsidP="00184632">
      <w:pPr>
        <w:spacing w:line="480" w:lineRule="auto"/>
        <w:ind w:firstLine="720"/>
      </w:pPr>
      <w:r>
        <w:t xml:space="preserve">Health </w:t>
      </w:r>
      <w:r w:rsidR="00B15275">
        <w:t>obstacles</w:t>
      </w:r>
      <w:r>
        <w:t xml:space="preserve"> and</w:t>
      </w:r>
      <w:r w:rsidR="007411E3">
        <w:t xml:space="preserve"> disparities </w:t>
      </w:r>
      <w:r w:rsidR="00B15275">
        <w:t>range from</w:t>
      </w:r>
      <w:r w:rsidR="00184632" w:rsidRPr="008E3F45">
        <w:t xml:space="preserve"> shortage of </w:t>
      </w:r>
      <w:r w:rsidR="00B15275">
        <w:t>practitioners or professionals providing mental health services</w:t>
      </w:r>
      <w:r w:rsidR="00184632" w:rsidRPr="008E3F45">
        <w:t xml:space="preserve"> and </w:t>
      </w:r>
      <w:r w:rsidR="00436D80">
        <w:t>deficiency of</w:t>
      </w:r>
      <w:r w:rsidR="00184632" w:rsidRPr="008E3F45">
        <w:t xml:space="preserve"> </w:t>
      </w:r>
      <w:r w:rsidR="00AB4FC4" w:rsidRPr="008E3F45">
        <w:t>knowledgeable</w:t>
      </w:r>
      <w:r w:rsidR="00184632" w:rsidRPr="008E3F45">
        <w:t xml:space="preserve"> pr</w:t>
      </w:r>
      <w:r w:rsidR="00AB4FC4">
        <w:t>actitioners</w:t>
      </w:r>
      <w:r w:rsidR="00184632" w:rsidRPr="008E3F45">
        <w:t xml:space="preserve"> on</w:t>
      </w:r>
      <w:r w:rsidR="00436D80">
        <w:t xml:space="preserve"> use</w:t>
      </w:r>
      <w:r w:rsidR="00184632" w:rsidRPr="008E3F45">
        <w:t xml:space="preserve"> </w:t>
      </w:r>
      <w:r w:rsidR="00AB4FC4" w:rsidRPr="008E3F45">
        <w:t>immaculate</w:t>
      </w:r>
      <w:r w:rsidR="00436D80">
        <w:t xml:space="preserve"> </w:t>
      </w:r>
      <w:r w:rsidR="00184632" w:rsidRPr="008E3F45">
        <w:t xml:space="preserve">screening </w:t>
      </w:r>
      <w:r w:rsidR="00436D80" w:rsidRPr="008E3F45">
        <w:t>procedures</w:t>
      </w:r>
      <w:r w:rsidR="00436D80">
        <w:t xml:space="preserve"> or tools</w:t>
      </w:r>
      <w:r w:rsidR="00184632" w:rsidRPr="008E3F45">
        <w:t xml:space="preserve">. </w:t>
      </w:r>
      <w:r>
        <w:t>Blackstone elucidated that</w:t>
      </w:r>
      <w:r w:rsidR="00184632" w:rsidRPr="008E3F45">
        <w:t xml:space="preserve"> underdiagnose</w:t>
      </w:r>
      <w:r w:rsidR="002343B7">
        <w:t xml:space="preserve">s </w:t>
      </w:r>
      <w:r w:rsidR="00184632" w:rsidRPr="008E3F45">
        <w:t>and un</w:t>
      </w:r>
      <w:r w:rsidR="002343B7">
        <w:t>der</w:t>
      </w:r>
      <w:r w:rsidR="00184632" w:rsidRPr="008E3F45">
        <w:t>treat</w:t>
      </w:r>
      <w:r w:rsidR="002343B7">
        <w:t>ment of depression</w:t>
      </w:r>
      <w:r w:rsidR="00184632" w:rsidRPr="008E3F45">
        <w:t xml:space="preserve"> </w:t>
      </w:r>
      <w:r w:rsidR="00416FF1">
        <w:t>in its totality due</w:t>
      </w:r>
      <w:r w:rsidR="00041ACD">
        <w:t xml:space="preserve"> to various </w:t>
      </w:r>
      <w:r w:rsidR="00184632" w:rsidRPr="008E3F45">
        <w:t>challeng</w:t>
      </w:r>
      <w:r w:rsidR="00416FF1">
        <w:t xml:space="preserve">es </w:t>
      </w:r>
      <w:r w:rsidR="00041ACD">
        <w:t xml:space="preserve">which </w:t>
      </w:r>
      <w:r w:rsidR="00416FF1">
        <w:t xml:space="preserve">clinicians </w:t>
      </w:r>
      <w:r w:rsidR="00041ACD">
        <w:t>encounter when working collaboratively</w:t>
      </w:r>
      <w:r w:rsidR="00416FF1">
        <w:t xml:space="preserve"> with </w:t>
      </w:r>
      <w:r w:rsidR="00184632" w:rsidRPr="008E3F45">
        <w:t xml:space="preserve">patients and </w:t>
      </w:r>
      <w:r w:rsidR="00EB01A1">
        <w:t>other mental health</w:t>
      </w:r>
      <w:r w:rsidR="00184632" w:rsidRPr="008E3F45">
        <w:t xml:space="preserve"> </w:t>
      </w:r>
      <w:r w:rsidR="00EB01A1">
        <w:t xml:space="preserve">professionals </w:t>
      </w:r>
      <w:r w:rsidR="00184632" w:rsidRPr="008E3F45">
        <w:t xml:space="preserve">(Blackstone et al., 2021). These </w:t>
      </w:r>
      <w:r w:rsidR="00E502FB">
        <w:t>aspects</w:t>
      </w:r>
      <w:r w:rsidR="00184632" w:rsidRPr="008E3F45">
        <w:t xml:space="preserve"> </w:t>
      </w:r>
      <w:r w:rsidR="00EB01A1">
        <w:t>underscore</w:t>
      </w:r>
      <w:r w:rsidR="00E502FB" w:rsidRPr="008E3F45">
        <w:t xml:space="preserve"> </w:t>
      </w:r>
      <w:r w:rsidR="00EB01A1">
        <w:t>the</w:t>
      </w:r>
      <w:r w:rsidR="00184632" w:rsidRPr="008E3F45">
        <w:t xml:space="preserve"> </w:t>
      </w:r>
      <w:r w:rsidR="00EB01A1">
        <w:t>pertinence</w:t>
      </w:r>
      <w:r w:rsidR="00E502FB">
        <w:t xml:space="preserve"> of </w:t>
      </w:r>
      <w:r w:rsidR="00184632" w:rsidRPr="008E3F45">
        <w:t xml:space="preserve">continuous </w:t>
      </w:r>
      <w:r w:rsidR="00EB01A1" w:rsidRPr="008E3F45">
        <w:t>basics</w:t>
      </w:r>
      <w:r w:rsidR="00184632" w:rsidRPr="008E3F45">
        <w:t xml:space="preserve"> for providing </w:t>
      </w:r>
      <w:r w:rsidR="00D56307" w:rsidRPr="008E3F45">
        <w:t>obtainable</w:t>
      </w:r>
      <w:r w:rsidR="00184632" w:rsidRPr="008E3F45">
        <w:t xml:space="preserve"> and </w:t>
      </w:r>
      <w:r w:rsidR="00D56307" w:rsidRPr="008E3F45">
        <w:t>competent</w:t>
      </w:r>
      <w:r w:rsidR="00184632" w:rsidRPr="008E3F45">
        <w:t xml:space="preserve"> </w:t>
      </w:r>
      <w:r w:rsidR="00D56307">
        <w:t>psychiatric</w:t>
      </w:r>
      <w:r w:rsidR="00184632" w:rsidRPr="008E3F45">
        <w:t xml:space="preserve"> care services. </w:t>
      </w:r>
      <w:r w:rsidR="00D56307">
        <w:t>The dearth of</w:t>
      </w:r>
      <w:r w:rsidR="00184632" w:rsidRPr="008E3F45">
        <w:t xml:space="preserve"> </w:t>
      </w:r>
      <w:r w:rsidR="00871153">
        <w:t xml:space="preserve">the PHQ-9 </w:t>
      </w:r>
      <w:r w:rsidR="00184632" w:rsidRPr="008E3F45">
        <w:t xml:space="preserve">screening tool in healthcare </w:t>
      </w:r>
      <w:r w:rsidR="00871153">
        <w:t>facilities</w:t>
      </w:r>
      <w:r w:rsidR="00184632" w:rsidRPr="008E3F45">
        <w:t xml:space="preserve"> </w:t>
      </w:r>
      <w:r w:rsidR="00871153">
        <w:t>can engender</w:t>
      </w:r>
      <w:r w:rsidR="00184632" w:rsidRPr="008E3F45">
        <w:t xml:space="preserve"> </w:t>
      </w:r>
      <w:r w:rsidR="00366E8E" w:rsidRPr="009A0A9F">
        <w:t>tardy</w:t>
      </w:r>
      <w:r w:rsidR="00184632" w:rsidRPr="009A0A9F">
        <w:t xml:space="preserve"> diagnos</w:t>
      </w:r>
      <w:r w:rsidR="00871153">
        <w:t>e</w:t>
      </w:r>
      <w:r w:rsidR="00184632" w:rsidRPr="009A0A9F">
        <w:t>s</w:t>
      </w:r>
      <w:r w:rsidR="00184632" w:rsidRPr="008E3F45">
        <w:t xml:space="preserve">, </w:t>
      </w:r>
      <w:r w:rsidR="00871153">
        <w:t>poor</w:t>
      </w:r>
      <w:r w:rsidR="00184632" w:rsidRPr="009A0A9F">
        <w:t xml:space="preserve"> treatment adherence</w:t>
      </w:r>
      <w:r w:rsidR="00184632" w:rsidRPr="008E3F45">
        <w:t xml:space="preserve"> and health outcomes</w:t>
      </w:r>
      <w:r w:rsidR="00871153">
        <w:t xml:space="preserve"> (Kroenke, 2021).</w:t>
      </w:r>
      <w:r w:rsidR="00184632" w:rsidRPr="009A0A9F">
        <w:t xml:space="preserve"> </w:t>
      </w:r>
      <w:r w:rsidR="00871153">
        <w:t>A</w:t>
      </w:r>
      <w:r w:rsidR="00AE6377">
        <w:t>lthough</w:t>
      </w:r>
      <w:r w:rsidR="00184632" w:rsidRPr="008E3F45">
        <w:t xml:space="preserve"> the PHQ-9 tool can be </w:t>
      </w:r>
      <w:r w:rsidR="005C6927">
        <w:t>used</w:t>
      </w:r>
      <w:r w:rsidR="00184632" w:rsidRPr="008E3F45">
        <w:t xml:space="preserve"> as a</w:t>
      </w:r>
      <w:r w:rsidR="003045EE">
        <w:t>n</w:t>
      </w:r>
      <w:r w:rsidR="00184632" w:rsidRPr="008E3F45">
        <w:t xml:space="preserve"> </w:t>
      </w:r>
      <w:r w:rsidR="003045EE" w:rsidRPr="008E3F45">
        <w:t>unrestricted</w:t>
      </w:r>
      <w:r w:rsidR="00184632" w:rsidRPr="008E3F45">
        <w:t xml:space="preserve"> </w:t>
      </w:r>
      <w:r w:rsidR="00997B64">
        <w:t>parameter,</w:t>
      </w:r>
      <w:r w:rsidR="00184632" w:rsidRPr="008E3F45">
        <w:t xml:space="preserve"> </w:t>
      </w:r>
      <w:r w:rsidR="007D4E0B">
        <w:t>clinicians should</w:t>
      </w:r>
      <w:r w:rsidR="00DD5EB4">
        <w:t xml:space="preserve"> examine the sensitivity and specificity to the tool to</w:t>
      </w:r>
      <w:r w:rsidR="00184632" w:rsidRPr="008E3F45">
        <w:t xml:space="preserve"> </w:t>
      </w:r>
      <w:r w:rsidR="005C6927">
        <w:t>ascertain</w:t>
      </w:r>
      <w:r w:rsidR="00184632" w:rsidRPr="008E3F45">
        <w:t xml:space="preserve"> its </w:t>
      </w:r>
      <w:r w:rsidR="007F3018">
        <w:t>legitimacy</w:t>
      </w:r>
      <w:r w:rsidR="00184632" w:rsidRPr="008E3F45">
        <w:t xml:space="preserve"> </w:t>
      </w:r>
      <w:r w:rsidR="007F3018">
        <w:t>based</w:t>
      </w:r>
      <w:r w:rsidR="00184632" w:rsidRPr="008E3F45">
        <w:t xml:space="preserve"> </w:t>
      </w:r>
      <w:r w:rsidR="00184632" w:rsidRPr="009A0A9F">
        <w:t xml:space="preserve">across </w:t>
      </w:r>
      <w:r w:rsidR="00104DF5" w:rsidRPr="008E3F45">
        <w:t>diverse</w:t>
      </w:r>
      <w:r w:rsidR="00184632" w:rsidRPr="009A0A9F">
        <w:t xml:space="preserve"> </w:t>
      </w:r>
      <w:r w:rsidR="00A9256F">
        <w:t xml:space="preserve">population and </w:t>
      </w:r>
      <w:r w:rsidR="00184632" w:rsidRPr="009A0A9F">
        <w:t>demographic groups</w:t>
      </w:r>
      <w:r w:rsidR="00184632" w:rsidRPr="008E3F45">
        <w:t xml:space="preserve"> (Kroenke, 2021). </w:t>
      </w:r>
      <w:r w:rsidR="005C6927">
        <w:t>Prior to implementing</w:t>
      </w:r>
      <w:r w:rsidR="00A10BF7">
        <w:t xml:space="preserve"> PHQ-9 screening tool</w:t>
      </w:r>
      <w:r w:rsidR="00184632" w:rsidRPr="008E3F45">
        <w:t xml:space="preserve"> </w:t>
      </w:r>
      <w:r w:rsidR="00A10BF7">
        <w:t>it</w:t>
      </w:r>
      <w:r w:rsidR="00184632" w:rsidRPr="009A0A9F">
        <w:t xml:space="preserve"> </w:t>
      </w:r>
      <w:r w:rsidR="00702724">
        <w:t xml:space="preserve">is </w:t>
      </w:r>
      <w:r w:rsidR="00A10BF7">
        <w:t>indispensable</w:t>
      </w:r>
      <w:r w:rsidR="00702724">
        <w:t xml:space="preserve"> </w:t>
      </w:r>
      <w:r w:rsidR="00F5698C">
        <w:t xml:space="preserve">to review the value of the tool </w:t>
      </w:r>
      <w:r w:rsidR="00702724">
        <w:t>since</w:t>
      </w:r>
      <w:r w:rsidR="00184632" w:rsidRPr="008E3F45">
        <w:t xml:space="preserve"> they are </w:t>
      </w:r>
      <w:r w:rsidR="00702724" w:rsidRPr="008E3F45">
        <w:t>supplementary</w:t>
      </w:r>
      <w:r w:rsidR="00184632" w:rsidRPr="008E3F45">
        <w:t xml:space="preserve"> PHQ screening </w:t>
      </w:r>
      <w:r w:rsidR="007D4E0B">
        <w:t>instruments</w:t>
      </w:r>
      <w:r w:rsidR="00184632" w:rsidRPr="008E3F45">
        <w:t xml:space="preserve"> </w:t>
      </w:r>
      <w:r w:rsidR="00702724">
        <w:t xml:space="preserve">such as </w:t>
      </w:r>
      <w:r w:rsidR="00184632" w:rsidRPr="008E3F45">
        <w:t>PHQ-2 and PHQ-8</w:t>
      </w:r>
      <w:r w:rsidR="00184632">
        <w:t xml:space="preserve"> </w:t>
      </w:r>
      <w:r w:rsidR="00184632" w:rsidRPr="008E3F45">
        <w:t xml:space="preserve">(Kroenke, 2021). </w:t>
      </w:r>
      <w:r w:rsidR="00F5698C">
        <w:t xml:space="preserve">Conducting an investigation can assert whether the PHQ-9 tool is an </w:t>
      </w:r>
      <w:r w:rsidR="007D4E0B">
        <w:t>efficient</w:t>
      </w:r>
      <w:r w:rsidR="00184632" w:rsidRPr="008E3F45">
        <w:t xml:space="preserve"> </w:t>
      </w:r>
      <w:r w:rsidR="00B73BAC">
        <w:t xml:space="preserve">screening </w:t>
      </w:r>
      <w:r w:rsidR="007D4E0B">
        <w:t>instrument</w:t>
      </w:r>
      <w:r w:rsidR="00184632" w:rsidRPr="008E3F45">
        <w:t xml:space="preserve"> </w:t>
      </w:r>
      <w:r w:rsidR="00B73BAC">
        <w:t xml:space="preserve">that </w:t>
      </w:r>
      <w:r w:rsidR="00F5698C">
        <w:t>accurately</w:t>
      </w:r>
      <w:r w:rsidR="00184632" w:rsidRPr="008E3F45">
        <w:t xml:space="preserve"> detec</w:t>
      </w:r>
      <w:r w:rsidR="00B73BAC">
        <w:t>ts</w:t>
      </w:r>
      <w:r w:rsidR="00184632" w:rsidRPr="009A0A9F">
        <w:t xml:space="preserve"> depression early </w:t>
      </w:r>
      <w:r w:rsidR="00184632" w:rsidRPr="008E3F45">
        <w:t xml:space="preserve">and </w:t>
      </w:r>
      <w:r w:rsidR="004E761D">
        <w:t>enhances</w:t>
      </w:r>
      <w:r w:rsidR="00184632" w:rsidRPr="008E3F45">
        <w:t xml:space="preserve"> health </w:t>
      </w:r>
      <w:r w:rsidR="00184632" w:rsidRPr="009A0A9F">
        <w:t>outcomes.</w:t>
      </w:r>
      <w:r w:rsidR="00184632" w:rsidRPr="008E3F45">
        <w:t xml:space="preserve"> </w:t>
      </w:r>
    </w:p>
    <w:p w14:paraId="22E9BCBE" w14:textId="565DB424" w:rsidR="008D76D6" w:rsidRDefault="008D76D6" w:rsidP="008D76D6">
      <w:pPr>
        <w:spacing w:line="480" w:lineRule="auto"/>
        <w:rPr>
          <w:rFonts w:eastAsia="Times"/>
          <w:b/>
        </w:rPr>
      </w:pPr>
      <w:r w:rsidRPr="0072245E">
        <w:rPr>
          <w:rFonts w:eastAsia="Times"/>
          <w:b/>
        </w:rPr>
        <w:t>Clinical/Practice Question(s)</w:t>
      </w:r>
    </w:p>
    <w:p w14:paraId="04948E3A" w14:textId="6FBABC05" w:rsidR="00864E64" w:rsidRPr="00F02D6E" w:rsidRDefault="00FE3974" w:rsidP="00864E64">
      <w:pPr>
        <w:spacing w:line="480" w:lineRule="auto"/>
      </w:pPr>
      <w:r>
        <w:rPr>
          <w:rFonts w:eastAsia="Times"/>
          <w:b/>
        </w:rPr>
        <w:tab/>
      </w:r>
      <w:r w:rsidRPr="00FE3974">
        <w:rPr>
          <w:rFonts w:eastAsia="Times"/>
          <w:bCs/>
        </w:rPr>
        <w:t xml:space="preserve">The </w:t>
      </w:r>
      <w:r w:rsidR="001C5CA0">
        <w:rPr>
          <w:rFonts w:eastAsia="Times"/>
          <w:bCs/>
        </w:rPr>
        <w:t>employed</w:t>
      </w:r>
      <w:r w:rsidRPr="00FE3974">
        <w:rPr>
          <w:rFonts w:eastAsia="Times"/>
          <w:bCs/>
        </w:rPr>
        <w:t xml:space="preserve"> the PICO(t) framework</w:t>
      </w:r>
      <w:r w:rsidR="001C5CA0">
        <w:rPr>
          <w:rFonts w:eastAsia="Times"/>
          <w:bCs/>
        </w:rPr>
        <w:t xml:space="preserve"> to formulate a clinical query</w:t>
      </w:r>
      <w:r w:rsidRPr="00FE3974">
        <w:rPr>
          <w:rFonts w:eastAsia="Times"/>
          <w:bCs/>
        </w:rPr>
        <w:t xml:space="preserve">. The framework </w:t>
      </w:r>
      <w:r w:rsidR="001C5CA0">
        <w:rPr>
          <w:rFonts w:eastAsia="Times"/>
          <w:bCs/>
        </w:rPr>
        <w:t>is grounded on various components including</w:t>
      </w:r>
      <w:r w:rsidRPr="00FE3974">
        <w:rPr>
          <w:rFonts w:eastAsia="Times"/>
          <w:bCs/>
        </w:rPr>
        <w:t xml:space="preserve"> population, intervention, comparator, outcomes, and timeframe</w:t>
      </w:r>
      <w:r w:rsidR="00237DE4">
        <w:rPr>
          <w:rFonts w:eastAsia="Times"/>
          <w:bCs/>
        </w:rPr>
        <w:t xml:space="preserve">. </w:t>
      </w:r>
      <w:r w:rsidR="004E761D">
        <w:rPr>
          <w:rFonts w:eastAsia="Times"/>
          <w:bCs/>
        </w:rPr>
        <w:t>PICO(t)</w:t>
      </w:r>
      <w:r w:rsidR="00237DE4">
        <w:rPr>
          <w:rFonts w:eastAsia="Times"/>
          <w:bCs/>
        </w:rPr>
        <w:t xml:space="preserve"> </w:t>
      </w:r>
      <w:r w:rsidR="001C5CA0">
        <w:rPr>
          <w:rFonts w:eastAsia="Times"/>
          <w:bCs/>
        </w:rPr>
        <w:t>is a requisite foundation that</w:t>
      </w:r>
      <w:r w:rsidR="00237DE4">
        <w:rPr>
          <w:rFonts w:eastAsia="Times"/>
          <w:bCs/>
        </w:rPr>
        <w:t xml:space="preserve"> </w:t>
      </w:r>
      <w:r w:rsidR="00335751">
        <w:rPr>
          <w:rFonts w:eastAsia="Times"/>
          <w:bCs/>
        </w:rPr>
        <w:t>aids</w:t>
      </w:r>
      <w:r w:rsidR="00237DE4">
        <w:rPr>
          <w:rFonts w:eastAsia="Times"/>
          <w:bCs/>
        </w:rPr>
        <w:t xml:space="preserve"> in </w:t>
      </w:r>
      <w:r w:rsidR="001C5CA0">
        <w:rPr>
          <w:rFonts w:eastAsia="Times"/>
          <w:bCs/>
        </w:rPr>
        <w:t>assembling</w:t>
      </w:r>
      <w:r w:rsidR="00237DE4">
        <w:rPr>
          <w:rFonts w:eastAsia="Times"/>
          <w:bCs/>
        </w:rPr>
        <w:t xml:space="preserve"> and </w:t>
      </w:r>
      <w:r w:rsidR="001C5CA0">
        <w:rPr>
          <w:rFonts w:eastAsia="Times"/>
          <w:bCs/>
        </w:rPr>
        <w:t>articulating</w:t>
      </w:r>
      <w:r w:rsidR="00237DE4">
        <w:rPr>
          <w:rFonts w:eastAsia="Times"/>
          <w:bCs/>
        </w:rPr>
        <w:t xml:space="preserve"> a research question </w:t>
      </w:r>
      <w:r w:rsidR="001C5CA0">
        <w:rPr>
          <w:rFonts w:eastAsia="Times"/>
          <w:bCs/>
        </w:rPr>
        <w:t>which</w:t>
      </w:r>
      <w:r w:rsidR="00237DE4">
        <w:rPr>
          <w:rFonts w:eastAsia="Times"/>
          <w:bCs/>
        </w:rPr>
        <w:t xml:space="preserve"> aligns with the</w:t>
      </w:r>
      <w:r w:rsidR="00D01B99">
        <w:rPr>
          <w:rFonts w:eastAsia="Times"/>
          <w:bCs/>
        </w:rPr>
        <w:t xml:space="preserve"> SPP topic. </w:t>
      </w:r>
      <w:r w:rsidR="001C5CA0">
        <w:rPr>
          <w:rFonts w:eastAsia="Times"/>
          <w:bCs/>
        </w:rPr>
        <w:t>Thus, putting into words</w:t>
      </w:r>
      <w:r w:rsidR="00D01B99">
        <w:rPr>
          <w:rFonts w:eastAsia="Times"/>
          <w:bCs/>
        </w:rPr>
        <w:t xml:space="preserve"> this question will help recognize the aspects, approaches, outcomes, knowledge and refine current theories (Hosseini et al., 2024).</w:t>
      </w:r>
      <w:r w:rsidRPr="00FE3974">
        <w:rPr>
          <w:rFonts w:eastAsia="Times"/>
          <w:bCs/>
        </w:rPr>
        <w:t xml:space="preserve"> The </w:t>
      </w:r>
      <w:r w:rsidR="007D4E0B" w:rsidRPr="00FE3974">
        <w:rPr>
          <w:rFonts w:eastAsia="Times"/>
          <w:bCs/>
        </w:rPr>
        <w:t>subsequent</w:t>
      </w:r>
      <w:r w:rsidRPr="00FE3974">
        <w:rPr>
          <w:rFonts w:eastAsia="Times"/>
          <w:bCs/>
        </w:rPr>
        <w:t xml:space="preserve"> is the </w:t>
      </w:r>
      <w:r w:rsidR="00335751">
        <w:rPr>
          <w:rFonts w:eastAsia="Times"/>
          <w:bCs/>
        </w:rPr>
        <w:t>PICO(t)</w:t>
      </w:r>
      <w:r w:rsidRPr="00FE3974">
        <w:rPr>
          <w:rFonts w:eastAsia="Times"/>
          <w:bCs/>
        </w:rPr>
        <w:t xml:space="preserve"> query:</w:t>
      </w:r>
      <w:r w:rsidR="005E13AB">
        <w:rPr>
          <w:rFonts w:eastAsia="Times"/>
          <w:bCs/>
        </w:rPr>
        <w:t xml:space="preserve"> </w:t>
      </w:r>
      <w:r w:rsidR="00662653">
        <w:rPr>
          <w:i/>
          <w:iCs/>
        </w:rPr>
        <w:t>"</w:t>
      </w:r>
      <w:r w:rsidR="008F6EEE" w:rsidRPr="002D30C5">
        <w:rPr>
          <w:i/>
          <w:iCs/>
        </w:rPr>
        <w:t>In a p</w:t>
      </w:r>
      <w:r w:rsidR="008F6EEE">
        <w:rPr>
          <w:i/>
          <w:iCs/>
        </w:rPr>
        <w:t>sy</w:t>
      </w:r>
      <w:r w:rsidR="008F6EEE" w:rsidRPr="002D30C5">
        <w:rPr>
          <w:i/>
          <w:iCs/>
        </w:rPr>
        <w:t xml:space="preserve">ch unit of a primary care clinic does early depression screening using the patient health questionnaire-9 (PHQ-9) compared to standard care improve early depression identification and treatment compliance in </w:t>
      </w:r>
      <w:r w:rsidR="008F6EEE">
        <w:rPr>
          <w:i/>
          <w:iCs/>
        </w:rPr>
        <w:t>ten</w:t>
      </w:r>
      <w:r w:rsidR="008F6EEE" w:rsidRPr="002D30C5">
        <w:rPr>
          <w:i/>
          <w:iCs/>
        </w:rPr>
        <w:t xml:space="preserve"> weeks?</w:t>
      </w:r>
      <w:r w:rsidR="00662653">
        <w:rPr>
          <w:i/>
          <w:iCs/>
        </w:rPr>
        <w:t>"</w:t>
      </w:r>
    </w:p>
    <w:p w14:paraId="76C73FCB" w14:textId="52524072" w:rsidR="008D76D6" w:rsidRDefault="00681574" w:rsidP="008D76D6">
      <w:pPr>
        <w:spacing w:line="480" w:lineRule="auto"/>
        <w:rPr>
          <w:rFonts w:eastAsia="Times"/>
          <w:b/>
        </w:rPr>
      </w:pPr>
      <w:r>
        <w:rPr>
          <w:rFonts w:eastAsia="Times"/>
          <w:b/>
        </w:rPr>
        <w:t>Project</w:t>
      </w:r>
      <w:r w:rsidR="00662653">
        <w:rPr>
          <w:rFonts w:eastAsia="Times"/>
          <w:b/>
        </w:rPr>
        <w:t>'</w:t>
      </w:r>
      <w:r>
        <w:rPr>
          <w:rFonts w:eastAsia="Times"/>
          <w:b/>
        </w:rPr>
        <w:t xml:space="preserve">s </w:t>
      </w:r>
      <w:r w:rsidR="008D76D6" w:rsidRPr="0072245E">
        <w:rPr>
          <w:rFonts w:eastAsia="Times"/>
          <w:b/>
        </w:rPr>
        <w:t xml:space="preserve">Purpose </w:t>
      </w:r>
    </w:p>
    <w:p w14:paraId="0E13E989" w14:textId="016D0BFD" w:rsidR="00864E64" w:rsidRDefault="00864E64" w:rsidP="00864E64">
      <w:pPr>
        <w:spacing w:line="480" w:lineRule="auto"/>
        <w:ind w:firstLine="720"/>
      </w:pPr>
      <w:r w:rsidRPr="00F02D6E">
        <w:t xml:space="preserve">The </w:t>
      </w:r>
      <w:r w:rsidR="00A928A0">
        <w:t>SPP</w:t>
      </w:r>
      <w:r w:rsidR="00662653">
        <w:t>'</w:t>
      </w:r>
      <w:r w:rsidR="00A928A0">
        <w:t xml:space="preserve">s </w:t>
      </w:r>
      <w:r w:rsidR="00681574">
        <w:t>drive</w:t>
      </w:r>
      <w:r w:rsidRPr="00F02D6E">
        <w:t xml:space="preserve"> is to </w:t>
      </w:r>
      <w:r w:rsidR="001C5CA0">
        <w:t>study</w:t>
      </w:r>
      <w:r w:rsidRPr="00F02D6E">
        <w:t xml:space="preserve"> </w:t>
      </w:r>
      <w:r w:rsidR="00E14906">
        <w:t>the value of</w:t>
      </w:r>
      <w:r w:rsidRPr="00F02D6E">
        <w:t xml:space="preserve"> depression</w:t>
      </w:r>
      <w:r w:rsidR="00771AA9">
        <w:t xml:space="preserve"> screening</w:t>
      </w:r>
      <w:r w:rsidRPr="00F02D6E">
        <w:t xml:space="preserve"> among adults </w:t>
      </w:r>
      <w:r w:rsidR="00E14906">
        <w:t>diagnosed with</w:t>
      </w:r>
      <w:r w:rsidRPr="00F02D6E">
        <w:t xml:space="preserve"> </w:t>
      </w:r>
      <w:r w:rsidR="00771AA9">
        <w:t>psychiatric</w:t>
      </w:r>
      <w:r w:rsidRPr="00F02D6E">
        <w:t xml:space="preserve"> </w:t>
      </w:r>
      <w:r w:rsidR="00E14906">
        <w:t>disorders</w:t>
      </w:r>
      <w:r w:rsidRPr="00F02D6E">
        <w:t xml:space="preserve"> using the PHQ-9</w:t>
      </w:r>
      <w:r w:rsidR="00F708D4">
        <w:t xml:space="preserve">. The </w:t>
      </w:r>
      <w:r w:rsidR="001C5CA0">
        <w:t>desired result of the SPP</w:t>
      </w:r>
      <w:r w:rsidR="00F708D4">
        <w:t xml:space="preserve"> is </w:t>
      </w:r>
      <w:r w:rsidR="00E14906">
        <w:t xml:space="preserve">to </w:t>
      </w:r>
      <w:r w:rsidR="00F708D4">
        <w:t>boost</w:t>
      </w:r>
      <w:r w:rsidRPr="00F02D6E">
        <w:t xml:space="preserve"> early</w:t>
      </w:r>
      <w:r w:rsidR="00D47A25">
        <w:t xml:space="preserve"> depression</w:t>
      </w:r>
      <w:r w:rsidRPr="00F02D6E">
        <w:t xml:space="preserve"> detection and adherence </w:t>
      </w:r>
      <w:r w:rsidR="00D47A25">
        <w:t xml:space="preserve">to treatment </w:t>
      </w:r>
      <w:r w:rsidRPr="00F02D6E">
        <w:t xml:space="preserve">in </w:t>
      </w:r>
      <w:r w:rsidR="00D47A25">
        <w:t xml:space="preserve">provision of </w:t>
      </w:r>
      <w:r w:rsidRPr="00F02D6E">
        <w:t>primary car</w:t>
      </w:r>
      <w:r w:rsidR="00D47A25">
        <w:t>e</w:t>
      </w:r>
      <w:r w:rsidRPr="00F02D6E">
        <w:t xml:space="preserve">. </w:t>
      </w:r>
      <w:r w:rsidR="00CC2DFC">
        <w:t xml:space="preserve">The project will include a holistic approach </w:t>
      </w:r>
      <w:r w:rsidR="00C731EF">
        <w:t>by incorporating</w:t>
      </w:r>
      <w:r w:rsidR="00CC2DFC">
        <w:t xml:space="preserve"> stakeholder</w:t>
      </w:r>
      <w:r w:rsidR="00C731EF">
        <w:t xml:space="preserve">s, </w:t>
      </w:r>
      <w:r w:rsidR="003E6766">
        <w:t>training the staff, implement</w:t>
      </w:r>
      <w:r w:rsidR="00C816F5">
        <w:t>ing the</w:t>
      </w:r>
      <w:r w:rsidR="003E6766">
        <w:t xml:space="preserve"> intervention and </w:t>
      </w:r>
      <w:r w:rsidR="00C816F5">
        <w:t xml:space="preserve">evaluating outcomes. The project </w:t>
      </w:r>
      <w:r w:rsidR="00335751">
        <w:t>will</w:t>
      </w:r>
      <w:r w:rsidR="00C816F5">
        <w:t xml:space="preserve"> </w:t>
      </w:r>
      <w:r w:rsidR="00335751">
        <w:t>promote</w:t>
      </w:r>
      <w:r w:rsidR="00C816F5">
        <w:t xml:space="preserve"> early depression detection</w:t>
      </w:r>
      <w:r w:rsidR="002972C0">
        <w:t xml:space="preserve"> and effective adherence to depression management. As such, this will </w:t>
      </w:r>
      <w:r w:rsidR="00CE235D">
        <w:t>advance</w:t>
      </w:r>
      <w:r w:rsidR="002972C0">
        <w:t xml:space="preserve"> patient outcomes and mitigate the health burden</w:t>
      </w:r>
      <w:r w:rsidR="005D42C0">
        <w:t>s</w:t>
      </w:r>
      <w:r w:rsidR="002972C0">
        <w:t xml:space="preserve"> </w:t>
      </w:r>
      <w:r w:rsidR="00CE235D">
        <w:t>associated with</w:t>
      </w:r>
      <w:r w:rsidR="005D42C0">
        <w:t xml:space="preserve"> lack of </w:t>
      </w:r>
      <w:r w:rsidR="002972C0">
        <w:t>treat</w:t>
      </w:r>
      <w:r w:rsidR="00CE235D">
        <w:t xml:space="preserve">ment </w:t>
      </w:r>
      <w:r w:rsidR="005D42C0">
        <w:t>in</w:t>
      </w:r>
      <w:r w:rsidR="002972C0">
        <w:t xml:space="preserve"> depression.</w:t>
      </w:r>
    </w:p>
    <w:p w14:paraId="09456C49" w14:textId="38E3F042" w:rsidR="00DE7AB2" w:rsidRDefault="00DE7AB2" w:rsidP="00DE7AB2">
      <w:pPr>
        <w:spacing w:line="480" w:lineRule="auto"/>
        <w:rPr>
          <w:b/>
          <w:bCs/>
        </w:rPr>
      </w:pPr>
      <w:r w:rsidRPr="00DE7AB2">
        <w:rPr>
          <w:b/>
          <w:bCs/>
        </w:rPr>
        <w:t>Project Aim/Measurable Objectives</w:t>
      </w:r>
    </w:p>
    <w:p w14:paraId="1B84E3C7" w14:textId="534A06C6" w:rsidR="00DE7AB2" w:rsidRPr="00846DC4" w:rsidRDefault="00BF16AB" w:rsidP="00BF16AB">
      <w:pPr>
        <w:spacing w:line="480" w:lineRule="auto"/>
        <w:ind w:firstLine="720"/>
        <w:rPr>
          <w:rFonts w:eastAsia="Times"/>
        </w:rPr>
      </w:pPr>
      <w:r>
        <w:t>The principal investigator who is the Doctor of Nursing Project (DNP) student seeks to i</w:t>
      </w:r>
      <w:r w:rsidR="00F3229A">
        <w:t>ntrod</w:t>
      </w:r>
      <w:r>
        <w:t>uce</w:t>
      </w:r>
      <w:r w:rsidR="00F3229A">
        <w:t xml:space="preserve"> the PHQ-9 </w:t>
      </w:r>
      <w:r>
        <w:t>device</w:t>
      </w:r>
      <w:r w:rsidR="00F3229A">
        <w:t xml:space="preserve"> in </w:t>
      </w:r>
      <w:r w:rsidR="009C379F">
        <w:t xml:space="preserve">a primary care facility, specifically the psychiatric department. The aim of the DNP project </w:t>
      </w:r>
      <w:r w:rsidR="00FA5474">
        <w:t>endeavors</w:t>
      </w:r>
      <w:r w:rsidR="009C379F">
        <w:t xml:space="preserve"> to</w:t>
      </w:r>
      <w:r w:rsidR="00846DC4">
        <w:t xml:space="preserve"> </w:t>
      </w:r>
      <w:r w:rsidR="00FA5474">
        <w:t xml:space="preserve">accomplish improved </w:t>
      </w:r>
      <w:r w:rsidR="00F3229A">
        <w:t>depression</w:t>
      </w:r>
      <w:r w:rsidR="00846DC4">
        <w:t xml:space="preserve"> </w:t>
      </w:r>
      <w:r w:rsidR="00FA5474">
        <w:t xml:space="preserve">detection </w:t>
      </w:r>
      <w:r w:rsidR="00846DC4">
        <w:t xml:space="preserve">and </w:t>
      </w:r>
      <w:r w:rsidR="00FA5474">
        <w:t>treatment</w:t>
      </w:r>
      <w:r w:rsidR="00A37C5C">
        <w:t xml:space="preserve"> adherence</w:t>
      </w:r>
      <w:r w:rsidR="00846DC4">
        <w:t xml:space="preserve">. The primary objective is to </w:t>
      </w:r>
      <w:r w:rsidR="003554CB">
        <w:t>conduct a needs assessment to acknowledge</w:t>
      </w:r>
      <w:r w:rsidR="002D09D0">
        <w:t xml:space="preserve"> gaps in literature in early depression screening</w:t>
      </w:r>
      <w:r w:rsidR="00143184">
        <w:t xml:space="preserve">. </w:t>
      </w:r>
      <w:r w:rsidR="002D09D0">
        <w:t xml:space="preserve">The second objective is to educate the workforce on the mechanisms </w:t>
      </w:r>
      <w:r w:rsidR="00143184">
        <w:t xml:space="preserve">of the screening tool and its use within the continuum. </w:t>
      </w:r>
      <w:r w:rsidR="00D80B21">
        <w:t xml:space="preserve">Thirdly, the principal investigator will </w:t>
      </w:r>
      <w:r w:rsidR="00143184">
        <w:t>conduct pre-</w:t>
      </w:r>
      <w:r w:rsidR="00A705D4">
        <w:t xml:space="preserve">and-post-intervention to </w:t>
      </w:r>
      <w:r w:rsidR="005756D3">
        <w:t>evaluate</w:t>
      </w:r>
      <w:r w:rsidR="00A705D4">
        <w:t xml:space="preserve"> the efficacy. </w:t>
      </w:r>
      <w:r w:rsidR="005756D3">
        <w:t>The s</w:t>
      </w:r>
      <w:r w:rsidR="00A705D4">
        <w:t>ubsequent</w:t>
      </w:r>
      <w:r w:rsidR="005756D3">
        <w:t xml:space="preserve"> objective will be</w:t>
      </w:r>
      <w:r w:rsidR="00A705D4">
        <w:t xml:space="preserve"> </w:t>
      </w:r>
      <w:r w:rsidR="005756D3">
        <w:t>performing</w:t>
      </w:r>
      <w:r w:rsidR="00A37C5C">
        <w:t xml:space="preserve"> a</w:t>
      </w:r>
      <w:r w:rsidR="005756D3">
        <w:t>n assessment</w:t>
      </w:r>
      <w:r w:rsidR="00D318FD">
        <w:t xml:space="preserve"> </w:t>
      </w:r>
      <w:r w:rsidR="00A37C5C">
        <w:t>between the</w:t>
      </w:r>
      <w:r w:rsidR="00D318FD">
        <w:t xml:space="preserve"> rate</w:t>
      </w:r>
      <w:r w:rsidR="00B83D32">
        <w:t xml:space="preserve"> of screening</w:t>
      </w:r>
      <w:r w:rsidR="00D318FD">
        <w:t xml:space="preserve"> and patient outcomes </w:t>
      </w:r>
      <w:r w:rsidR="00B83D32">
        <w:t>pre-and-post intervention</w:t>
      </w:r>
      <w:r w:rsidR="000379D1">
        <w:t xml:space="preserve">. The goal of the objective is to appraise </w:t>
      </w:r>
      <w:r w:rsidR="00D318FD">
        <w:t xml:space="preserve">the </w:t>
      </w:r>
      <w:r w:rsidR="000379D1">
        <w:t>proficiency</w:t>
      </w:r>
      <w:r w:rsidR="00D318FD">
        <w:t xml:space="preserve"> of the intervention </w:t>
      </w:r>
      <w:r w:rsidR="000379D1">
        <w:t>and</w:t>
      </w:r>
      <w:r w:rsidR="00C75A6C">
        <w:t xml:space="preserve"> ascertain its sustainability.</w:t>
      </w:r>
      <w:r w:rsidR="000024A4">
        <w:t xml:space="preserve"> </w:t>
      </w:r>
    </w:p>
    <w:p w14:paraId="3AFA9139" w14:textId="3CAEDE71" w:rsidR="00C908EE" w:rsidRDefault="008D76D6" w:rsidP="008D76D6">
      <w:pPr>
        <w:spacing w:line="480" w:lineRule="auto"/>
        <w:rPr>
          <w:rFonts w:ascii="Times" w:eastAsia="Times" w:hAnsi="Times" w:cs="Times"/>
          <w:b/>
        </w:rPr>
      </w:pPr>
      <w:r>
        <w:rPr>
          <w:rFonts w:ascii="Times" w:eastAsia="Times" w:hAnsi="Times" w:cs="Times"/>
          <w:b/>
        </w:rPr>
        <w:t>Conceptual Framework</w:t>
      </w:r>
    </w:p>
    <w:p w14:paraId="7F9ECD99" w14:textId="70D93836" w:rsidR="00C908EE" w:rsidRDefault="008D76D6" w:rsidP="00C908EE">
      <w:pPr>
        <w:spacing w:line="480" w:lineRule="auto"/>
        <w:rPr>
          <w:rFonts w:ascii="Times" w:eastAsia="Times" w:hAnsi="Times" w:cs="Times"/>
          <w:bCs/>
        </w:rPr>
      </w:pPr>
      <w:r>
        <w:rPr>
          <w:rFonts w:ascii="Times" w:eastAsia="Times" w:hAnsi="Times" w:cs="Times"/>
          <w:b/>
        </w:rPr>
        <w:t xml:space="preserve"> </w:t>
      </w:r>
      <w:r w:rsidR="00C908EE">
        <w:rPr>
          <w:rFonts w:ascii="Times" w:eastAsia="Times" w:hAnsi="Times" w:cs="Times"/>
          <w:b/>
        </w:rPr>
        <w:tab/>
      </w:r>
      <w:r w:rsidR="00C908EE" w:rsidRPr="00C908EE">
        <w:rPr>
          <w:rFonts w:ascii="Times" w:eastAsia="Times" w:hAnsi="Times" w:cs="Times"/>
          <w:bCs/>
        </w:rPr>
        <w:t xml:space="preserve">The </w:t>
      </w:r>
      <w:r w:rsidR="00027AAB">
        <w:rPr>
          <w:rFonts w:ascii="Times" w:eastAsia="Times" w:hAnsi="Times" w:cs="Times"/>
          <w:bCs/>
        </w:rPr>
        <w:t>proposed conceptual framework which the principal investigator will use is</w:t>
      </w:r>
      <w:r w:rsidR="00DE2287">
        <w:rPr>
          <w:rFonts w:ascii="Times" w:eastAsia="Times" w:hAnsi="Times" w:cs="Times"/>
          <w:bCs/>
        </w:rPr>
        <w:t xml:space="preserve"> </w:t>
      </w:r>
      <w:r w:rsidR="00C908EE" w:rsidRPr="00C908EE">
        <w:rPr>
          <w:rFonts w:ascii="Times" w:eastAsia="Times" w:hAnsi="Times" w:cs="Times"/>
          <w:bCs/>
        </w:rPr>
        <w:t xml:space="preserve">knowledge to action </w:t>
      </w:r>
      <w:r w:rsidR="00DE2287" w:rsidRPr="00C908EE">
        <w:rPr>
          <w:rFonts w:ascii="Times" w:eastAsia="Times" w:hAnsi="Times" w:cs="Times"/>
          <w:bCs/>
        </w:rPr>
        <w:t>framework</w:t>
      </w:r>
      <w:r w:rsidR="00027AAB">
        <w:rPr>
          <w:rFonts w:ascii="Times" w:eastAsia="Times" w:hAnsi="Times" w:cs="Times"/>
          <w:bCs/>
        </w:rPr>
        <w:t>. According to Straus et al (2013)</w:t>
      </w:r>
      <w:r w:rsidR="00C908EE" w:rsidRPr="00C908EE">
        <w:rPr>
          <w:rFonts w:ascii="Times" w:eastAsia="Times" w:hAnsi="Times" w:cs="Times"/>
          <w:bCs/>
        </w:rPr>
        <w:t xml:space="preserve"> </w:t>
      </w:r>
      <w:r w:rsidR="00613551">
        <w:rPr>
          <w:rFonts w:ascii="Times" w:eastAsia="Times" w:hAnsi="Times" w:cs="Times"/>
          <w:bCs/>
        </w:rPr>
        <w:t xml:space="preserve">KTA </w:t>
      </w:r>
      <w:r w:rsidR="00AC72AA">
        <w:rPr>
          <w:rFonts w:ascii="Times" w:eastAsia="Times" w:hAnsi="Times" w:cs="Times"/>
          <w:bCs/>
        </w:rPr>
        <w:t xml:space="preserve">is a </w:t>
      </w:r>
      <w:r w:rsidR="00554C08">
        <w:rPr>
          <w:rFonts w:ascii="Times" w:eastAsia="Times" w:hAnsi="Times" w:cs="Times"/>
          <w:bCs/>
        </w:rPr>
        <w:t>methodical</w:t>
      </w:r>
      <w:r w:rsidR="00ED1E3E">
        <w:rPr>
          <w:rFonts w:ascii="Times" w:eastAsia="Times" w:hAnsi="Times" w:cs="Times"/>
          <w:bCs/>
        </w:rPr>
        <w:t xml:space="preserve"> and </w:t>
      </w:r>
      <w:r w:rsidR="002B229C">
        <w:rPr>
          <w:rFonts w:ascii="Times" w:eastAsia="Times" w:hAnsi="Times" w:cs="Times"/>
          <w:bCs/>
        </w:rPr>
        <w:t>comprehensive</w:t>
      </w:r>
      <w:r w:rsidR="00AC72AA">
        <w:rPr>
          <w:rFonts w:ascii="Times" w:eastAsia="Times" w:hAnsi="Times" w:cs="Times"/>
          <w:bCs/>
        </w:rPr>
        <w:t xml:space="preserve"> </w:t>
      </w:r>
      <w:r w:rsidR="002B229C">
        <w:rPr>
          <w:rFonts w:ascii="Times" w:eastAsia="Times" w:hAnsi="Times" w:cs="Times"/>
          <w:bCs/>
        </w:rPr>
        <w:t>framework</w:t>
      </w:r>
      <w:r w:rsidR="00AC72AA">
        <w:rPr>
          <w:rFonts w:ascii="Times" w:eastAsia="Times" w:hAnsi="Times" w:cs="Times"/>
          <w:bCs/>
        </w:rPr>
        <w:t xml:space="preserve"> that </w:t>
      </w:r>
      <w:r w:rsidR="002B229C">
        <w:rPr>
          <w:rFonts w:ascii="Times" w:eastAsia="Times" w:hAnsi="Times" w:cs="Times"/>
          <w:bCs/>
        </w:rPr>
        <w:t>can help</w:t>
      </w:r>
      <w:r w:rsidR="00AC72AA">
        <w:rPr>
          <w:rFonts w:ascii="Times" w:eastAsia="Times" w:hAnsi="Times" w:cs="Times"/>
          <w:bCs/>
        </w:rPr>
        <w:t xml:space="preserve"> a</w:t>
      </w:r>
      <w:r w:rsidR="002B229C">
        <w:rPr>
          <w:rFonts w:ascii="Times" w:eastAsia="Times" w:hAnsi="Times" w:cs="Times"/>
          <w:bCs/>
        </w:rPr>
        <w:t>n investigator choose</w:t>
      </w:r>
      <w:r w:rsidR="00AC72AA">
        <w:rPr>
          <w:rFonts w:ascii="Times" w:eastAsia="Times" w:hAnsi="Times" w:cs="Times"/>
          <w:bCs/>
        </w:rPr>
        <w:t xml:space="preserve"> </w:t>
      </w:r>
      <w:r w:rsidR="007600BF">
        <w:rPr>
          <w:rFonts w:ascii="Times" w:eastAsia="Times" w:hAnsi="Times" w:cs="Times"/>
          <w:bCs/>
        </w:rPr>
        <w:t>the most suitable</w:t>
      </w:r>
      <w:r w:rsidR="00C908EE" w:rsidRPr="00C908EE">
        <w:rPr>
          <w:rFonts w:ascii="Times" w:eastAsia="Times" w:hAnsi="Times" w:cs="Times"/>
          <w:bCs/>
        </w:rPr>
        <w:t xml:space="preserve"> implementation </w:t>
      </w:r>
      <w:r w:rsidR="008108A6" w:rsidRPr="00C908EE">
        <w:rPr>
          <w:rFonts w:ascii="Times" w:eastAsia="Times" w:hAnsi="Times" w:cs="Times"/>
          <w:bCs/>
        </w:rPr>
        <w:t>stratagems</w:t>
      </w:r>
      <w:r w:rsidR="00ED1E3E">
        <w:rPr>
          <w:rFonts w:ascii="Times" w:eastAsia="Times" w:hAnsi="Times" w:cs="Times"/>
          <w:bCs/>
        </w:rPr>
        <w:t xml:space="preserve"> </w:t>
      </w:r>
      <w:r w:rsidR="00ED1E3E" w:rsidRPr="00C908EE">
        <w:rPr>
          <w:rFonts w:ascii="Times" w:eastAsia="Times" w:hAnsi="Times" w:cs="Times"/>
          <w:bCs/>
        </w:rPr>
        <w:t>(Straus et al., 2013)</w:t>
      </w:r>
      <w:r w:rsidR="00C908EE" w:rsidRPr="00C908EE">
        <w:rPr>
          <w:rFonts w:ascii="Times" w:eastAsia="Times" w:hAnsi="Times" w:cs="Times"/>
          <w:bCs/>
        </w:rPr>
        <w:t xml:space="preserve">. </w:t>
      </w:r>
      <w:r w:rsidR="00ED1E3E">
        <w:rPr>
          <w:rFonts w:ascii="Times" w:eastAsia="Times" w:hAnsi="Times" w:cs="Times"/>
          <w:bCs/>
        </w:rPr>
        <w:t>It</w:t>
      </w:r>
      <w:r w:rsidR="00C908EE" w:rsidRPr="00C908EE">
        <w:rPr>
          <w:rFonts w:ascii="Times" w:eastAsia="Times" w:hAnsi="Times" w:cs="Times"/>
          <w:bCs/>
        </w:rPr>
        <w:t xml:space="preserve"> is </w:t>
      </w:r>
      <w:r w:rsidR="00ED1E3E">
        <w:rPr>
          <w:rFonts w:ascii="Times" w:eastAsia="Times" w:hAnsi="Times" w:cs="Times"/>
          <w:bCs/>
        </w:rPr>
        <w:t xml:space="preserve">often </w:t>
      </w:r>
      <w:r w:rsidR="001C5CA0">
        <w:rPr>
          <w:rFonts w:ascii="Times" w:eastAsia="Times" w:hAnsi="Times" w:cs="Times"/>
          <w:bCs/>
        </w:rPr>
        <w:t>strengthened</w:t>
      </w:r>
      <w:r w:rsidR="005C34B3">
        <w:rPr>
          <w:rFonts w:ascii="Times" w:eastAsia="Times" w:hAnsi="Times" w:cs="Times"/>
          <w:bCs/>
        </w:rPr>
        <w:t xml:space="preserve"> by</w:t>
      </w:r>
      <w:r w:rsidR="00C908EE" w:rsidRPr="00C908EE">
        <w:rPr>
          <w:rFonts w:ascii="Times" w:eastAsia="Times" w:hAnsi="Times" w:cs="Times"/>
          <w:bCs/>
        </w:rPr>
        <w:t xml:space="preserve"> </w:t>
      </w:r>
      <w:r w:rsidR="008108A6">
        <w:rPr>
          <w:rFonts w:ascii="Times" w:eastAsia="Times" w:hAnsi="Times" w:cs="Times"/>
          <w:bCs/>
        </w:rPr>
        <w:t>two</w:t>
      </w:r>
      <w:r w:rsidR="00C908EE" w:rsidRPr="00C908EE">
        <w:rPr>
          <w:rFonts w:ascii="Times" w:eastAsia="Times" w:hAnsi="Times" w:cs="Times"/>
          <w:bCs/>
        </w:rPr>
        <w:t xml:space="preserve"> </w:t>
      </w:r>
      <w:r w:rsidR="008108A6">
        <w:rPr>
          <w:rFonts w:ascii="Times" w:eastAsia="Times" w:hAnsi="Times" w:cs="Times"/>
          <w:bCs/>
        </w:rPr>
        <w:t>aspects</w:t>
      </w:r>
      <w:r w:rsidR="00C908EE" w:rsidRPr="00C908EE">
        <w:rPr>
          <w:rFonts w:ascii="Times" w:eastAsia="Times" w:hAnsi="Times" w:cs="Times"/>
          <w:bCs/>
        </w:rPr>
        <w:t xml:space="preserve"> </w:t>
      </w:r>
      <w:r w:rsidR="005C34B3">
        <w:rPr>
          <w:rFonts w:ascii="Times" w:eastAsia="Times" w:hAnsi="Times" w:cs="Times"/>
          <w:bCs/>
        </w:rPr>
        <w:t>which include</w:t>
      </w:r>
      <w:r w:rsidR="00C908EE" w:rsidRPr="00C908EE">
        <w:rPr>
          <w:rFonts w:ascii="Times" w:eastAsia="Times" w:hAnsi="Times" w:cs="Times"/>
          <w:bCs/>
        </w:rPr>
        <w:t xml:space="preserve"> the knowledge formation and action cycl</w:t>
      </w:r>
      <w:r w:rsidR="005C34B3">
        <w:rPr>
          <w:rFonts w:ascii="Times" w:eastAsia="Times" w:hAnsi="Times" w:cs="Times"/>
          <w:bCs/>
        </w:rPr>
        <w:t>e</w:t>
      </w:r>
      <w:r w:rsidR="008108A6">
        <w:rPr>
          <w:rFonts w:ascii="Times" w:eastAsia="Times" w:hAnsi="Times" w:cs="Times"/>
          <w:bCs/>
        </w:rPr>
        <w:t>s</w:t>
      </w:r>
      <w:r w:rsidR="005C34B3">
        <w:rPr>
          <w:rFonts w:ascii="Times" w:eastAsia="Times" w:hAnsi="Times" w:cs="Times"/>
          <w:bCs/>
        </w:rPr>
        <w:t xml:space="preserve">. </w:t>
      </w:r>
      <w:r w:rsidR="00AB6B88" w:rsidRPr="00AB6B88">
        <w:rPr>
          <w:rFonts w:ascii="Times" w:eastAsia="Times" w:hAnsi="Times" w:cs="Times"/>
          <w:bCs/>
        </w:rPr>
        <w:t xml:space="preserve">Straus et al. </w:t>
      </w:r>
      <w:r w:rsidR="00A763F4">
        <w:rPr>
          <w:rFonts w:ascii="Times" w:eastAsia="Times" w:hAnsi="Times" w:cs="Times"/>
          <w:bCs/>
        </w:rPr>
        <w:t>(</w:t>
      </w:r>
      <w:r w:rsidR="00AB6B88" w:rsidRPr="00AB6B88">
        <w:rPr>
          <w:rFonts w:ascii="Times" w:eastAsia="Times" w:hAnsi="Times" w:cs="Times"/>
          <w:bCs/>
        </w:rPr>
        <w:t>2013</w:t>
      </w:r>
      <w:r w:rsidR="00A763F4">
        <w:rPr>
          <w:rFonts w:ascii="Times" w:eastAsia="Times" w:hAnsi="Times" w:cs="Times"/>
          <w:bCs/>
        </w:rPr>
        <w:t xml:space="preserve">) </w:t>
      </w:r>
      <w:r w:rsidR="008108A6">
        <w:rPr>
          <w:rFonts w:ascii="Times" w:eastAsia="Times" w:hAnsi="Times" w:cs="Times"/>
          <w:bCs/>
        </w:rPr>
        <w:t>further explains</w:t>
      </w:r>
      <w:r w:rsidR="00A763F4">
        <w:rPr>
          <w:rFonts w:ascii="Times" w:eastAsia="Times" w:hAnsi="Times" w:cs="Times"/>
          <w:bCs/>
        </w:rPr>
        <w:t xml:space="preserve"> that </w:t>
      </w:r>
      <w:r w:rsidR="00AD1FF5">
        <w:rPr>
          <w:rFonts w:ascii="Times" w:eastAsia="Times" w:hAnsi="Times" w:cs="Times"/>
          <w:bCs/>
        </w:rPr>
        <w:t>t</w:t>
      </w:r>
      <w:r w:rsidR="005C34B3">
        <w:rPr>
          <w:rFonts w:ascii="Times" w:eastAsia="Times" w:hAnsi="Times" w:cs="Times"/>
          <w:bCs/>
        </w:rPr>
        <w:t xml:space="preserve">he two </w:t>
      </w:r>
      <w:r w:rsidR="006762A3">
        <w:rPr>
          <w:rFonts w:ascii="Times" w:eastAsia="Times" w:hAnsi="Times" w:cs="Times"/>
          <w:bCs/>
        </w:rPr>
        <w:t>fundamental</w:t>
      </w:r>
      <w:r w:rsidR="008108A6">
        <w:rPr>
          <w:rFonts w:ascii="Times" w:eastAsia="Times" w:hAnsi="Times" w:cs="Times"/>
          <w:bCs/>
        </w:rPr>
        <w:t xml:space="preserve"> cycles</w:t>
      </w:r>
      <w:r w:rsidR="006762A3">
        <w:rPr>
          <w:rFonts w:ascii="Times" w:eastAsia="Times" w:hAnsi="Times" w:cs="Times"/>
          <w:bCs/>
        </w:rPr>
        <w:t xml:space="preserve"> are needed to</w:t>
      </w:r>
      <w:r w:rsidR="00AD1FF5">
        <w:rPr>
          <w:rFonts w:ascii="Times" w:eastAsia="Times" w:hAnsi="Times" w:cs="Times"/>
          <w:bCs/>
        </w:rPr>
        <w:t xml:space="preserve"> </w:t>
      </w:r>
      <w:r w:rsidR="006762A3">
        <w:rPr>
          <w:rFonts w:ascii="Times" w:eastAsia="Times" w:hAnsi="Times" w:cs="Times"/>
          <w:bCs/>
        </w:rPr>
        <w:t xml:space="preserve">augment </w:t>
      </w:r>
      <w:r w:rsidR="00B41371">
        <w:rPr>
          <w:rFonts w:ascii="Times" w:eastAsia="Times" w:hAnsi="Times" w:cs="Times"/>
          <w:bCs/>
        </w:rPr>
        <w:t xml:space="preserve">implementation </w:t>
      </w:r>
      <w:r w:rsidR="006762A3">
        <w:rPr>
          <w:rFonts w:ascii="Times" w:eastAsia="Times" w:hAnsi="Times" w:cs="Times"/>
          <w:bCs/>
        </w:rPr>
        <w:t xml:space="preserve">efforts </w:t>
      </w:r>
      <w:r w:rsidR="00AD1FF5">
        <w:rPr>
          <w:rFonts w:ascii="Times" w:eastAsia="Times" w:hAnsi="Times" w:cs="Times"/>
          <w:bCs/>
        </w:rPr>
        <w:t xml:space="preserve">by </w:t>
      </w:r>
      <w:r w:rsidR="00C908EE" w:rsidRPr="00C908EE">
        <w:rPr>
          <w:rFonts w:ascii="Times" w:eastAsia="Times" w:hAnsi="Times" w:cs="Times"/>
          <w:bCs/>
        </w:rPr>
        <w:t>provid</w:t>
      </w:r>
      <w:r w:rsidR="00AD1FF5">
        <w:rPr>
          <w:rFonts w:ascii="Times" w:eastAsia="Times" w:hAnsi="Times" w:cs="Times"/>
          <w:bCs/>
        </w:rPr>
        <w:t>ing</w:t>
      </w:r>
      <w:r w:rsidR="00C908EE" w:rsidRPr="00C908EE">
        <w:rPr>
          <w:rFonts w:ascii="Times" w:eastAsia="Times" w:hAnsi="Times" w:cs="Times"/>
          <w:bCs/>
        </w:rPr>
        <w:t xml:space="preserve"> a </w:t>
      </w:r>
      <w:r w:rsidR="00ED1E3E">
        <w:rPr>
          <w:rFonts w:ascii="Times" w:eastAsia="Times" w:hAnsi="Times" w:cs="Times"/>
          <w:bCs/>
        </w:rPr>
        <w:t>detailed</w:t>
      </w:r>
      <w:r w:rsidR="005C34B3">
        <w:rPr>
          <w:rFonts w:ascii="Times" w:eastAsia="Times" w:hAnsi="Times" w:cs="Times"/>
          <w:bCs/>
        </w:rPr>
        <w:t xml:space="preserve"> </w:t>
      </w:r>
      <w:r w:rsidR="00ED1E3E" w:rsidRPr="00C908EE">
        <w:rPr>
          <w:rFonts w:ascii="Times" w:eastAsia="Times" w:hAnsi="Times" w:cs="Times"/>
          <w:bCs/>
        </w:rPr>
        <w:t>vantage point</w:t>
      </w:r>
      <w:r w:rsidR="00C908EE" w:rsidRPr="00C908EE">
        <w:rPr>
          <w:rFonts w:ascii="Times" w:eastAsia="Times" w:hAnsi="Times" w:cs="Times"/>
          <w:bCs/>
        </w:rPr>
        <w:t xml:space="preserve"> of knowledge translation (Straus et al., 2013).</w:t>
      </w:r>
    </w:p>
    <w:p w14:paraId="0A425C86" w14:textId="4078629B" w:rsidR="00C908EE" w:rsidRDefault="00FB44B8" w:rsidP="00FB44B8">
      <w:pPr>
        <w:spacing w:line="480" w:lineRule="auto"/>
        <w:ind w:firstLine="720"/>
        <w:rPr>
          <w:rFonts w:ascii="Times" w:eastAsia="Times" w:hAnsi="Times" w:cs="Times"/>
          <w:bCs/>
        </w:rPr>
      </w:pPr>
      <w:r>
        <w:rPr>
          <w:rFonts w:ascii="Times" w:eastAsia="Times" w:hAnsi="Times" w:cs="Times"/>
          <w:bCs/>
        </w:rPr>
        <w:t>The</w:t>
      </w:r>
      <w:r w:rsidR="00611EB1">
        <w:rPr>
          <w:rFonts w:ascii="Times" w:eastAsia="Times" w:hAnsi="Times" w:cs="Times"/>
          <w:bCs/>
        </w:rPr>
        <w:t xml:space="preserve"> </w:t>
      </w:r>
      <w:r w:rsidR="008108A6">
        <w:rPr>
          <w:rFonts w:ascii="Times" w:eastAsia="Times" w:hAnsi="Times" w:cs="Times"/>
          <w:bCs/>
        </w:rPr>
        <w:t>initial</w:t>
      </w:r>
      <w:r w:rsidR="00611EB1">
        <w:rPr>
          <w:rFonts w:ascii="Times" w:eastAsia="Times" w:hAnsi="Times" w:cs="Times"/>
          <w:bCs/>
        </w:rPr>
        <w:t xml:space="preserve"> phase of</w:t>
      </w:r>
      <w:r w:rsidR="00C908EE" w:rsidRPr="00C908EE">
        <w:rPr>
          <w:rFonts w:ascii="Times" w:eastAsia="Times" w:hAnsi="Times" w:cs="Times"/>
          <w:bCs/>
        </w:rPr>
        <w:t xml:space="preserve"> knowledge creation </w:t>
      </w:r>
      <w:r w:rsidR="006E302E">
        <w:rPr>
          <w:rFonts w:ascii="Times" w:eastAsia="Times" w:hAnsi="Times" w:cs="Times"/>
          <w:bCs/>
        </w:rPr>
        <w:t>embraces</w:t>
      </w:r>
      <w:r w:rsidR="00C908EE" w:rsidRPr="00C908EE">
        <w:rPr>
          <w:rFonts w:ascii="Times" w:eastAsia="Times" w:hAnsi="Times" w:cs="Times"/>
          <w:bCs/>
        </w:rPr>
        <w:t xml:space="preserve"> </w:t>
      </w:r>
      <w:r w:rsidR="00EA677A" w:rsidRPr="00C908EE">
        <w:rPr>
          <w:rFonts w:ascii="Times" w:eastAsia="Times" w:hAnsi="Times" w:cs="Times"/>
          <w:bCs/>
        </w:rPr>
        <w:t>t</w:t>
      </w:r>
      <w:r w:rsidR="00EA677A">
        <w:rPr>
          <w:rFonts w:ascii="Times" w:eastAsia="Times" w:hAnsi="Times" w:cs="Times"/>
          <w:bCs/>
        </w:rPr>
        <w:t xml:space="preserve">rio </w:t>
      </w:r>
      <w:r w:rsidR="0055320D">
        <w:rPr>
          <w:rFonts w:ascii="Times" w:eastAsia="Times" w:hAnsi="Times" w:cs="Times"/>
          <w:bCs/>
        </w:rPr>
        <w:t>subcategorizations</w:t>
      </w:r>
      <w:r w:rsidR="00C908EE" w:rsidRPr="00C908EE">
        <w:rPr>
          <w:rFonts w:ascii="Times" w:eastAsia="Times" w:hAnsi="Times" w:cs="Times"/>
          <w:bCs/>
        </w:rPr>
        <w:t xml:space="preserve"> </w:t>
      </w:r>
      <w:r w:rsidR="001A4862">
        <w:rPr>
          <w:rFonts w:ascii="Times" w:eastAsia="Times" w:hAnsi="Times" w:cs="Times"/>
          <w:bCs/>
        </w:rPr>
        <w:t>namely,</w:t>
      </w:r>
      <w:r w:rsidR="00C908EE" w:rsidRPr="00C908EE">
        <w:rPr>
          <w:rFonts w:ascii="Times" w:eastAsia="Times" w:hAnsi="Times" w:cs="Times"/>
          <w:bCs/>
        </w:rPr>
        <w:t xml:space="preserve"> </w:t>
      </w:r>
      <w:r w:rsidR="00662653">
        <w:rPr>
          <w:rFonts w:ascii="Times" w:eastAsia="Times" w:hAnsi="Times" w:cs="Times"/>
          <w:bCs/>
        </w:rPr>
        <w:t>"</w:t>
      </w:r>
      <w:r w:rsidR="00C908EE" w:rsidRPr="00C908EE">
        <w:rPr>
          <w:rFonts w:ascii="Times" w:eastAsia="Times" w:hAnsi="Times" w:cs="Times"/>
          <w:bCs/>
        </w:rPr>
        <w:t>the inquiry</w:t>
      </w:r>
      <w:r w:rsidR="00EB3AF8">
        <w:rPr>
          <w:rFonts w:ascii="Times" w:eastAsia="Times" w:hAnsi="Times" w:cs="Times"/>
          <w:bCs/>
        </w:rPr>
        <w:t xml:space="preserve"> of knowledge</w:t>
      </w:r>
      <w:r w:rsidR="00C908EE" w:rsidRPr="00C908EE">
        <w:rPr>
          <w:rFonts w:ascii="Times" w:eastAsia="Times" w:hAnsi="Times" w:cs="Times"/>
          <w:bCs/>
        </w:rPr>
        <w:t>, synthesis and tools</w:t>
      </w:r>
      <w:r w:rsidR="007D7129">
        <w:rPr>
          <w:rFonts w:ascii="Times" w:eastAsia="Times" w:hAnsi="Times" w:cs="Times"/>
          <w:bCs/>
        </w:rPr>
        <w:t>,</w:t>
      </w:r>
      <w:r w:rsidR="00C908EE" w:rsidRPr="00C908EE">
        <w:rPr>
          <w:rFonts w:ascii="Times" w:eastAsia="Times" w:hAnsi="Times" w:cs="Times"/>
          <w:bCs/>
        </w:rPr>
        <w:t xml:space="preserve"> and</w:t>
      </w:r>
      <w:r w:rsidR="001A4862">
        <w:rPr>
          <w:rFonts w:ascii="Times" w:eastAsia="Times" w:hAnsi="Times" w:cs="Times"/>
          <w:bCs/>
        </w:rPr>
        <w:t xml:space="preserve"> advancement</w:t>
      </w:r>
      <w:r w:rsidR="00C908EE" w:rsidRPr="00C908EE">
        <w:rPr>
          <w:rFonts w:ascii="Times" w:eastAsia="Times" w:hAnsi="Times" w:cs="Times"/>
          <w:bCs/>
        </w:rPr>
        <w:t xml:space="preserve"> </w:t>
      </w:r>
      <w:r w:rsidR="00EB3AF8">
        <w:rPr>
          <w:rFonts w:ascii="Times" w:eastAsia="Times" w:hAnsi="Times" w:cs="Times"/>
          <w:bCs/>
        </w:rPr>
        <w:t xml:space="preserve">of products </w:t>
      </w:r>
      <w:r w:rsidR="00C908EE" w:rsidRPr="00C908EE">
        <w:rPr>
          <w:rFonts w:ascii="Times" w:eastAsia="Times" w:hAnsi="Times" w:cs="Times"/>
          <w:bCs/>
        </w:rPr>
        <w:t>(Ten Ham-Baloyi, 2022)</w:t>
      </w:r>
      <w:r w:rsidR="00662653">
        <w:rPr>
          <w:rFonts w:ascii="Times" w:eastAsia="Times" w:hAnsi="Times" w:cs="Times"/>
          <w:bCs/>
        </w:rPr>
        <w:t>"</w:t>
      </w:r>
      <w:r w:rsidR="00C908EE" w:rsidRPr="00C908EE">
        <w:rPr>
          <w:rFonts w:ascii="Times" w:eastAsia="Times" w:hAnsi="Times" w:cs="Times"/>
          <w:bCs/>
        </w:rPr>
        <w:t xml:space="preserve">. </w:t>
      </w:r>
      <w:r w:rsidR="001C5CA0">
        <w:rPr>
          <w:rFonts w:ascii="Times" w:eastAsia="Times" w:hAnsi="Times" w:cs="Times"/>
          <w:bCs/>
        </w:rPr>
        <w:t xml:space="preserve">Torres et al. (2023) </w:t>
      </w:r>
      <w:r w:rsidR="008D43B2">
        <w:rPr>
          <w:rFonts w:ascii="Times" w:eastAsia="Times" w:hAnsi="Times" w:cs="Times"/>
          <w:bCs/>
        </w:rPr>
        <w:t>reported</w:t>
      </w:r>
      <w:r w:rsidR="001C5CA0">
        <w:rPr>
          <w:rFonts w:ascii="Times" w:eastAsia="Times" w:hAnsi="Times" w:cs="Times"/>
          <w:bCs/>
        </w:rPr>
        <w:t xml:space="preserve"> that t</w:t>
      </w:r>
      <w:r w:rsidR="0055320D">
        <w:rPr>
          <w:rFonts w:ascii="Times" w:eastAsia="Times" w:hAnsi="Times" w:cs="Times"/>
          <w:bCs/>
        </w:rPr>
        <w:t>he</w:t>
      </w:r>
      <w:r w:rsidR="00C908EE" w:rsidRPr="00C908EE">
        <w:rPr>
          <w:rFonts w:ascii="Times" w:eastAsia="Times" w:hAnsi="Times" w:cs="Times"/>
          <w:bCs/>
        </w:rPr>
        <w:t xml:space="preserve"> action </w:t>
      </w:r>
      <w:r w:rsidR="00F708D4" w:rsidRPr="00C908EE">
        <w:rPr>
          <w:rFonts w:ascii="Times" w:eastAsia="Times" w:hAnsi="Times" w:cs="Times"/>
          <w:bCs/>
        </w:rPr>
        <w:t>sequence</w:t>
      </w:r>
      <w:r w:rsidR="00C908EE" w:rsidRPr="00C908EE">
        <w:rPr>
          <w:rFonts w:ascii="Times" w:eastAsia="Times" w:hAnsi="Times" w:cs="Times"/>
          <w:bCs/>
        </w:rPr>
        <w:t xml:space="preserve"> </w:t>
      </w:r>
      <w:r w:rsidR="001C5CA0">
        <w:rPr>
          <w:rFonts w:ascii="Times" w:eastAsia="Times" w:hAnsi="Times" w:cs="Times"/>
          <w:bCs/>
        </w:rPr>
        <w:t>reiterates the significance of</w:t>
      </w:r>
      <w:r w:rsidR="00C908EE" w:rsidRPr="00C908EE">
        <w:rPr>
          <w:rFonts w:ascii="Times" w:eastAsia="Times" w:hAnsi="Times" w:cs="Times"/>
          <w:bCs/>
        </w:rPr>
        <w:t xml:space="preserve"> </w:t>
      </w:r>
      <w:r w:rsidR="001C5CA0">
        <w:rPr>
          <w:rFonts w:ascii="Times" w:eastAsia="Times" w:hAnsi="Times" w:cs="Times"/>
          <w:bCs/>
        </w:rPr>
        <w:t>using</w:t>
      </w:r>
      <w:r w:rsidR="007D7129">
        <w:rPr>
          <w:rFonts w:ascii="Times" w:eastAsia="Times" w:hAnsi="Times" w:cs="Times"/>
          <w:bCs/>
        </w:rPr>
        <w:t xml:space="preserve"> </w:t>
      </w:r>
      <w:r w:rsidR="00C908EE" w:rsidRPr="00C908EE">
        <w:rPr>
          <w:rFonts w:ascii="Times" w:eastAsia="Times" w:hAnsi="Times" w:cs="Times"/>
          <w:bCs/>
        </w:rPr>
        <w:t xml:space="preserve">knowledge in practice </w:t>
      </w:r>
      <w:r w:rsidR="00441A66">
        <w:rPr>
          <w:rFonts w:ascii="Times" w:eastAsia="Times" w:hAnsi="Times" w:cs="Times"/>
          <w:bCs/>
        </w:rPr>
        <w:t>via</w:t>
      </w:r>
      <w:r w:rsidR="00C908EE" w:rsidRPr="00C908EE">
        <w:rPr>
          <w:rFonts w:ascii="Times" w:eastAsia="Times" w:hAnsi="Times" w:cs="Times"/>
          <w:bCs/>
        </w:rPr>
        <w:t xml:space="preserve"> se</w:t>
      </w:r>
      <w:r w:rsidR="007D7129">
        <w:rPr>
          <w:rFonts w:ascii="Times" w:eastAsia="Times" w:hAnsi="Times" w:cs="Times"/>
          <w:bCs/>
        </w:rPr>
        <w:t>veral</w:t>
      </w:r>
      <w:r w:rsidR="00C908EE" w:rsidRPr="00C908EE">
        <w:rPr>
          <w:rFonts w:ascii="Times" w:eastAsia="Times" w:hAnsi="Times" w:cs="Times"/>
          <w:bCs/>
        </w:rPr>
        <w:t xml:space="preserve"> </w:t>
      </w:r>
      <w:r w:rsidR="00EA62EE">
        <w:rPr>
          <w:rFonts w:ascii="Times" w:eastAsia="Times" w:hAnsi="Times" w:cs="Times"/>
          <w:bCs/>
        </w:rPr>
        <w:t>phases</w:t>
      </w:r>
      <w:r w:rsidR="001C5CA0">
        <w:rPr>
          <w:rFonts w:ascii="Times" w:eastAsia="Times" w:hAnsi="Times" w:cs="Times"/>
          <w:bCs/>
        </w:rPr>
        <w:t xml:space="preserve">. The steps </w:t>
      </w:r>
      <w:r w:rsidR="00EA62EE">
        <w:rPr>
          <w:rFonts w:ascii="Times" w:eastAsia="Times" w:hAnsi="Times" w:cs="Times"/>
          <w:bCs/>
        </w:rPr>
        <w:t>include</w:t>
      </w:r>
      <w:r w:rsidR="00C908EE" w:rsidRPr="00C908EE">
        <w:rPr>
          <w:rFonts w:ascii="Times" w:eastAsia="Times" w:hAnsi="Times" w:cs="Times"/>
          <w:bCs/>
        </w:rPr>
        <w:t xml:space="preserve"> acknowledg</w:t>
      </w:r>
      <w:r w:rsidR="007D7129">
        <w:rPr>
          <w:rFonts w:ascii="Times" w:eastAsia="Times" w:hAnsi="Times" w:cs="Times"/>
          <w:bCs/>
        </w:rPr>
        <w:t>ement of</w:t>
      </w:r>
      <w:r w:rsidR="00C908EE" w:rsidRPr="00C908EE">
        <w:rPr>
          <w:rFonts w:ascii="Times" w:eastAsia="Times" w:hAnsi="Times" w:cs="Times"/>
          <w:bCs/>
        </w:rPr>
        <w:t xml:space="preserve"> </w:t>
      </w:r>
      <w:r w:rsidR="006C345D">
        <w:rPr>
          <w:rFonts w:ascii="Times" w:eastAsia="Times" w:hAnsi="Times" w:cs="Times"/>
          <w:bCs/>
        </w:rPr>
        <w:t>a</w:t>
      </w:r>
      <w:r w:rsidR="00C908EE" w:rsidRPr="00C908EE">
        <w:rPr>
          <w:rFonts w:ascii="Times" w:eastAsia="Times" w:hAnsi="Times" w:cs="Times"/>
          <w:bCs/>
        </w:rPr>
        <w:t xml:space="preserve"> gap</w:t>
      </w:r>
      <w:r w:rsidR="006C345D">
        <w:rPr>
          <w:rFonts w:ascii="Times" w:eastAsia="Times" w:hAnsi="Times" w:cs="Times"/>
          <w:bCs/>
        </w:rPr>
        <w:t xml:space="preserve"> or clinical issue</w:t>
      </w:r>
      <w:r w:rsidR="00C908EE" w:rsidRPr="00C908EE">
        <w:rPr>
          <w:rFonts w:ascii="Times" w:eastAsia="Times" w:hAnsi="Times" w:cs="Times"/>
          <w:bCs/>
        </w:rPr>
        <w:t xml:space="preserve">, </w:t>
      </w:r>
      <w:r w:rsidR="00EA62EE">
        <w:rPr>
          <w:rFonts w:ascii="Times" w:eastAsia="Times" w:hAnsi="Times" w:cs="Times"/>
          <w:bCs/>
        </w:rPr>
        <w:t>adopt</w:t>
      </w:r>
      <w:r w:rsidR="006C345D">
        <w:rPr>
          <w:rFonts w:ascii="Times" w:eastAsia="Times" w:hAnsi="Times" w:cs="Times"/>
          <w:bCs/>
        </w:rPr>
        <w:t>ion of</w:t>
      </w:r>
      <w:r w:rsidR="00C908EE" w:rsidRPr="00C908EE">
        <w:rPr>
          <w:rFonts w:ascii="Times" w:eastAsia="Times" w:hAnsi="Times" w:cs="Times"/>
          <w:bCs/>
        </w:rPr>
        <w:t xml:space="preserve"> the evidence </w:t>
      </w:r>
      <w:r w:rsidR="006C345D">
        <w:rPr>
          <w:rFonts w:ascii="Times" w:eastAsia="Times" w:hAnsi="Times" w:cs="Times"/>
          <w:bCs/>
        </w:rPr>
        <w:t>to</w:t>
      </w:r>
      <w:r w:rsidR="00C908EE" w:rsidRPr="00C908EE">
        <w:rPr>
          <w:rFonts w:ascii="Times" w:eastAsia="Times" w:hAnsi="Times" w:cs="Times"/>
          <w:bCs/>
        </w:rPr>
        <w:t xml:space="preserve"> </w:t>
      </w:r>
      <w:r w:rsidR="00EA62EE">
        <w:rPr>
          <w:rFonts w:ascii="Times" w:eastAsia="Times" w:hAnsi="Times" w:cs="Times"/>
          <w:bCs/>
        </w:rPr>
        <w:t>tackle</w:t>
      </w:r>
      <w:r w:rsidR="00C908EE" w:rsidRPr="00C908EE">
        <w:rPr>
          <w:rFonts w:ascii="Times" w:eastAsia="Times" w:hAnsi="Times" w:cs="Times"/>
          <w:bCs/>
        </w:rPr>
        <w:t xml:space="preserve"> the </w:t>
      </w:r>
      <w:r w:rsidR="00EA62EE">
        <w:rPr>
          <w:rFonts w:ascii="Times" w:eastAsia="Times" w:hAnsi="Times" w:cs="Times"/>
          <w:bCs/>
        </w:rPr>
        <w:t xml:space="preserve">clinical </w:t>
      </w:r>
      <w:r w:rsidR="006C345D">
        <w:rPr>
          <w:rFonts w:ascii="Times" w:eastAsia="Times" w:hAnsi="Times" w:cs="Times"/>
          <w:bCs/>
        </w:rPr>
        <w:t>gap</w:t>
      </w:r>
      <w:r w:rsidR="00C908EE" w:rsidRPr="00C908EE">
        <w:rPr>
          <w:rFonts w:ascii="Times" w:eastAsia="Times" w:hAnsi="Times" w:cs="Times"/>
          <w:bCs/>
        </w:rPr>
        <w:t>, and</w:t>
      </w:r>
      <w:r w:rsidR="006C345D">
        <w:rPr>
          <w:rFonts w:ascii="Times" w:eastAsia="Times" w:hAnsi="Times" w:cs="Times"/>
          <w:bCs/>
        </w:rPr>
        <w:t xml:space="preserve"> appraisal of</w:t>
      </w:r>
      <w:r w:rsidR="00C908EE" w:rsidRPr="00C908EE">
        <w:rPr>
          <w:rFonts w:ascii="Times" w:eastAsia="Times" w:hAnsi="Times" w:cs="Times"/>
          <w:bCs/>
        </w:rPr>
        <w:t xml:space="preserve"> </w:t>
      </w:r>
      <w:r w:rsidR="009008A7">
        <w:rPr>
          <w:rFonts w:ascii="Times" w:eastAsia="Times" w:hAnsi="Times" w:cs="Times"/>
          <w:bCs/>
        </w:rPr>
        <w:t>obstacles</w:t>
      </w:r>
      <w:r w:rsidR="00C908EE" w:rsidRPr="00C908EE">
        <w:rPr>
          <w:rFonts w:ascii="Times" w:eastAsia="Times" w:hAnsi="Times" w:cs="Times"/>
          <w:bCs/>
        </w:rPr>
        <w:t xml:space="preserve"> and </w:t>
      </w:r>
      <w:r w:rsidR="00F167FF" w:rsidRPr="00C908EE">
        <w:rPr>
          <w:rFonts w:ascii="Times" w:eastAsia="Times" w:hAnsi="Times" w:cs="Times"/>
          <w:bCs/>
        </w:rPr>
        <w:t>enablers</w:t>
      </w:r>
      <w:r w:rsidR="00C908EE" w:rsidRPr="00C908EE">
        <w:rPr>
          <w:rFonts w:ascii="Times" w:eastAsia="Times" w:hAnsi="Times" w:cs="Times"/>
          <w:bCs/>
        </w:rPr>
        <w:t xml:space="preserve"> to </w:t>
      </w:r>
      <w:r w:rsidR="009008A7">
        <w:rPr>
          <w:rFonts w:ascii="Times" w:eastAsia="Times" w:hAnsi="Times" w:cs="Times"/>
          <w:bCs/>
        </w:rPr>
        <w:t>use</w:t>
      </w:r>
      <w:r w:rsidR="00F167FF">
        <w:rPr>
          <w:rFonts w:ascii="Times" w:eastAsia="Times" w:hAnsi="Times" w:cs="Times"/>
          <w:bCs/>
        </w:rPr>
        <w:t xml:space="preserve"> the knowledge</w:t>
      </w:r>
      <w:r w:rsidR="00C908EE" w:rsidRPr="00C908EE">
        <w:rPr>
          <w:rFonts w:ascii="Times" w:eastAsia="Times" w:hAnsi="Times" w:cs="Times"/>
          <w:bCs/>
        </w:rPr>
        <w:t xml:space="preserve"> (Torres et al., 2023). </w:t>
      </w:r>
      <w:r w:rsidR="009008A7">
        <w:rPr>
          <w:rFonts w:ascii="Times" w:eastAsia="Times" w:hAnsi="Times" w:cs="Times"/>
          <w:bCs/>
        </w:rPr>
        <w:t>T</w:t>
      </w:r>
      <w:r w:rsidR="00C908EE" w:rsidRPr="00C908EE">
        <w:rPr>
          <w:rFonts w:ascii="Times" w:eastAsia="Times" w:hAnsi="Times" w:cs="Times"/>
          <w:bCs/>
        </w:rPr>
        <w:t xml:space="preserve">he </w:t>
      </w:r>
      <w:r w:rsidR="00C85CB3">
        <w:rPr>
          <w:rFonts w:ascii="Times" w:eastAsia="Times" w:hAnsi="Times" w:cs="Times"/>
          <w:bCs/>
        </w:rPr>
        <w:t>stage</w:t>
      </w:r>
      <w:r w:rsidR="006842B2">
        <w:rPr>
          <w:rFonts w:ascii="Times" w:eastAsia="Times" w:hAnsi="Times" w:cs="Times"/>
          <w:bCs/>
        </w:rPr>
        <w:t xml:space="preserve"> </w:t>
      </w:r>
      <w:r w:rsidR="001C5CA0">
        <w:rPr>
          <w:rFonts w:ascii="Times" w:eastAsia="Times" w:hAnsi="Times" w:cs="Times"/>
          <w:bCs/>
        </w:rPr>
        <w:t>akin to</w:t>
      </w:r>
      <w:r w:rsidR="006842B2">
        <w:rPr>
          <w:rFonts w:ascii="Times" w:eastAsia="Times" w:hAnsi="Times" w:cs="Times"/>
          <w:bCs/>
        </w:rPr>
        <w:t xml:space="preserve"> </w:t>
      </w:r>
      <w:r w:rsidR="00C908EE" w:rsidRPr="00C908EE">
        <w:rPr>
          <w:rFonts w:ascii="Times" w:eastAsia="Times" w:hAnsi="Times" w:cs="Times"/>
          <w:bCs/>
        </w:rPr>
        <w:t xml:space="preserve">action cycle </w:t>
      </w:r>
      <w:r w:rsidR="001C5CA0">
        <w:rPr>
          <w:rFonts w:ascii="Times" w:eastAsia="Times" w:hAnsi="Times" w:cs="Times"/>
          <w:bCs/>
        </w:rPr>
        <w:t xml:space="preserve">will </w:t>
      </w:r>
      <w:r w:rsidR="00441A66">
        <w:rPr>
          <w:rFonts w:ascii="Times" w:eastAsia="Times" w:hAnsi="Times" w:cs="Times"/>
          <w:bCs/>
        </w:rPr>
        <w:t>help</w:t>
      </w:r>
      <w:r w:rsidR="001C5CA0">
        <w:rPr>
          <w:rFonts w:ascii="Times" w:eastAsia="Times" w:hAnsi="Times" w:cs="Times"/>
          <w:bCs/>
        </w:rPr>
        <w:t xml:space="preserve"> the principal investigator to </w:t>
      </w:r>
      <w:r w:rsidR="006842B2">
        <w:rPr>
          <w:rFonts w:ascii="Times" w:eastAsia="Times" w:hAnsi="Times" w:cs="Times"/>
          <w:bCs/>
        </w:rPr>
        <w:t>choose or hand-pick</w:t>
      </w:r>
      <w:r w:rsidR="00C908EE" w:rsidRPr="00C908EE">
        <w:rPr>
          <w:rFonts w:ascii="Times" w:eastAsia="Times" w:hAnsi="Times" w:cs="Times"/>
          <w:bCs/>
        </w:rPr>
        <w:t>, desig</w:t>
      </w:r>
      <w:r w:rsidR="00441A66">
        <w:rPr>
          <w:rFonts w:ascii="Times" w:eastAsia="Times" w:hAnsi="Times" w:cs="Times"/>
          <w:bCs/>
        </w:rPr>
        <w:t>n</w:t>
      </w:r>
      <w:r w:rsidR="00EC4FE7">
        <w:rPr>
          <w:rFonts w:ascii="Times" w:eastAsia="Times" w:hAnsi="Times" w:cs="Times"/>
          <w:bCs/>
        </w:rPr>
        <w:t xml:space="preserve">, </w:t>
      </w:r>
      <w:r w:rsidR="001C5CA0">
        <w:rPr>
          <w:rFonts w:ascii="Times" w:eastAsia="Times" w:hAnsi="Times" w:cs="Times"/>
          <w:bCs/>
        </w:rPr>
        <w:t xml:space="preserve">start </w:t>
      </w:r>
      <w:r w:rsidR="003A7FE9">
        <w:rPr>
          <w:rFonts w:ascii="Times" w:eastAsia="Times" w:hAnsi="Times" w:cs="Times"/>
          <w:bCs/>
        </w:rPr>
        <w:t>the intervention</w:t>
      </w:r>
      <w:r w:rsidR="00C85CB3">
        <w:rPr>
          <w:rFonts w:ascii="Times" w:eastAsia="Times" w:hAnsi="Times" w:cs="Times"/>
          <w:bCs/>
        </w:rPr>
        <w:t xml:space="preserve">, and monitor </w:t>
      </w:r>
      <w:r w:rsidR="00441A66">
        <w:rPr>
          <w:rFonts w:ascii="Times" w:eastAsia="Times" w:hAnsi="Times" w:cs="Times"/>
          <w:bCs/>
        </w:rPr>
        <w:t xml:space="preserve">the </w:t>
      </w:r>
      <w:r w:rsidR="00DE1543">
        <w:rPr>
          <w:rFonts w:ascii="Times" w:eastAsia="Times" w:hAnsi="Times" w:cs="Times"/>
          <w:bCs/>
        </w:rPr>
        <w:t>pertinence</w:t>
      </w:r>
      <w:r w:rsidR="00441A66">
        <w:rPr>
          <w:rFonts w:ascii="Times" w:eastAsia="Times" w:hAnsi="Times" w:cs="Times"/>
          <w:bCs/>
        </w:rPr>
        <w:t xml:space="preserve"> of</w:t>
      </w:r>
      <w:r w:rsidR="00C908EE" w:rsidRPr="00C908EE">
        <w:rPr>
          <w:rFonts w:ascii="Times" w:eastAsia="Times" w:hAnsi="Times" w:cs="Times"/>
          <w:bCs/>
        </w:rPr>
        <w:t xml:space="preserve"> the evidence </w:t>
      </w:r>
      <w:r w:rsidR="00DE1543">
        <w:rPr>
          <w:rFonts w:ascii="Times" w:eastAsia="Times" w:hAnsi="Times" w:cs="Times"/>
          <w:bCs/>
        </w:rPr>
        <w:t>once the</w:t>
      </w:r>
      <w:r w:rsidR="002F2CAE">
        <w:rPr>
          <w:rFonts w:ascii="Times" w:eastAsia="Times" w:hAnsi="Times" w:cs="Times"/>
          <w:bCs/>
        </w:rPr>
        <w:t xml:space="preserve"> intervention</w:t>
      </w:r>
      <w:r w:rsidR="003B6350">
        <w:rPr>
          <w:rFonts w:ascii="Times" w:eastAsia="Times" w:hAnsi="Times" w:cs="Times"/>
          <w:bCs/>
        </w:rPr>
        <w:t xml:space="preserve"> </w:t>
      </w:r>
      <w:r w:rsidR="00DE1543">
        <w:rPr>
          <w:rFonts w:ascii="Times" w:eastAsia="Times" w:hAnsi="Times" w:cs="Times"/>
          <w:bCs/>
        </w:rPr>
        <w:t>is implemented</w:t>
      </w:r>
      <w:r w:rsidR="003B6350">
        <w:rPr>
          <w:rFonts w:ascii="Times" w:eastAsia="Times" w:hAnsi="Times" w:cs="Times"/>
          <w:bCs/>
        </w:rPr>
        <w:t xml:space="preserve">, </w:t>
      </w:r>
      <w:r w:rsidR="00C908EE" w:rsidRPr="00C908EE">
        <w:rPr>
          <w:rFonts w:ascii="Times" w:eastAsia="Times" w:hAnsi="Times" w:cs="Times"/>
          <w:bCs/>
        </w:rPr>
        <w:t>evaluat</w:t>
      </w:r>
      <w:r w:rsidR="00441A66">
        <w:rPr>
          <w:rFonts w:ascii="Times" w:eastAsia="Times" w:hAnsi="Times" w:cs="Times"/>
          <w:bCs/>
        </w:rPr>
        <w:t>e</w:t>
      </w:r>
      <w:r w:rsidR="00C908EE" w:rsidRPr="00C908EE">
        <w:rPr>
          <w:rFonts w:ascii="Times" w:eastAsia="Times" w:hAnsi="Times" w:cs="Times"/>
          <w:bCs/>
        </w:rPr>
        <w:t xml:space="preserve"> outcomes, and </w:t>
      </w:r>
      <w:r w:rsidR="002F2CAE" w:rsidRPr="00C908EE">
        <w:rPr>
          <w:rFonts w:ascii="Times" w:eastAsia="Times" w:hAnsi="Times" w:cs="Times"/>
          <w:bCs/>
        </w:rPr>
        <w:t>sust</w:t>
      </w:r>
      <w:r w:rsidR="00DE1543">
        <w:rPr>
          <w:rFonts w:ascii="Times" w:eastAsia="Times" w:hAnsi="Times" w:cs="Times"/>
          <w:bCs/>
        </w:rPr>
        <w:t>ain</w:t>
      </w:r>
      <w:r w:rsidR="00C908EE" w:rsidRPr="00C908EE">
        <w:rPr>
          <w:rFonts w:ascii="Times" w:eastAsia="Times" w:hAnsi="Times" w:cs="Times"/>
          <w:bCs/>
        </w:rPr>
        <w:t xml:space="preserve"> knowledge use (Ten Ham-Baloyi, 2022). </w:t>
      </w:r>
      <w:r w:rsidR="00B467C2">
        <w:rPr>
          <w:rFonts w:ascii="Times" w:eastAsia="Times" w:hAnsi="Times" w:cs="Times"/>
          <w:bCs/>
        </w:rPr>
        <w:t xml:space="preserve">As such, </w:t>
      </w:r>
      <w:r w:rsidR="002C3199">
        <w:rPr>
          <w:rFonts w:ascii="Times" w:eastAsia="Times" w:hAnsi="Times" w:cs="Times"/>
          <w:bCs/>
        </w:rPr>
        <w:t>amalgamating</w:t>
      </w:r>
      <w:r w:rsidR="00B467C2">
        <w:rPr>
          <w:rFonts w:ascii="Times" w:eastAsia="Times" w:hAnsi="Times" w:cs="Times"/>
          <w:bCs/>
        </w:rPr>
        <w:t xml:space="preserve"> the</w:t>
      </w:r>
      <w:r w:rsidR="00C211FE">
        <w:rPr>
          <w:rFonts w:ascii="Times" w:eastAsia="Times" w:hAnsi="Times" w:cs="Times"/>
          <w:bCs/>
        </w:rPr>
        <w:t>se</w:t>
      </w:r>
      <w:r w:rsidR="00B467C2">
        <w:rPr>
          <w:rFonts w:ascii="Times" w:eastAsia="Times" w:hAnsi="Times" w:cs="Times"/>
          <w:bCs/>
        </w:rPr>
        <w:t xml:space="preserve"> </w:t>
      </w:r>
      <w:r w:rsidR="002C3199">
        <w:rPr>
          <w:rFonts w:ascii="Times" w:eastAsia="Times" w:hAnsi="Times" w:cs="Times"/>
          <w:bCs/>
        </w:rPr>
        <w:t>factors</w:t>
      </w:r>
      <w:r w:rsidR="00C908EE" w:rsidRPr="00C908EE">
        <w:rPr>
          <w:rFonts w:ascii="Times" w:eastAsia="Times" w:hAnsi="Times" w:cs="Times"/>
          <w:bCs/>
        </w:rPr>
        <w:t xml:space="preserve"> </w:t>
      </w:r>
      <w:r w:rsidR="00CE34B1">
        <w:rPr>
          <w:rFonts w:ascii="Times" w:eastAsia="Times" w:hAnsi="Times" w:cs="Times"/>
          <w:bCs/>
        </w:rPr>
        <w:t>with</w:t>
      </w:r>
      <w:r w:rsidR="00C908EE" w:rsidRPr="00C908EE">
        <w:rPr>
          <w:rFonts w:ascii="Times" w:eastAsia="Times" w:hAnsi="Times" w:cs="Times"/>
          <w:bCs/>
        </w:rPr>
        <w:t xml:space="preserve"> the </w:t>
      </w:r>
      <w:r w:rsidR="00C211FE" w:rsidRPr="00C908EE">
        <w:rPr>
          <w:rFonts w:ascii="Times" w:eastAsia="Times" w:hAnsi="Times" w:cs="Times"/>
          <w:bCs/>
        </w:rPr>
        <w:t>successive</w:t>
      </w:r>
      <w:r w:rsidR="00C908EE" w:rsidRPr="00C908EE">
        <w:rPr>
          <w:rFonts w:ascii="Times" w:eastAsia="Times" w:hAnsi="Times" w:cs="Times"/>
          <w:bCs/>
        </w:rPr>
        <w:t xml:space="preserve"> </w:t>
      </w:r>
      <w:r w:rsidR="003B6350">
        <w:rPr>
          <w:rFonts w:ascii="Times" w:eastAsia="Times" w:hAnsi="Times" w:cs="Times"/>
          <w:bCs/>
        </w:rPr>
        <w:t>phases</w:t>
      </w:r>
      <w:r w:rsidR="00C908EE" w:rsidRPr="00C908EE">
        <w:rPr>
          <w:rFonts w:ascii="Times" w:eastAsia="Times" w:hAnsi="Times" w:cs="Times"/>
          <w:bCs/>
        </w:rPr>
        <w:t xml:space="preserve"> of the KTA </w:t>
      </w:r>
      <w:r w:rsidR="00CE34B1">
        <w:rPr>
          <w:rFonts w:ascii="Times" w:eastAsia="Times" w:hAnsi="Times" w:cs="Times"/>
          <w:bCs/>
        </w:rPr>
        <w:t>framework</w:t>
      </w:r>
      <w:r w:rsidR="00C211FE">
        <w:rPr>
          <w:rFonts w:ascii="Times" w:eastAsia="Times" w:hAnsi="Times" w:cs="Times"/>
          <w:bCs/>
        </w:rPr>
        <w:t xml:space="preserve"> </w:t>
      </w:r>
      <w:r w:rsidR="00944E48">
        <w:rPr>
          <w:rFonts w:ascii="Times" w:eastAsia="Times" w:hAnsi="Times" w:cs="Times"/>
          <w:bCs/>
        </w:rPr>
        <w:t xml:space="preserve">will </w:t>
      </w:r>
      <w:r w:rsidR="00C211FE">
        <w:rPr>
          <w:rFonts w:ascii="Times" w:eastAsia="Times" w:hAnsi="Times" w:cs="Times"/>
          <w:bCs/>
        </w:rPr>
        <w:t xml:space="preserve">help </w:t>
      </w:r>
      <w:r w:rsidR="00944E48">
        <w:rPr>
          <w:rFonts w:ascii="Times" w:eastAsia="Times" w:hAnsi="Times" w:cs="Times"/>
          <w:bCs/>
        </w:rPr>
        <w:t xml:space="preserve">the principal investigator </w:t>
      </w:r>
      <w:r w:rsidR="001B6BE0">
        <w:rPr>
          <w:rFonts w:ascii="Times" w:eastAsia="Times" w:hAnsi="Times" w:cs="Times"/>
          <w:bCs/>
        </w:rPr>
        <w:t xml:space="preserve">expedite the </w:t>
      </w:r>
      <w:r w:rsidR="00493659">
        <w:rPr>
          <w:rFonts w:ascii="Times" w:eastAsia="Times" w:hAnsi="Times" w:cs="Times"/>
          <w:bCs/>
        </w:rPr>
        <w:t xml:space="preserve">intervention </w:t>
      </w:r>
      <w:r w:rsidR="001B6BE0">
        <w:rPr>
          <w:rFonts w:ascii="Times" w:eastAsia="Times" w:hAnsi="Times" w:cs="Times"/>
          <w:bCs/>
        </w:rPr>
        <w:t>implementation process</w:t>
      </w:r>
      <w:r w:rsidR="00FE4B2C">
        <w:rPr>
          <w:rFonts w:ascii="Times" w:eastAsia="Times" w:hAnsi="Times" w:cs="Times"/>
          <w:bCs/>
        </w:rPr>
        <w:t xml:space="preserve"> </w:t>
      </w:r>
      <w:r w:rsidR="00944E48">
        <w:rPr>
          <w:rFonts w:ascii="Times" w:eastAsia="Times" w:hAnsi="Times" w:cs="Times"/>
          <w:bCs/>
        </w:rPr>
        <w:t>at the project site</w:t>
      </w:r>
      <w:r w:rsidR="001B6BE0">
        <w:rPr>
          <w:rFonts w:ascii="Times" w:eastAsia="Times" w:hAnsi="Times" w:cs="Times"/>
          <w:bCs/>
        </w:rPr>
        <w:t xml:space="preserve">. </w:t>
      </w:r>
      <w:r w:rsidR="00944E48">
        <w:rPr>
          <w:rFonts w:ascii="Times" w:eastAsia="Times" w:hAnsi="Times" w:cs="Times"/>
          <w:bCs/>
        </w:rPr>
        <w:t xml:space="preserve">Moreover, the </w:t>
      </w:r>
      <w:r w:rsidR="009E7DDE">
        <w:rPr>
          <w:rFonts w:ascii="Times" w:eastAsia="Times" w:hAnsi="Times" w:cs="Times"/>
          <w:bCs/>
        </w:rPr>
        <w:t>use of the KTA model</w:t>
      </w:r>
      <w:r w:rsidR="008B38B2">
        <w:rPr>
          <w:rFonts w:ascii="Times" w:eastAsia="Times" w:hAnsi="Times" w:cs="Times"/>
          <w:bCs/>
        </w:rPr>
        <w:t xml:space="preserve"> </w:t>
      </w:r>
      <w:r w:rsidR="001B6BE0">
        <w:rPr>
          <w:rFonts w:ascii="Times" w:eastAsia="Times" w:hAnsi="Times" w:cs="Times"/>
          <w:bCs/>
        </w:rPr>
        <w:t xml:space="preserve">will </w:t>
      </w:r>
      <w:r w:rsidR="009E7DDE">
        <w:rPr>
          <w:rFonts w:ascii="Times" w:eastAsia="Times" w:hAnsi="Times" w:cs="Times"/>
          <w:bCs/>
        </w:rPr>
        <w:t>empower the lead investigator to address</w:t>
      </w:r>
      <w:r w:rsidR="001B6BE0">
        <w:rPr>
          <w:rFonts w:ascii="Times" w:eastAsia="Times" w:hAnsi="Times" w:cs="Times"/>
          <w:bCs/>
        </w:rPr>
        <w:t xml:space="preserve"> the barriers </w:t>
      </w:r>
      <w:r w:rsidR="008B38B2">
        <w:rPr>
          <w:rFonts w:ascii="Times" w:eastAsia="Times" w:hAnsi="Times" w:cs="Times"/>
          <w:bCs/>
        </w:rPr>
        <w:t>which may impede the</w:t>
      </w:r>
      <w:r w:rsidR="0061589F">
        <w:rPr>
          <w:rFonts w:ascii="Times" w:eastAsia="Times" w:hAnsi="Times" w:cs="Times"/>
          <w:bCs/>
        </w:rPr>
        <w:t xml:space="preserve"> project</w:t>
      </w:r>
      <w:r w:rsidR="00662653">
        <w:rPr>
          <w:rFonts w:ascii="Times" w:eastAsia="Times" w:hAnsi="Times" w:cs="Times"/>
          <w:bCs/>
        </w:rPr>
        <w:t>'</w:t>
      </w:r>
      <w:r w:rsidR="0061589F">
        <w:rPr>
          <w:rFonts w:ascii="Times" w:eastAsia="Times" w:hAnsi="Times" w:cs="Times"/>
          <w:bCs/>
        </w:rPr>
        <w:t>s</w:t>
      </w:r>
      <w:r w:rsidR="008B38B2">
        <w:rPr>
          <w:rFonts w:ascii="Times" w:eastAsia="Times" w:hAnsi="Times" w:cs="Times"/>
          <w:bCs/>
        </w:rPr>
        <w:t xml:space="preserve"> </w:t>
      </w:r>
      <w:r w:rsidR="0061589F">
        <w:rPr>
          <w:rFonts w:ascii="Times" w:eastAsia="Times" w:hAnsi="Times" w:cs="Times"/>
          <w:bCs/>
        </w:rPr>
        <w:t>triumphant</w:t>
      </w:r>
      <w:r w:rsidR="008B38B2">
        <w:rPr>
          <w:rFonts w:ascii="Times" w:eastAsia="Times" w:hAnsi="Times" w:cs="Times"/>
          <w:bCs/>
        </w:rPr>
        <w:t xml:space="preserve"> implementation</w:t>
      </w:r>
      <w:r w:rsidR="009E7DDE">
        <w:rPr>
          <w:rFonts w:ascii="Times" w:eastAsia="Times" w:hAnsi="Times" w:cs="Times"/>
          <w:bCs/>
        </w:rPr>
        <w:t xml:space="preserve">, making it viable to measure </w:t>
      </w:r>
      <w:r w:rsidR="00E70D9B">
        <w:rPr>
          <w:rFonts w:ascii="Times" w:eastAsia="Times" w:hAnsi="Times" w:cs="Times"/>
          <w:bCs/>
        </w:rPr>
        <w:t>the efficacy of the intervention</w:t>
      </w:r>
      <w:r w:rsidR="00C908EE" w:rsidRPr="00C908EE">
        <w:rPr>
          <w:rFonts w:ascii="Times" w:eastAsia="Times" w:hAnsi="Times" w:cs="Times"/>
          <w:bCs/>
        </w:rPr>
        <w:t xml:space="preserve">. </w:t>
      </w:r>
    </w:p>
    <w:p w14:paraId="066FA42C" w14:textId="3B43AE1F" w:rsidR="00E70D9B" w:rsidRPr="00C908EE" w:rsidRDefault="00E70D9B" w:rsidP="00E70D9B">
      <w:pPr>
        <w:spacing w:line="480" w:lineRule="auto"/>
        <w:rPr>
          <w:rFonts w:ascii="Times" w:eastAsia="Times" w:hAnsi="Times" w:cs="Times"/>
          <w:b/>
          <w:i/>
          <w:iCs/>
        </w:rPr>
      </w:pPr>
      <w:r w:rsidRPr="00E70D9B">
        <w:rPr>
          <w:rFonts w:ascii="Times" w:eastAsia="Times" w:hAnsi="Times" w:cs="Times"/>
          <w:b/>
          <w:i/>
          <w:iCs/>
        </w:rPr>
        <w:t>Philosophical Assumptions</w:t>
      </w:r>
    </w:p>
    <w:p w14:paraId="2C2EEC23" w14:textId="46A43866" w:rsidR="008E7F53" w:rsidRDefault="00C908EE" w:rsidP="008E7F53">
      <w:pPr>
        <w:spacing w:line="480" w:lineRule="auto"/>
        <w:ind w:firstLine="720"/>
        <w:rPr>
          <w:rFonts w:ascii="Times" w:eastAsia="Times" w:hAnsi="Times" w:cs="Times"/>
          <w:bCs/>
        </w:rPr>
      </w:pPr>
      <w:r w:rsidRPr="00C908EE">
        <w:rPr>
          <w:rFonts w:ascii="Times" w:eastAsia="Times" w:hAnsi="Times" w:cs="Times"/>
          <w:bCs/>
        </w:rPr>
        <w:t xml:space="preserve">The </w:t>
      </w:r>
      <w:r w:rsidR="00E70D9B">
        <w:rPr>
          <w:rFonts w:ascii="Times" w:eastAsia="Times" w:hAnsi="Times" w:cs="Times"/>
          <w:bCs/>
        </w:rPr>
        <w:t xml:space="preserve">philosophical assumptions congruent with the project are the </w:t>
      </w:r>
      <w:r w:rsidR="00802F26">
        <w:rPr>
          <w:rFonts w:ascii="Times" w:eastAsia="Times" w:hAnsi="Times" w:cs="Times"/>
          <w:bCs/>
        </w:rPr>
        <w:t xml:space="preserve">KTA </w:t>
      </w:r>
      <w:r w:rsidR="00E70D9B">
        <w:rPr>
          <w:rFonts w:ascii="Times" w:eastAsia="Times" w:hAnsi="Times" w:cs="Times"/>
          <w:bCs/>
        </w:rPr>
        <w:t>tenets</w:t>
      </w:r>
      <w:r w:rsidR="00802F26">
        <w:rPr>
          <w:rFonts w:ascii="Times" w:eastAsia="Times" w:hAnsi="Times" w:cs="Times"/>
          <w:bCs/>
        </w:rPr>
        <w:t xml:space="preserve"> </w:t>
      </w:r>
      <w:r w:rsidR="00061574">
        <w:rPr>
          <w:rFonts w:ascii="Times" w:eastAsia="Times" w:hAnsi="Times" w:cs="Times"/>
          <w:bCs/>
        </w:rPr>
        <w:t xml:space="preserve">which </w:t>
      </w:r>
      <w:r w:rsidR="00802F26">
        <w:rPr>
          <w:rFonts w:ascii="Times" w:eastAsia="Times" w:hAnsi="Times" w:cs="Times"/>
          <w:bCs/>
        </w:rPr>
        <w:t>underline</w:t>
      </w:r>
      <w:r w:rsidR="00061574">
        <w:rPr>
          <w:rFonts w:ascii="Times" w:eastAsia="Times" w:hAnsi="Times" w:cs="Times"/>
          <w:bCs/>
        </w:rPr>
        <w:t xml:space="preserve"> the </w:t>
      </w:r>
      <w:r w:rsidR="00802F26">
        <w:rPr>
          <w:rFonts w:ascii="Times" w:eastAsia="Times" w:hAnsi="Times" w:cs="Times"/>
          <w:bCs/>
        </w:rPr>
        <w:t>significance</w:t>
      </w:r>
      <w:r w:rsidR="00061574">
        <w:rPr>
          <w:rFonts w:ascii="Times" w:eastAsia="Times" w:hAnsi="Times" w:cs="Times"/>
          <w:bCs/>
        </w:rPr>
        <w:t xml:space="preserve"> of a methodical and evidence-based approach of translating the acquired knowledge into practice </w:t>
      </w:r>
      <w:r w:rsidR="0009398E">
        <w:rPr>
          <w:rFonts w:ascii="Times" w:eastAsia="Times" w:hAnsi="Times" w:cs="Times"/>
          <w:bCs/>
        </w:rPr>
        <w:t xml:space="preserve">and </w:t>
      </w:r>
      <w:r w:rsidR="00802F26">
        <w:rPr>
          <w:rFonts w:ascii="Times" w:eastAsia="Times" w:hAnsi="Times" w:cs="Times"/>
          <w:bCs/>
        </w:rPr>
        <w:t>reflecting</w:t>
      </w:r>
      <w:r w:rsidR="0009398E">
        <w:rPr>
          <w:rFonts w:ascii="Times" w:eastAsia="Times" w:hAnsi="Times" w:cs="Times"/>
          <w:bCs/>
        </w:rPr>
        <w:t xml:space="preserve"> on a pragmatic theory</w:t>
      </w:r>
      <w:r w:rsidR="00802F26">
        <w:rPr>
          <w:rFonts w:ascii="Times" w:eastAsia="Times" w:hAnsi="Times" w:cs="Times"/>
          <w:bCs/>
        </w:rPr>
        <w:t xml:space="preserve"> </w:t>
      </w:r>
      <w:r w:rsidR="00802F26" w:rsidRPr="00C908EE">
        <w:rPr>
          <w:rFonts w:ascii="Times" w:eastAsia="Times" w:hAnsi="Times" w:cs="Times"/>
          <w:bCs/>
        </w:rPr>
        <w:t>(Torres et al., 2023)</w:t>
      </w:r>
      <w:r w:rsidR="0009398E">
        <w:rPr>
          <w:rFonts w:ascii="Times" w:eastAsia="Times" w:hAnsi="Times" w:cs="Times"/>
          <w:bCs/>
        </w:rPr>
        <w:t xml:space="preserve">. </w:t>
      </w:r>
      <w:r w:rsidR="00692382">
        <w:rPr>
          <w:rFonts w:ascii="Times" w:eastAsia="Times" w:hAnsi="Times" w:cs="Times"/>
          <w:bCs/>
        </w:rPr>
        <w:t>The project will include the</w:t>
      </w:r>
      <w:r w:rsidR="0009398E">
        <w:rPr>
          <w:rFonts w:ascii="Times" w:eastAsia="Times" w:hAnsi="Times" w:cs="Times"/>
          <w:bCs/>
        </w:rPr>
        <w:t xml:space="preserve"> </w:t>
      </w:r>
      <w:r w:rsidRPr="00C908EE">
        <w:rPr>
          <w:rFonts w:ascii="Times" w:eastAsia="Times" w:hAnsi="Times" w:cs="Times"/>
          <w:bCs/>
        </w:rPr>
        <w:t>planning stage</w:t>
      </w:r>
      <w:r w:rsidR="00692382">
        <w:rPr>
          <w:rFonts w:ascii="Times" w:eastAsia="Times" w:hAnsi="Times" w:cs="Times"/>
          <w:bCs/>
        </w:rPr>
        <w:t xml:space="preserve"> of this paradigm</w:t>
      </w:r>
      <w:r w:rsidRPr="00C908EE">
        <w:rPr>
          <w:rFonts w:ascii="Times" w:eastAsia="Times" w:hAnsi="Times" w:cs="Times"/>
          <w:bCs/>
        </w:rPr>
        <w:t xml:space="preserve"> </w:t>
      </w:r>
      <w:r w:rsidR="00E10F0D">
        <w:rPr>
          <w:rFonts w:ascii="Times" w:eastAsia="Times" w:hAnsi="Times" w:cs="Times"/>
          <w:bCs/>
        </w:rPr>
        <w:t xml:space="preserve">related to screening tools </w:t>
      </w:r>
      <w:r w:rsidR="00692382">
        <w:rPr>
          <w:rFonts w:ascii="Times" w:eastAsia="Times" w:hAnsi="Times" w:cs="Times"/>
          <w:bCs/>
        </w:rPr>
        <w:t>such as</w:t>
      </w:r>
      <w:r w:rsidRPr="00C908EE">
        <w:rPr>
          <w:rFonts w:ascii="Times" w:eastAsia="Times" w:hAnsi="Times" w:cs="Times"/>
          <w:bCs/>
        </w:rPr>
        <w:t xml:space="preserve"> </w:t>
      </w:r>
      <w:r w:rsidR="00692382">
        <w:rPr>
          <w:rFonts w:ascii="Times" w:eastAsia="Times" w:hAnsi="Times" w:cs="Times"/>
          <w:bCs/>
        </w:rPr>
        <w:t>meeting and training</w:t>
      </w:r>
      <w:r w:rsidRPr="00C908EE">
        <w:rPr>
          <w:rFonts w:ascii="Times" w:eastAsia="Times" w:hAnsi="Times" w:cs="Times"/>
          <w:bCs/>
        </w:rPr>
        <w:t xml:space="preserve"> </w:t>
      </w:r>
      <w:r w:rsidR="00FD020B">
        <w:rPr>
          <w:rFonts w:ascii="Times" w:eastAsia="Times" w:hAnsi="Times" w:cs="Times"/>
          <w:bCs/>
        </w:rPr>
        <w:t xml:space="preserve">workforce and </w:t>
      </w:r>
      <w:r w:rsidRPr="00C908EE">
        <w:rPr>
          <w:rFonts w:ascii="Times" w:eastAsia="Times" w:hAnsi="Times" w:cs="Times"/>
          <w:bCs/>
        </w:rPr>
        <w:t xml:space="preserve">stakeholders </w:t>
      </w:r>
      <w:r w:rsidR="00E10F0D">
        <w:rPr>
          <w:rFonts w:ascii="Times" w:eastAsia="Times" w:hAnsi="Times" w:cs="Times"/>
          <w:bCs/>
        </w:rPr>
        <w:t>involved in the project</w:t>
      </w:r>
      <w:r w:rsidRPr="00C908EE">
        <w:rPr>
          <w:rFonts w:ascii="Times" w:eastAsia="Times" w:hAnsi="Times" w:cs="Times"/>
          <w:bCs/>
        </w:rPr>
        <w:t xml:space="preserve">. </w:t>
      </w:r>
      <w:r w:rsidR="00FD020B" w:rsidRPr="00C908EE">
        <w:rPr>
          <w:rFonts w:ascii="Times" w:eastAsia="Times" w:hAnsi="Times" w:cs="Times"/>
          <w:bCs/>
        </w:rPr>
        <w:t>Moreover</w:t>
      </w:r>
      <w:r w:rsidRPr="00C908EE">
        <w:rPr>
          <w:rFonts w:ascii="Times" w:eastAsia="Times" w:hAnsi="Times" w:cs="Times"/>
          <w:bCs/>
        </w:rPr>
        <w:t xml:space="preserve">, the </w:t>
      </w:r>
      <w:r w:rsidR="00362E07">
        <w:rPr>
          <w:rFonts w:ascii="Times" w:eastAsia="Times" w:hAnsi="Times" w:cs="Times"/>
          <w:bCs/>
        </w:rPr>
        <w:t xml:space="preserve">KTA </w:t>
      </w:r>
      <w:r w:rsidR="00FD020B">
        <w:rPr>
          <w:rFonts w:ascii="Times" w:eastAsia="Times" w:hAnsi="Times" w:cs="Times"/>
          <w:bCs/>
        </w:rPr>
        <w:t>model acts</w:t>
      </w:r>
      <w:r w:rsidRPr="00C908EE">
        <w:rPr>
          <w:rFonts w:ascii="Times" w:eastAsia="Times" w:hAnsi="Times" w:cs="Times"/>
          <w:bCs/>
        </w:rPr>
        <w:t xml:space="preserve"> as a roadmap </w:t>
      </w:r>
      <w:r w:rsidR="00362E07">
        <w:rPr>
          <w:rFonts w:ascii="Times" w:eastAsia="Times" w:hAnsi="Times" w:cs="Times"/>
          <w:bCs/>
        </w:rPr>
        <w:t>to engage with</w:t>
      </w:r>
      <w:r w:rsidRPr="00C908EE">
        <w:rPr>
          <w:rFonts w:ascii="Times" w:eastAsia="Times" w:hAnsi="Times" w:cs="Times"/>
          <w:bCs/>
        </w:rPr>
        <w:t xml:space="preserve"> stakeholders </w:t>
      </w:r>
      <w:r w:rsidR="00362E07">
        <w:rPr>
          <w:rFonts w:ascii="Times" w:eastAsia="Times" w:hAnsi="Times" w:cs="Times"/>
          <w:bCs/>
        </w:rPr>
        <w:t xml:space="preserve">and </w:t>
      </w:r>
      <w:r w:rsidRPr="00C908EE">
        <w:rPr>
          <w:rFonts w:ascii="Times" w:eastAsia="Times" w:hAnsi="Times" w:cs="Times"/>
          <w:bCs/>
        </w:rPr>
        <w:t xml:space="preserve">discuss gap areas, </w:t>
      </w:r>
      <w:r w:rsidR="00362E07">
        <w:rPr>
          <w:rFonts w:ascii="Times" w:eastAsia="Times" w:hAnsi="Times" w:cs="Times"/>
          <w:bCs/>
        </w:rPr>
        <w:t>adequate</w:t>
      </w:r>
      <w:r w:rsidRPr="00C908EE">
        <w:rPr>
          <w:rFonts w:ascii="Times" w:eastAsia="Times" w:hAnsi="Times" w:cs="Times"/>
          <w:bCs/>
        </w:rPr>
        <w:t xml:space="preserve"> recommendations </w:t>
      </w:r>
      <w:r w:rsidR="005826D7">
        <w:rPr>
          <w:rFonts w:ascii="Times" w:eastAsia="Times" w:hAnsi="Times" w:cs="Times"/>
          <w:bCs/>
        </w:rPr>
        <w:t>that can lead to a more</w:t>
      </w:r>
      <w:r w:rsidRPr="00C908EE">
        <w:rPr>
          <w:rFonts w:ascii="Times" w:eastAsia="Times" w:hAnsi="Times" w:cs="Times"/>
          <w:bCs/>
        </w:rPr>
        <w:t xml:space="preserve"> </w:t>
      </w:r>
      <w:r w:rsidR="00644097" w:rsidRPr="00C908EE">
        <w:rPr>
          <w:rFonts w:ascii="Times" w:eastAsia="Times" w:hAnsi="Times" w:cs="Times"/>
          <w:bCs/>
        </w:rPr>
        <w:t>maintenan</w:t>
      </w:r>
      <w:r w:rsidR="00644097">
        <w:rPr>
          <w:rFonts w:ascii="Times" w:eastAsia="Times" w:hAnsi="Times" w:cs="Times"/>
          <w:bCs/>
        </w:rPr>
        <w:t>ce or sustenance of the</w:t>
      </w:r>
      <w:r w:rsidRPr="00C908EE">
        <w:rPr>
          <w:rFonts w:ascii="Times" w:eastAsia="Times" w:hAnsi="Times" w:cs="Times"/>
          <w:bCs/>
        </w:rPr>
        <w:t xml:space="preserve"> implementation </w:t>
      </w:r>
      <w:r w:rsidR="005826D7">
        <w:rPr>
          <w:rFonts w:ascii="Times" w:eastAsia="Times" w:hAnsi="Times" w:cs="Times"/>
          <w:bCs/>
        </w:rPr>
        <w:t xml:space="preserve">plan </w:t>
      </w:r>
      <w:r w:rsidRPr="00C908EE">
        <w:rPr>
          <w:rFonts w:ascii="Times" w:eastAsia="Times" w:hAnsi="Times" w:cs="Times"/>
          <w:bCs/>
        </w:rPr>
        <w:t xml:space="preserve">(Torres et al., 2023). The action cycle, </w:t>
      </w:r>
      <w:r w:rsidR="00644097">
        <w:rPr>
          <w:rFonts w:ascii="Times" w:eastAsia="Times" w:hAnsi="Times" w:cs="Times"/>
          <w:bCs/>
        </w:rPr>
        <w:t xml:space="preserve">encompassing </w:t>
      </w:r>
      <w:r w:rsidR="008B2D02">
        <w:rPr>
          <w:rFonts w:ascii="Times" w:eastAsia="Times" w:hAnsi="Times" w:cs="Times"/>
          <w:bCs/>
        </w:rPr>
        <w:t>the</w:t>
      </w:r>
      <w:r w:rsidRPr="00C908EE">
        <w:rPr>
          <w:rFonts w:ascii="Times" w:eastAsia="Times" w:hAnsi="Times" w:cs="Times"/>
          <w:bCs/>
        </w:rPr>
        <w:t xml:space="preserve"> knowledge inquiry </w:t>
      </w:r>
      <w:r w:rsidR="008B2D02" w:rsidRPr="00C908EE">
        <w:rPr>
          <w:rFonts w:ascii="Times" w:eastAsia="Times" w:hAnsi="Times" w:cs="Times"/>
          <w:bCs/>
        </w:rPr>
        <w:t>subgroup</w:t>
      </w:r>
      <w:r w:rsidRPr="00C908EE">
        <w:rPr>
          <w:rFonts w:ascii="Times" w:eastAsia="Times" w:hAnsi="Times" w:cs="Times"/>
          <w:bCs/>
        </w:rPr>
        <w:t xml:space="preserve"> </w:t>
      </w:r>
      <w:r w:rsidR="005826D7">
        <w:rPr>
          <w:rFonts w:ascii="Times" w:eastAsia="Times" w:hAnsi="Times" w:cs="Times"/>
          <w:bCs/>
        </w:rPr>
        <w:t>was applied</w:t>
      </w:r>
      <w:r w:rsidRPr="00C908EE">
        <w:rPr>
          <w:rFonts w:ascii="Times" w:eastAsia="Times" w:hAnsi="Times" w:cs="Times"/>
          <w:bCs/>
        </w:rPr>
        <w:t xml:space="preserve"> </w:t>
      </w:r>
      <w:r w:rsidR="008B2D02">
        <w:rPr>
          <w:rFonts w:ascii="Times" w:eastAsia="Times" w:hAnsi="Times" w:cs="Times"/>
          <w:bCs/>
        </w:rPr>
        <w:t>by examining</w:t>
      </w:r>
      <w:r w:rsidRPr="00C908EE">
        <w:rPr>
          <w:rFonts w:ascii="Times" w:eastAsia="Times" w:hAnsi="Times" w:cs="Times"/>
          <w:bCs/>
        </w:rPr>
        <w:t xml:space="preserve"> </w:t>
      </w:r>
      <w:r w:rsidR="008B2D02">
        <w:rPr>
          <w:rFonts w:ascii="Times" w:eastAsia="Times" w:hAnsi="Times" w:cs="Times"/>
          <w:bCs/>
        </w:rPr>
        <w:t xml:space="preserve">assessment </w:t>
      </w:r>
      <w:r w:rsidRPr="00C908EE">
        <w:rPr>
          <w:rFonts w:ascii="Times" w:eastAsia="Times" w:hAnsi="Times" w:cs="Times"/>
          <w:bCs/>
        </w:rPr>
        <w:t>need</w:t>
      </w:r>
      <w:r w:rsidR="005826D7">
        <w:rPr>
          <w:rFonts w:ascii="Times" w:eastAsia="Times" w:hAnsi="Times" w:cs="Times"/>
          <w:bCs/>
        </w:rPr>
        <w:t>s</w:t>
      </w:r>
      <w:r w:rsidRPr="00C908EE">
        <w:rPr>
          <w:rFonts w:ascii="Times" w:eastAsia="Times" w:hAnsi="Times" w:cs="Times"/>
          <w:bCs/>
        </w:rPr>
        <w:t xml:space="preserve"> </w:t>
      </w:r>
      <w:r w:rsidR="003320F8">
        <w:rPr>
          <w:rFonts w:ascii="Times" w:eastAsia="Times" w:hAnsi="Times" w:cs="Times"/>
          <w:bCs/>
        </w:rPr>
        <w:t xml:space="preserve">that </w:t>
      </w:r>
      <w:r w:rsidR="008E7F53">
        <w:rPr>
          <w:rFonts w:ascii="Times" w:eastAsia="Times" w:hAnsi="Times" w:cs="Times"/>
          <w:bCs/>
        </w:rPr>
        <w:t xml:space="preserve">helped the principal investigator identify </w:t>
      </w:r>
      <w:r w:rsidRPr="00C908EE">
        <w:rPr>
          <w:rFonts w:ascii="Times" w:eastAsia="Times" w:hAnsi="Times" w:cs="Times"/>
          <w:bCs/>
        </w:rPr>
        <w:t xml:space="preserve">the </w:t>
      </w:r>
      <w:r w:rsidR="003320F8">
        <w:rPr>
          <w:rFonts w:ascii="Times" w:eastAsia="Times" w:hAnsi="Times" w:cs="Times"/>
          <w:bCs/>
        </w:rPr>
        <w:t xml:space="preserve">gap in </w:t>
      </w:r>
      <w:r w:rsidRPr="00C908EE">
        <w:rPr>
          <w:rFonts w:ascii="Times" w:eastAsia="Times" w:hAnsi="Times" w:cs="Times"/>
          <w:bCs/>
        </w:rPr>
        <w:t xml:space="preserve">clinical </w:t>
      </w:r>
      <w:r w:rsidR="003320F8">
        <w:rPr>
          <w:rFonts w:ascii="Times" w:eastAsia="Times" w:hAnsi="Times" w:cs="Times"/>
          <w:bCs/>
        </w:rPr>
        <w:t>practice</w:t>
      </w:r>
      <w:r w:rsidRPr="00C908EE">
        <w:rPr>
          <w:rFonts w:ascii="Times" w:eastAsia="Times" w:hAnsi="Times" w:cs="Times"/>
          <w:bCs/>
        </w:rPr>
        <w:t xml:space="preserve"> </w:t>
      </w:r>
      <w:r w:rsidR="003320F8">
        <w:rPr>
          <w:rFonts w:ascii="Times" w:eastAsia="Times" w:hAnsi="Times" w:cs="Times"/>
          <w:bCs/>
        </w:rPr>
        <w:t>related to</w:t>
      </w:r>
      <w:r w:rsidR="008E7F53">
        <w:rPr>
          <w:rFonts w:ascii="Times" w:eastAsia="Times" w:hAnsi="Times" w:cs="Times"/>
          <w:bCs/>
        </w:rPr>
        <w:t xml:space="preserve"> paucity</w:t>
      </w:r>
      <w:r w:rsidRPr="00C908EE">
        <w:rPr>
          <w:rFonts w:ascii="Times" w:eastAsia="Times" w:hAnsi="Times" w:cs="Times"/>
          <w:bCs/>
        </w:rPr>
        <w:t xml:space="preserve"> of screening tool</w:t>
      </w:r>
      <w:r w:rsidR="001603E3">
        <w:rPr>
          <w:rFonts w:ascii="Times" w:eastAsia="Times" w:hAnsi="Times" w:cs="Times"/>
          <w:bCs/>
        </w:rPr>
        <w:t>s</w:t>
      </w:r>
      <w:r w:rsidR="008E7F53">
        <w:rPr>
          <w:rFonts w:ascii="Times" w:eastAsia="Times" w:hAnsi="Times" w:cs="Times"/>
          <w:bCs/>
        </w:rPr>
        <w:t xml:space="preserve"> in clinical practice</w:t>
      </w:r>
      <w:r w:rsidR="001603E3">
        <w:rPr>
          <w:rFonts w:ascii="Times" w:eastAsia="Times" w:hAnsi="Times" w:cs="Times"/>
          <w:bCs/>
        </w:rPr>
        <w:t xml:space="preserve"> associated with depression</w:t>
      </w:r>
      <w:r w:rsidRPr="00C908EE">
        <w:rPr>
          <w:rFonts w:ascii="Times" w:eastAsia="Times" w:hAnsi="Times" w:cs="Times"/>
          <w:bCs/>
        </w:rPr>
        <w:t xml:space="preserve">. </w:t>
      </w:r>
    </w:p>
    <w:p w14:paraId="0327BA6A" w14:textId="26A98494" w:rsidR="00C908EE" w:rsidRPr="00C908EE" w:rsidRDefault="00C908EE" w:rsidP="008E7F53">
      <w:pPr>
        <w:spacing w:line="480" w:lineRule="auto"/>
        <w:ind w:firstLine="720"/>
        <w:rPr>
          <w:rFonts w:ascii="Times" w:eastAsia="Times" w:hAnsi="Times" w:cs="Times"/>
          <w:bCs/>
        </w:rPr>
      </w:pPr>
      <w:r w:rsidRPr="00C908EE">
        <w:rPr>
          <w:rFonts w:ascii="Times" w:eastAsia="Times" w:hAnsi="Times" w:cs="Times"/>
          <w:bCs/>
        </w:rPr>
        <w:t xml:space="preserve">The </w:t>
      </w:r>
      <w:r w:rsidR="00302249">
        <w:rPr>
          <w:rFonts w:ascii="Times" w:eastAsia="Times" w:hAnsi="Times" w:cs="Times"/>
          <w:bCs/>
        </w:rPr>
        <w:t xml:space="preserve">principal investigator will employ the </w:t>
      </w:r>
      <w:r w:rsidRPr="00C908EE">
        <w:rPr>
          <w:rFonts w:ascii="Times" w:eastAsia="Times" w:hAnsi="Times" w:cs="Times"/>
          <w:bCs/>
        </w:rPr>
        <w:t xml:space="preserve">monitoring </w:t>
      </w:r>
      <w:r w:rsidR="00302249">
        <w:rPr>
          <w:rFonts w:ascii="Times" w:eastAsia="Times" w:hAnsi="Times" w:cs="Times"/>
          <w:bCs/>
        </w:rPr>
        <w:t>precept</w:t>
      </w:r>
      <w:r w:rsidRPr="00C908EE">
        <w:rPr>
          <w:rFonts w:ascii="Times" w:eastAsia="Times" w:hAnsi="Times" w:cs="Times"/>
          <w:bCs/>
        </w:rPr>
        <w:t xml:space="preserve"> </w:t>
      </w:r>
      <w:r w:rsidR="008E7F53">
        <w:rPr>
          <w:rFonts w:ascii="Times" w:eastAsia="Times" w:hAnsi="Times" w:cs="Times"/>
          <w:bCs/>
        </w:rPr>
        <w:t>to</w:t>
      </w:r>
      <w:r w:rsidRPr="00C908EE">
        <w:rPr>
          <w:rFonts w:ascii="Times" w:eastAsia="Times" w:hAnsi="Times" w:cs="Times"/>
          <w:bCs/>
        </w:rPr>
        <w:t xml:space="preserve"> </w:t>
      </w:r>
      <w:r w:rsidR="00F6681D">
        <w:rPr>
          <w:rFonts w:ascii="Times" w:eastAsia="Times" w:hAnsi="Times" w:cs="Times"/>
          <w:bCs/>
        </w:rPr>
        <w:t>recognize</w:t>
      </w:r>
      <w:r w:rsidRPr="00C908EE">
        <w:rPr>
          <w:rFonts w:ascii="Times" w:eastAsia="Times" w:hAnsi="Times" w:cs="Times"/>
          <w:bCs/>
        </w:rPr>
        <w:t xml:space="preserve"> the </w:t>
      </w:r>
      <w:r w:rsidR="00F6681D">
        <w:rPr>
          <w:rFonts w:ascii="Times" w:eastAsia="Times" w:hAnsi="Times" w:cs="Times"/>
          <w:bCs/>
        </w:rPr>
        <w:t>key</w:t>
      </w:r>
      <w:r w:rsidRPr="00C908EE">
        <w:rPr>
          <w:rFonts w:ascii="Times" w:eastAsia="Times" w:hAnsi="Times" w:cs="Times"/>
          <w:bCs/>
        </w:rPr>
        <w:t xml:space="preserve"> outcome</w:t>
      </w:r>
      <w:r w:rsidR="00F6681D">
        <w:rPr>
          <w:rFonts w:ascii="Times" w:eastAsia="Times" w:hAnsi="Times" w:cs="Times"/>
          <w:bCs/>
        </w:rPr>
        <w:t>s</w:t>
      </w:r>
      <w:r w:rsidRPr="00C908EE">
        <w:rPr>
          <w:rFonts w:ascii="Times" w:eastAsia="Times" w:hAnsi="Times" w:cs="Times"/>
          <w:bCs/>
        </w:rPr>
        <w:t xml:space="preserve"> while the evaluation </w:t>
      </w:r>
      <w:r w:rsidR="009E3A65">
        <w:rPr>
          <w:rFonts w:ascii="Times" w:eastAsia="Times" w:hAnsi="Times" w:cs="Times"/>
          <w:bCs/>
        </w:rPr>
        <w:t>phase</w:t>
      </w:r>
      <w:r w:rsidRPr="00C908EE">
        <w:rPr>
          <w:rFonts w:ascii="Times" w:eastAsia="Times" w:hAnsi="Times" w:cs="Times"/>
          <w:bCs/>
        </w:rPr>
        <w:t xml:space="preserve"> will </w:t>
      </w:r>
      <w:r w:rsidR="00F6681D">
        <w:rPr>
          <w:rFonts w:ascii="Times" w:eastAsia="Times" w:hAnsi="Times" w:cs="Times"/>
          <w:bCs/>
        </w:rPr>
        <w:t xml:space="preserve">help </w:t>
      </w:r>
      <w:r w:rsidR="009E3A65">
        <w:rPr>
          <w:rFonts w:ascii="Times" w:eastAsia="Times" w:hAnsi="Times" w:cs="Times"/>
          <w:bCs/>
        </w:rPr>
        <w:t>appraise</w:t>
      </w:r>
      <w:r w:rsidRPr="00C908EE">
        <w:rPr>
          <w:rFonts w:ascii="Times" w:eastAsia="Times" w:hAnsi="Times" w:cs="Times"/>
          <w:bCs/>
        </w:rPr>
        <w:t xml:space="preserve"> the </w:t>
      </w:r>
      <w:r w:rsidR="00F6681D">
        <w:rPr>
          <w:rFonts w:ascii="Times" w:eastAsia="Times" w:hAnsi="Times" w:cs="Times"/>
          <w:bCs/>
        </w:rPr>
        <w:t>competence</w:t>
      </w:r>
      <w:r w:rsidRPr="00C908EE">
        <w:rPr>
          <w:rFonts w:ascii="Times" w:eastAsia="Times" w:hAnsi="Times" w:cs="Times"/>
          <w:bCs/>
        </w:rPr>
        <w:t xml:space="preserve"> of the </w:t>
      </w:r>
      <w:r w:rsidR="00F6681D">
        <w:rPr>
          <w:rFonts w:ascii="Times" w:eastAsia="Times" w:hAnsi="Times" w:cs="Times"/>
          <w:bCs/>
        </w:rPr>
        <w:t>PHQ-9screening tool</w:t>
      </w:r>
      <w:r w:rsidR="009E3A65">
        <w:rPr>
          <w:rFonts w:ascii="Times" w:eastAsia="Times" w:hAnsi="Times" w:cs="Times"/>
          <w:bCs/>
        </w:rPr>
        <w:t xml:space="preserve">. </w:t>
      </w:r>
      <w:r w:rsidR="00F6681D">
        <w:rPr>
          <w:rFonts w:ascii="Times" w:eastAsia="Times" w:hAnsi="Times" w:cs="Times"/>
          <w:bCs/>
        </w:rPr>
        <w:t>The principal investigator will collate</w:t>
      </w:r>
      <w:r w:rsidRPr="00C908EE">
        <w:rPr>
          <w:rFonts w:ascii="Times" w:eastAsia="Times" w:hAnsi="Times" w:cs="Times"/>
          <w:bCs/>
        </w:rPr>
        <w:t xml:space="preserve"> the </w:t>
      </w:r>
      <w:r w:rsidR="001603E3">
        <w:rPr>
          <w:rFonts w:ascii="Times" w:eastAsia="Times" w:hAnsi="Times" w:cs="Times"/>
          <w:bCs/>
        </w:rPr>
        <w:t>tally or scale</w:t>
      </w:r>
      <w:r w:rsidR="001550D6">
        <w:rPr>
          <w:rFonts w:ascii="Times" w:eastAsia="Times" w:hAnsi="Times" w:cs="Times"/>
          <w:bCs/>
        </w:rPr>
        <w:t xml:space="preserve"> un</w:t>
      </w:r>
      <w:r w:rsidRPr="00C908EE">
        <w:rPr>
          <w:rFonts w:ascii="Times" w:eastAsia="Times" w:hAnsi="Times" w:cs="Times"/>
          <w:bCs/>
        </w:rPr>
        <w:t xml:space="preserve">screened against screened </w:t>
      </w:r>
      <w:r w:rsidR="001550D6">
        <w:rPr>
          <w:rFonts w:ascii="Times" w:eastAsia="Times" w:hAnsi="Times" w:cs="Times"/>
          <w:bCs/>
        </w:rPr>
        <w:t>utilizing</w:t>
      </w:r>
      <w:r w:rsidRPr="00C908EE">
        <w:rPr>
          <w:rFonts w:ascii="Times" w:eastAsia="Times" w:hAnsi="Times" w:cs="Times"/>
          <w:bCs/>
        </w:rPr>
        <w:t xml:space="preserve"> PHQ-9</w:t>
      </w:r>
      <w:r w:rsidR="009E3A65">
        <w:rPr>
          <w:rFonts w:ascii="Times" w:eastAsia="Times" w:hAnsi="Times" w:cs="Times"/>
          <w:bCs/>
        </w:rPr>
        <w:t xml:space="preserve"> before and after the implementation of the project</w:t>
      </w:r>
      <w:r w:rsidRPr="00C908EE">
        <w:rPr>
          <w:rFonts w:ascii="Times" w:eastAsia="Times" w:hAnsi="Times" w:cs="Times"/>
          <w:bCs/>
        </w:rPr>
        <w:t xml:space="preserve">. </w:t>
      </w:r>
      <w:r w:rsidR="009E3A65">
        <w:rPr>
          <w:rFonts w:ascii="Times" w:eastAsia="Times" w:hAnsi="Times" w:cs="Times"/>
          <w:bCs/>
        </w:rPr>
        <w:t>Finally</w:t>
      </w:r>
      <w:r w:rsidRPr="00C908EE">
        <w:rPr>
          <w:rFonts w:ascii="Times" w:eastAsia="Times" w:hAnsi="Times" w:cs="Times"/>
          <w:bCs/>
        </w:rPr>
        <w:t xml:space="preserve">, the knowledge to action cycle </w:t>
      </w:r>
      <w:r w:rsidR="00B369AA">
        <w:rPr>
          <w:rFonts w:ascii="Times" w:eastAsia="Times" w:hAnsi="Times" w:cs="Times"/>
          <w:bCs/>
        </w:rPr>
        <w:t xml:space="preserve">is bound to </w:t>
      </w:r>
      <w:r w:rsidR="00B369AA" w:rsidRPr="00C908EE">
        <w:rPr>
          <w:rFonts w:ascii="Times" w:eastAsia="Times" w:hAnsi="Times" w:cs="Times"/>
          <w:bCs/>
        </w:rPr>
        <w:t>offer</w:t>
      </w:r>
      <w:r w:rsidRPr="00C908EE">
        <w:rPr>
          <w:rFonts w:ascii="Times" w:eastAsia="Times" w:hAnsi="Times" w:cs="Times"/>
          <w:bCs/>
        </w:rPr>
        <w:t xml:space="preserve"> </w:t>
      </w:r>
      <w:r w:rsidR="00CD78D2">
        <w:rPr>
          <w:rFonts w:ascii="Times" w:eastAsia="Times" w:hAnsi="Times" w:cs="Times"/>
          <w:bCs/>
        </w:rPr>
        <w:t>instrumental</w:t>
      </w:r>
      <w:r w:rsidRPr="00C908EE">
        <w:rPr>
          <w:rFonts w:ascii="Times" w:eastAsia="Times" w:hAnsi="Times" w:cs="Times"/>
          <w:bCs/>
        </w:rPr>
        <w:t xml:space="preserve"> </w:t>
      </w:r>
      <w:r w:rsidR="00B369AA" w:rsidRPr="00C908EE">
        <w:rPr>
          <w:rFonts w:ascii="Times" w:eastAsia="Times" w:hAnsi="Times" w:cs="Times"/>
          <w:bCs/>
        </w:rPr>
        <w:t>tactics</w:t>
      </w:r>
      <w:r w:rsidR="00831F9A">
        <w:rPr>
          <w:rFonts w:ascii="Times" w:eastAsia="Times" w:hAnsi="Times" w:cs="Times"/>
          <w:bCs/>
        </w:rPr>
        <w:t xml:space="preserve"> or approaches needed</w:t>
      </w:r>
      <w:r w:rsidRPr="00C908EE">
        <w:rPr>
          <w:rFonts w:ascii="Times" w:eastAsia="Times" w:hAnsi="Times" w:cs="Times"/>
          <w:bCs/>
        </w:rPr>
        <w:t xml:space="preserve"> </w:t>
      </w:r>
      <w:r w:rsidR="00831F9A">
        <w:rPr>
          <w:rFonts w:ascii="Times" w:eastAsia="Times" w:hAnsi="Times" w:cs="Times"/>
          <w:bCs/>
        </w:rPr>
        <w:t>to</w:t>
      </w:r>
      <w:r w:rsidRPr="00C908EE">
        <w:rPr>
          <w:rFonts w:ascii="Times" w:eastAsia="Times" w:hAnsi="Times" w:cs="Times"/>
          <w:bCs/>
        </w:rPr>
        <w:t xml:space="preserve"> </w:t>
      </w:r>
      <w:r w:rsidR="00CD78D2">
        <w:rPr>
          <w:rFonts w:ascii="Times" w:eastAsia="Times" w:hAnsi="Times" w:cs="Times"/>
          <w:bCs/>
        </w:rPr>
        <w:t>promote</w:t>
      </w:r>
      <w:r w:rsidRPr="00C908EE">
        <w:rPr>
          <w:rFonts w:ascii="Times" w:eastAsia="Times" w:hAnsi="Times" w:cs="Times"/>
          <w:bCs/>
        </w:rPr>
        <w:t xml:space="preserve"> </w:t>
      </w:r>
      <w:r w:rsidR="00CD78D2">
        <w:rPr>
          <w:rFonts w:ascii="Times" w:eastAsia="Times" w:hAnsi="Times" w:cs="Times"/>
          <w:bCs/>
        </w:rPr>
        <w:t>implement</w:t>
      </w:r>
      <w:r w:rsidR="00831F9A">
        <w:rPr>
          <w:rFonts w:ascii="Times" w:eastAsia="Times" w:hAnsi="Times" w:cs="Times"/>
          <w:bCs/>
        </w:rPr>
        <w:t>ation of</w:t>
      </w:r>
      <w:r w:rsidR="00CD78D2">
        <w:rPr>
          <w:rFonts w:ascii="Times" w:eastAsia="Times" w:hAnsi="Times" w:cs="Times"/>
          <w:bCs/>
        </w:rPr>
        <w:t xml:space="preserve"> the</w:t>
      </w:r>
      <w:r w:rsidRPr="00C908EE">
        <w:rPr>
          <w:rFonts w:ascii="Times" w:eastAsia="Times" w:hAnsi="Times" w:cs="Times"/>
          <w:bCs/>
        </w:rPr>
        <w:t xml:space="preserve"> </w:t>
      </w:r>
      <w:r w:rsidR="00831F9A">
        <w:rPr>
          <w:rFonts w:ascii="Times" w:eastAsia="Times" w:hAnsi="Times" w:cs="Times"/>
          <w:bCs/>
        </w:rPr>
        <w:t xml:space="preserve">empirical and </w:t>
      </w:r>
      <w:r w:rsidR="009D6DA8">
        <w:rPr>
          <w:rFonts w:ascii="Times" w:eastAsia="Times" w:hAnsi="Times" w:cs="Times"/>
          <w:bCs/>
        </w:rPr>
        <w:t>scientific</w:t>
      </w:r>
      <w:r w:rsidRPr="00C908EE">
        <w:rPr>
          <w:rFonts w:ascii="Times" w:eastAsia="Times" w:hAnsi="Times" w:cs="Times"/>
          <w:bCs/>
        </w:rPr>
        <w:t xml:space="preserve"> </w:t>
      </w:r>
      <w:r w:rsidR="00831F9A">
        <w:rPr>
          <w:rFonts w:ascii="Times" w:eastAsia="Times" w:hAnsi="Times" w:cs="Times"/>
          <w:bCs/>
        </w:rPr>
        <w:t>approach</w:t>
      </w:r>
      <w:r w:rsidRPr="00C908EE">
        <w:rPr>
          <w:rFonts w:ascii="Times" w:eastAsia="Times" w:hAnsi="Times" w:cs="Times"/>
          <w:bCs/>
        </w:rPr>
        <w:t xml:space="preserve"> (Torres et al., 2023). </w:t>
      </w:r>
    </w:p>
    <w:p w14:paraId="55C92539" w14:textId="1A7C2EBE" w:rsidR="008D76D6" w:rsidRDefault="00B9402C" w:rsidP="008D76D6">
      <w:pPr>
        <w:spacing w:line="480" w:lineRule="auto"/>
        <w:rPr>
          <w:b/>
        </w:rPr>
      </w:pPr>
      <w:r>
        <w:rPr>
          <w:b/>
          <w:bCs/>
          <w:i/>
          <w:iCs/>
        </w:rPr>
        <w:t xml:space="preserve"> </w:t>
      </w:r>
      <w:r w:rsidR="008D76D6" w:rsidRPr="00263F30">
        <w:rPr>
          <w:b/>
        </w:rPr>
        <w:t>Evidence-based Practice (EBP) Model</w:t>
      </w:r>
    </w:p>
    <w:p w14:paraId="56C186BB" w14:textId="6BD17E55" w:rsidR="00DE3F15" w:rsidRPr="009D0626" w:rsidRDefault="00DE3F15" w:rsidP="00DE3F15">
      <w:pPr>
        <w:spacing w:line="480" w:lineRule="auto"/>
        <w:ind w:firstLine="720"/>
        <w:rPr>
          <w:b/>
          <w:bCs/>
        </w:rPr>
      </w:pPr>
      <w:r w:rsidRPr="009B707A">
        <w:t xml:space="preserve">The Knowledge to Action (KTA) model </w:t>
      </w:r>
      <w:r w:rsidR="004C157E">
        <w:t>is the most logical and suitable</w:t>
      </w:r>
      <w:r w:rsidR="004C157E" w:rsidRPr="009B707A">
        <w:t xml:space="preserve"> EBP model </w:t>
      </w:r>
      <w:r w:rsidR="009D6DA8">
        <w:t>to</w:t>
      </w:r>
      <w:r w:rsidR="00E54CCF">
        <w:t xml:space="preserve"> aid</w:t>
      </w:r>
      <w:r w:rsidR="00FB4416">
        <w:t xml:space="preserve"> </w:t>
      </w:r>
      <w:r w:rsidRPr="009B707A">
        <w:t>knowledge</w:t>
      </w:r>
      <w:r w:rsidR="009D6DA8">
        <w:t xml:space="preserve"> translation</w:t>
      </w:r>
      <w:r w:rsidRPr="009B707A">
        <w:t xml:space="preserve"> into practice. </w:t>
      </w:r>
      <w:r w:rsidR="00FB4416">
        <w:t>Th</w:t>
      </w:r>
      <w:r w:rsidR="00E54CCF">
        <w:t>e</w:t>
      </w:r>
      <w:r w:rsidRPr="009B707A">
        <w:t xml:space="preserve"> KTA model </w:t>
      </w:r>
      <w:r w:rsidR="00B96A83">
        <w:t>acts as guideline and roadmap for</w:t>
      </w:r>
      <w:r w:rsidRPr="009B707A">
        <w:t xml:space="preserve"> the SPP</w:t>
      </w:r>
      <w:r w:rsidR="00FB4416">
        <w:t xml:space="preserve"> </w:t>
      </w:r>
      <w:r w:rsidR="00B96A83">
        <w:t>in</w:t>
      </w:r>
      <w:r w:rsidRPr="009B707A">
        <w:t xml:space="preserve"> </w:t>
      </w:r>
      <w:r w:rsidR="00B96A83">
        <w:t xml:space="preserve">assisting to </w:t>
      </w:r>
      <w:r w:rsidR="00E54CCF">
        <w:t>recogniz</w:t>
      </w:r>
      <w:r w:rsidR="00B96A83">
        <w:t>e</w:t>
      </w:r>
      <w:r w:rsidRPr="009B707A">
        <w:t xml:space="preserve"> </w:t>
      </w:r>
      <w:r w:rsidR="00FB4416">
        <w:t xml:space="preserve">issues </w:t>
      </w:r>
      <w:r w:rsidR="00B96A83">
        <w:t>as a</w:t>
      </w:r>
      <w:r w:rsidR="00FB4416">
        <w:t xml:space="preserve"> </w:t>
      </w:r>
      <w:r w:rsidR="00B96A83" w:rsidRPr="009B707A">
        <w:t>priority</w:t>
      </w:r>
      <w:r w:rsidR="00B96A83">
        <w:t xml:space="preserve"> issue</w:t>
      </w:r>
      <w:r w:rsidR="00603464">
        <w:t xml:space="preserve"> in screening of </w:t>
      </w:r>
      <w:r w:rsidRPr="009B707A">
        <w:t>depression</w:t>
      </w:r>
      <w:r w:rsidR="00CC0633">
        <w:t xml:space="preserve"> </w:t>
      </w:r>
      <w:r w:rsidR="00CC0633" w:rsidRPr="009B707A">
        <w:t>(Torres et al., 2023).</w:t>
      </w:r>
      <w:r w:rsidR="00CC0633">
        <w:t xml:space="preserve"> </w:t>
      </w:r>
      <w:r w:rsidR="009779E4">
        <w:t>As such, the principal investigator will gather insights f</w:t>
      </w:r>
      <w:r w:rsidRPr="009B707A">
        <w:t>rom nurses</w:t>
      </w:r>
      <w:r w:rsidR="00662653">
        <w:t>'</w:t>
      </w:r>
      <w:r w:rsidRPr="009B707A">
        <w:t xml:space="preserve">, </w:t>
      </w:r>
      <w:r w:rsidR="00E54CCF">
        <w:t>determine</w:t>
      </w:r>
      <w:r w:rsidRPr="009B707A">
        <w:t xml:space="preserve"> the </w:t>
      </w:r>
      <w:r w:rsidR="00E54CCF">
        <w:t>effectual</w:t>
      </w:r>
      <w:r w:rsidR="009779E4">
        <w:t xml:space="preserve"> </w:t>
      </w:r>
      <w:r w:rsidR="00E54CCF">
        <w:t>method</w:t>
      </w:r>
      <w:r w:rsidRPr="009B707A">
        <w:t xml:space="preserve"> and </w:t>
      </w:r>
      <w:r w:rsidR="00E54CCF">
        <w:t>gauge</w:t>
      </w:r>
      <w:r w:rsidRPr="009B707A">
        <w:t xml:space="preserve"> the model </w:t>
      </w:r>
      <w:r w:rsidR="004A39F0">
        <w:t xml:space="preserve">to </w:t>
      </w:r>
      <w:r w:rsidR="00B90642">
        <w:t>fathom</w:t>
      </w:r>
      <w:r w:rsidR="004A39F0">
        <w:t xml:space="preserve"> whether it can</w:t>
      </w:r>
      <w:r w:rsidR="00603464">
        <w:t xml:space="preserve"> lead</w:t>
      </w:r>
      <w:r w:rsidRPr="009B707A">
        <w:t xml:space="preserve"> knowledge</w:t>
      </w:r>
      <w:r w:rsidR="00603464">
        <w:t xml:space="preserve"> sustenance</w:t>
      </w:r>
      <w:r w:rsidR="00CC0633">
        <w:t>.</w:t>
      </w:r>
    </w:p>
    <w:p w14:paraId="5E62513E" w14:textId="16B2088F" w:rsidR="00FF1E92" w:rsidRDefault="00DE3F15" w:rsidP="00DE3F15">
      <w:pPr>
        <w:spacing w:line="480" w:lineRule="auto"/>
        <w:ind w:firstLine="720"/>
      </w:pPr>
      <w:r w:rsidRPr="009B707A">
        <w:t xml:space="preserve">The </w:t>
      </w:r>
      <w:r w:rsidR="000F3059" w:rsidRPr="009B707A">
        <w:t xml:space="preserve">action cycle </w:t>
      </w:r>
      <w:r w:rsidR="000F3059">
        <w:t xml:space="preserve">in the </w:t>
      </w:r>
      <w:r w:rsidRPr="009B707A">
        <w:t xml:space="preserve">KTA model </w:t>
      </w:r>
      <w:r w:rsidR="000F3059">
        <w:t>comprises of</w:t>
      </w:r>
      <w:r w:rsidRPr="009B707A">
        <w:t xml:space="preserve"> six stages</w:t>
      </w:r>
      <w:r w:rsidR="004A39F0">
        <w:t xml:space="preserve">. The action cycle </w:t>
      </w:r>
      <w:r w:rsidR="00B90642">
        <w:t>centers</w:t>
      </w:r>
      <w:r w:rsidRPr="009B707A">
        <w:t xml:space="preserve"> on </w:t>
      </w:r>
      <w:r w:rsidR="00193FF3">
        <w:t xml:space="preserve">the </w:t>
      </w:r>
      <w:r w:rsidRPr="009B707A">
        <w:t xml:space="preserve">process of </w:t>
      </w:r>
      <w:r w:rsidR="00B90642" w:rsidRPr="009B707A">
        <w:t>premeditated</w:t>
      </w:r>
      <w:r w:rsidRPr="009B707A">
        <w:t xml:space="preserve"> and </w:t>
      </w:r>
      <w:r w:rsidR="00193FF3">
        <w:t>methodical</w:t>
      </w:r>
      <w:r w:rsidRPr="009B707A">
        <w:t xml:space="preserve"> </w:t>
      </w:r>
      <w:r w:rsidR="00193FF3">
        <w:t>modification</w:t>
      </w:r>
      <w:r w:rsidRPr="009B707A">
        <w:t xml:space="preserve"> in health</w:t>
      </w:r>
      <w:r w:rsidR="00193FF3">
        <w:t>care settings</w:t>
      </w:r>
      <w:r w:rsidRPr="009B707A">
        <w:t xml:space="preserve">. The first stage </w:t>
      </w:r>
      <w:r w:rsidR="0069128F">
        <w:t>identifies</w:t>
      </w:r>
      <w:r w:rsidRPr="009B707A">
        <w:t xml:space="preserve"> the </w:t>
      </w:r>
      <w:r w:rsidR="0069128F">
        <w:t>clinical issue</w:t>
      </w:r>
      <w:r w:rsidRPr="009B707A">
        <w:t xml:space="preserve"> </w:t>
      </w:r>
      <w:r w:rsidR="0069128F">
        <w:t>via</w:t>
      </w:r>
      <w:r w:rsidRPr="009B707A">
        <w:t xml:space="preserve"> data analysis or quality improvement </w:t>
      </w:r>
      <w:r w:rsidR="00A16206">
        <w:t xml:space="preserve">approaches. </w:t>
      </w:r>
      <w:r w:rsidR="00193E7D">
        <w:t>The initial phase</w:t>
      </w:r>
      <w:r w:rsidR="00A16206">
        <w:t xml:space="preserve"> can help</w:t>
      </w:r>
      <w:r w:rsidRPr="009B707A">
        <w:t xml:space="preserve"> determine </w:t>
      </w:r>
      <w:r w:rsidR="00A16206">
        <w:t>whether</w:t>
      </w:r>
      <w:r w:rsidRPr="009B707A">
        <w:t xml:space="preserve"> the </w:t>
      </w:r>
      <w:r w:rsidR="00A16206">
        <w:t>existing</w:t>
      </w:r>
      <w:r w:rsidRPr="009B707A">
        <w:t xml:space="preserve"> practice </w:t>
      </w:r>
      <w:r w:rsidR="00A16206">
        <w:t>aligns</w:t>
      </w:r>
      <w:r w:rsidR="00193E7D">
        <w:t xml:space="preserve"> </w:t>
      </w:r>
      <w:r w:rsidR="00A16206">
        <w:t>with</w:t>
      </w:r>
      <w:r w:rsidRPr="009B707A">
        <w:t xml:space="preserve"> the </w:t>
      </w:r>
      <w:r w:rsidR="00751CF6">
        <w:t>needed empirical</w:t>
      </w:r>
      <w:r w:rsidRPr="009B707A">
        <w:t xml:space="preserve"> or practic</w:t>
      </w:r>
      <w:r w:rsidR="00751CF6">
        <w:t>al changes</w:t>
      </w:r>
      <w:r w:rsidRPr="009B707A">
        <w:t xml:space="preserve"> (Torres et al., 2023). </w:t>
      </w:r>
      <w:r w:rsidR="007B695B">
        <w:t>Secondly, the KTA model</w:t>
      </w:r>
      <w:r w:rsidRPr="009B707A">
        <w:t xml:space="preserve"> </w:t>
      </w:r>
      <w:r w:rsidR="00751CF6">
        <w:t>involves</w:t>
      </w:r>
      <w:r w:rsidRPr="009B707A">
        <w:t xml:space="preserve"> </w:t>
      </w:r>
      <w:r w:rsidR="007B695B">
        <w:t>adapting</w:t>
      </w:r>
      <w:r w:rsidRPr="009B707A">
        <w:t xml:space="preserve"> to the local context </w:t>
      </w:r>
      <w:r w:rsidR="002505D5">
        <w:t xml:space="preserve">through </w:t>
      </w:r>
      <w:r w:rsidR="009A1A30">
        <w:t>potent</w:t>
      </w:r>
      <w:r w:rsidR="002505D5">
        <w:t xml:space="preserve"> </w:t>
      </w:r>
      <w:r w:rsidRPr="009B707A">
        <w:t xml:space="preserve">knowledge </w:t>
      </w:r>
      <w:r w:rsidR="009A1A30">
        <w:t>conversion</w:t>
      </w:r>
      <w:r w:rsidR="002505D5">
        <w:t xml:space="preserve"> to </w:t>
      </w:r>
      <w:r w:rsidR="00480774">
        <w:t>appreciate</w:t>
      </w:r>
      <w:r w:rsidR="002505D5">
        <w:t xml:space="preserve"> </w:t>
      </w:r>
      <w:r w:rsidR="001E21EE">
        <w:t>the</w:t>
      </w:r>
      <w:r w:rsidRPr="009B707A">
        <w:t xml:space="preserve"> implication of best practices</w:t>
      </w:r>
      <w:r w:rsidR="001E21EE">
        <w:t xml:space="preserve">. </w:t>
      </w:r>
      <w:r w:rsidR="00193E7D">
        <w:t>The third</w:t>
      </w:r>
      <w:r w:rsidR="001E21EE">
        <w:t xml:space="preserve"> </w:t>
      </w:r>
      <w:r w:rsidR="00193E7D">
        <w:t>level</w:t>
      </w:r>
      <w:r w:rsidR="001E21EE">
        <w:t xml:space="preserve"> </w:t>
      </w:r>
      <w:r w:rsidR="00193E7D">
        <w:t>encompasses</w:t>
      </w:r>
      <w:r w:rsidRPr="009B707A">
        <w:t xml:space="preserve"> </w:t>
      </w:r>
      <w:r w:rsidR="001E21EE">
        <w:t>the evaluation</w:t>
      </w:r>
      <w:r w:rsidRPr="009B707A">
        <w:t xml:space="preserve"> of </w:t>
      </w:r>
      <w:r w:rsidR="00480774">
        <w:t xml:space="preserve">obstacles </w:t>
      </w:r>
      <w:r w:rsidRPr="009B707A">
        <w:t xml:space="preserve">and </w:t>
      </w:r>
      <w:r w:rsidR="00480774" w:rsidRPr="009B707A">
        <w:t>enablers</w:t>
      </w:r>
      <w:r w:rsidRPr="009B707A">
        <w:t xml:space="preserve"> using </w:t>
      </w:r>
      <w:r w:rsidR="000547DC">
        <w:t xml:space="preserve">optimal </w:t>
      </w:r>
      <w:r w:rsidRPr="009B707A">
        <w:t>practic</w:t>
      </w:r>
      <w:r w:rsidR="00072916">
        <w:t>e</w:t>
      </w:r>
      <w:r w:rsidRPr="009B707A">
        <w:t xml:space="preserve"> guide</w:t>
      </w:r>
      <w:r w:rsidR="00072916">
        <w:t>s</w:t>
      </w:r>
      <w:r w:rsidRPr="009B707A">
        <w:t xml:space="preserve"> in clinical setting. The fourth </w:t>
      </w:r>
      <w:r w:rsidR="001E21EE">
        <w:t xml:space="preserve">phase is </w:t>
      </w:r>
      <w:r w:rsidR="00193E7D">
        <w:t>essential</w:t>
      </w:r>
      <w:r w:rsidR="001E21EE">
        <w:t xml:space="preserve"> during the</w:t>
      </w:r>
      <w:r w:rsidRPr="009B707A">
        <w:t xml:space="preserve"> implementation </w:t>
      </w:r>
      <w:r w:rsidR="007C6B97">
        <w:t>along with the</w:t>
      </w:r>
      <w:r w:rsidRPr="009B707A">
        <w:t xml:space="preserve"> adaptation of interventions </w:t>
      </w:r>
      <w:r w:rsidR="007C6B97">
        <w:t xml:space="preserve">and taking into account the </w:t>
      </w:r>
      <w:r w:rsidR="007C6B97" w:rsidRPr="009B707A">
        <w:t>stakeholders</w:t>
      </w:r>
      <w:r w:rsidR="00662653">
        <w:t>'</w:t>
      </w:r>
      <w:r w:rsidRPr="009B707A">
        <w:t xml:space="preserve"> assessment and strategies (Torres et al., 2023). The </w:t>
      </w:r>
      <w:r w:rsidR="007C6B97">
        <w:t>last two</w:t>
      </w:r>
      <w:r w:rsidRPr="009B707A">
        <w:t xml:space="preserve"> stage</w:t>
      </w:r>
      <w:r w:rsidR="000547DC">
        <w:t>s</w:t>
      </w:r>
      <w:r w:rsidRPr="009B707A">
        <w:t xml:space="preserve"> </w:t>
      </w:r>
      <w:r w:rsidR="000547DC">
        <w:t xml:space="preserve">allow a researcher to effectively </w:t>
      </w:r>
      <w:r w:rsidRPr="009B707A">
        <w:t xml:space="preserve">monitor, </w:t>
      </w:r>
      <w:r w:rsidR="007C6B97">
        <w:t>apprais</w:t>
      </w:r>
      <w:r w:rsidR="000547DC">
        <w:t>e,</w:t>
      </w:r>
      <w:r w:rsidRPr="009B707A">
        <w:t xml:space="preserve"> and sustain the </w:t>
      </w:r>
      <w:r w:rsidR="007C6B97">
        <w:t>application</w:t>
      </w:r>
      <w:r w:rsidRPr="009B707A">
        <w:t xml:space="preserve"> of knowledge</w:t>
      </w:r>
      <w:r w:rsidR="007C6B97">
        <w:t xml:space="preserve">. </w:t>
      </w:r>
      <w:r w:rsidR="002E2E62">
        <w:t>The last phase can help a researcher evaluate</w:t>
      </w:r>
      <w:r w:rsidR="007C6B97">
        <w:t xml:space="preserve"> the </w:t>
      </w:r>
      <w:r w:rsidR="00072916">
        <w:t>compliance</w:t>
      </w:r>
      <w:r w:rsidRPr="009B707A">
        <w:t xml:space="preserve"> to </w:t>
      </w:r>
      <w:r w:rsidR="00072916" w:rsidRPr="009B707A">
        <w:t>commendations</w:t>
      </w:r>
      <w:r w:rsidRPr="009B707A">
        <w:t xml:space="preserve">, </w:t>
      </w:r>
      <w:r w:rsidR="0074095E">
        <w:t>weigh-up</w:t>
      </w:r>
      <w:r w:rsidRPr="009B707A">
        <w:t xml:space="preserve"> outcomes, </w:t>
      </w:r>
      <w:r w:rsidR="00AA79F0">
        <w:t>variations</w:t>
      </w:r>
      <w:r w:rsidRPr="009B707A">
        <w:t xml:space="preserve"> in attitudes and sustain</w:t>
      </w:r>
      <w:r w:rsidR="0074095E">
        <w:t>ability of findings</w:t>
      </w:r>
      <w:r w:rsidRPr="009B707A">
        <w:t>.</w:t>
      </w:r>
    </w:p>
    <w:p w14:paraId="0CB79A18" w14:textId="77777777" w:rsidR="003E0A41" w:rsidRDefault="00FF1E92" w:rsidP="003E0A41">
      <w:pPr>
        <w:spacing w:line="480" w:lineRule="auto"/>
        <w:rPr>
          <w:b/>
          <w:bCs/>
          <w:i/>
          <w:iCs/>
        </w:rPr>
      </w:pPr>
      <w:r w:rsidRPr="00E04518">
        <w:rPr>
          <w:b/>
          <w:bCs/>
          <w:i/>
          <w:iCs/>
        </w:rPr>
        <w:t>Appl</w:t>
      </w:r>
      <w:r>
        <w:rPr>
          <w:b/>
          <w:bCs/>
          <w:i/>
          <w:iCs/>
        </w:rPr>
        <w:t>ying</w:t>
      </w:r>
      <w:r w:rsidRPr="00E04518">
        <w:rPr>
          <w:b/>
          <w:bCs/>
          <w:i/>
          <w:iCs/>
        </w:rPr>
        <w:t xml:space="preserve"> </w:t>
      </w:r>
      <w:r>
        <w:rPr>
          <w:b/>
          <w:bCs/>
          <w:i/>
          <w:iCs/>
        </w:rPr>
        <w:t>the</w:t>
      </w:r>
      <w:r w:rsidRPr="00E04518">
        <w:rPr>
          <w:b/>
          <w:bCs/>
          <w:i/>
          <w:iCs/>
        </w:rPr>
        <w:t xml:space="preserve"> </w:t>
      </w:r>
      <w:r>
        <w:rPr>
          <w:b/>
          <w:bCs/>
          <w:i/>
          <w:iCs/>
        </w:rPr>
        <w:t>KTA</w:t>
      </w:r>
      <w:r w:rsidRPr="00E04518">
        <w:rPr>
          <w:b/>
          <w:bCs/>
          <w:i/>
          <w:iCs/>
        </w:rPr>
        <w:t xml:space="preserve"> Model </w:t>
      </w:r>
      <w:r>
        <w:rPr>
          <w:b/>
          <w:bCs/>
          <w:i/>
          <w:iCs/>
        </w:rPr>
        <w:t xml:space="preserve">as a Roadmap for Evidence Selection, Application, and Evaluation </w:t>
      </w:r>
      <w:r w:rsidRPr="00E04518">
        <w:rPr>
          <w:b/>
          <w:bCs/>
          <w:i/>
          <w:iCs/>
        </w:rPr>
        <w:t>in the Project</w:t>
      </w:r>
      <w:r w:rsidR="00DE3F15" w:rsidRPr="009B707A">
        <w:t xml:space="preserve"> </w:t>
      </w:r>
    </w:p>
    <w:p w14:paraId="689391DB" w14:textId="555F1AA9" w:rsidR="00185501" w:rsidRPr="003E0A41" w:rsidRDefault="00185501" w:rsidP="003E0A41">
      <w:pPr>
        <w:spacing w:line="480" w:lineRule="auto"/>
        <w:ind w:firstLine="720"/>
        <w:rPr>
          <w:b/>
          <w:bCs/>
          <w:i/>
          <w:iCs/>
        </w:rPr>
      </w:pPr>
      <w:r>
        <w:t xml:space="preserve">The </w:t>
      </w:r>
      <w:r w:rsidR="00305034">
        <w:t>feasibility</w:t>
      </w:r>
      <w:r>
        <w:t xml:space="preserve"> of t</w:t>
      </w:r>
      <w:r w:rsidR="00305034">
        <w:t xml:space="preserve">he SPP aligns with clinical question, </w:t>
      </w:r>
      <w:r w:rsidR="00872120">
        <w:t xml:space="preserve">scientific </w:t>
      </w:r>
      <w:r w:rsidR="00305034">
        <w:t>evidence, conce</w:t>
      </w:r>
      <w:r w:rsidR="00872120">
        <w:t xml:space="preserve">ptual </w:t>
      </w:r>
      <w:r w:rsidR="00974FB5">
        <w:t>framework</w:t>
      </w:r>
      <w:r w:rsidR="00872120">
        <w:t xml:space="preserve"> and scientific model to translate knowledge from empirical research to </w:t>
      </w:r>
      <w:r w:rsidR="003E0A41">
        <w:t>practice.</w:t>
      </w:r>
    </w:p>
    <w:p w14:paraId="02E0CC64" w14:textId="287C875D" w:rsidR="00DE3F15" w:rsidRPr="009B707A" w:rsidRDefault="002E2E62" w:rsidP="00DE3F15">
      <w:pPr>
        <w:spacing w:line="480" w:lineRule="auto"/>
        <w:ind w:firstLine="720"/>
      </w:pPr>
      <w:r>
        <w:t>The model</w:t>
      </w:r>
      <w:r w:rsidR="007C7D58">
        <w:t xml:space="preserve"> can help </w:t>
      </w:r>
      <w:r w:rsidR="00E84126">
        <w:t>eradicate</w:t>
      </w:r>
      <w:r w:rsidR="00DE3F15" w:rsidRPr="009B707A">
        <w:t xml:space="preserve"> the gap</w:t>
      </w:r>
      <w:r w:rsidR="004628EE">
        <w:t>s</w:t>
      </w:r>
      <w:r w:rsidR="00DE3F15" w:rsidRPr="009B707A">
        <w:t xml:space="preserve"> in research </w:t>
      </w:r>
      <w:r w:rsidR="00E84126">
        <w:t>by introduc</w:t>
      </w:r>
      <w:r w:rsidR="00367C8A">
        <w:t xml:space="preserve">ing </w:t>
      </w:r>
      <w:r w:rsidR="00E84126">
        <w:t>execution</w:t>
      </w:r>
      <w:r w:rsidR="00DE3F15" w:rsidRPr="009B707A">
        <w:t xml:space="preserve"> of PHQ-9 tool in </w:t>
      </w:r>
      <w:r w:rsidR="00367C8A">
        <w:t xml:space="preserve">screening depression </w:t>
      </w:r>
      <w:r w:rsidR="00DE3F15" w:rsidRPr="009B707A">
        <w:t xml:space="preserve">(Blake, 2022). </w:t>
      </w:r>
      <w:r w:rsidR="004628EE">
        <w:t>Implementing the</w:t>
      </w:r>
      <w:r w:rsidR="00DE3F15" w:rsidRPr="009B707A">
        <w:t xml:space="preserve"> screening </w:t>
      </w:r>
      <w:r w:rsidR="00367C8A">
        <w:t xml:space="preserve">instruments in depression </w:t>
      </w:r>
      <w:r w:rsidR="00DE3F15" w:rsidRPr="009B707A">
        <w:t xml:space="preserve">complements </w:t>
      </w:r>
      <w:r w:rsidR="004628EE">
        <w:t xml:space="preserve">the </w:t>
      </w:r>
      <w:r w:rsidR="00DE3F15" w:rsidRPr="009B707A">
        <w:t xml:space="preserve">screening </w:t>
      </w:r>
      <w:r w:rsidR="004628EE">
        <w:t xml:space="preserve">procedure </w:t>
      </w:r>
      <w:r w:rsidR="00DE3F15" w:rsidRPr="009B707A">
        <w:t xml:space="preserve">of other </w:t>
      </w:r>
      <w:r w:rsidR="00367C8A" w:rsidRPr="009B707A">
        <w:t>indications</w:t>
      </w:r>
      <w:r w:rsidR="00367C8A">
        <w:t xml:space="preserve"> or warning signs</w:t>
      </w:r>
      <w:r w:rsidR="004628EE">
        <w:t xml:space="preserve"> </w:t>
      </w:r>
      <w:r w:rsidR="00E80A01">
        <w:t xml:space="preserve">leading </w:t>
      </w:r>
      <w:r w:rsidR="001113BB">
        <w:t>to identification</w:t>
      </w:r>
      <w:r w:rsidR="00E80A01">
        <w:t xml:space="preserve"> of</w:t>
      </w:r>
      <w:r w:rsidR="00DE3F15" w:rsidRPr="009B707A">
        <w:t xml:space="preserve"> </w:t>
      </w:r>
      <w:r w:rsidR="00E80A01" w:rsidRPr="009B707A">
        <w:t>formerly</w:t>
      </w:r>
      <w:r w:rsidR="00DE3F15" w:rsidRPr="009B707A">
        <w:t xml:space="preserve"> </w:t>
      </w:r>
      <w:r w:rsidR="00E80A01" w:rsidRPr="009B707A">
        <w:t>concealed</w:t>
      </w:r>
      <w:r w:rsidR="00E80A01">
        <w:t xml:space="preserve"> or unobserved</w:t>
      </w:r>
      <w:r w:rsidR="00DE3F15" w:rsidRPr="009B707A">
        <w:t xml:space="preserve"> cases</w:t>
      </w:r>
      <w:r w:rsidR="004628EE">
        <w:t xml:space="preserve">. More so, it can </w:t>
      </w:r>
      <w:r w:rsidR="00DE3F15" w:rsidRPr="009B707A">
        <w:t xml:space="preserve">facilitate early diagnosis, </w:t>
      </w:r>
      <w:r w:rsidR="009B1C96">
        <w:t>and allow</w:t>
      </w:r>
      <w:r w:rsidR="00DE3F15" w:rsidRPr="009B707A">
        <w:t xml:space="preserve"> nurse practitioners (NPs) as first responders in primary care </w:t>
      </w:r>
      <w:r w:rsidR="009B1C96">
        <w:t xml:space="preserve">to </w:t>
      </w:r>
      <w:r w:rsidR="009B1C96" w:rsidRPr="009B707A">
        <w:t xml:space="preserve">recommend a routine to evaluate depression </w:t>
      </w:r>
      <w:r w:rsidR="009B1C96">
        <w:t xml:space="preserve">early enough </w:t>
      </w:r>
      <w:r w:rsidR="00DE3F15" w:rsidRPr="009B707A">
        <w:t xml:space="preserve">(Blake, 2022). </w:t>
      </w:r>
    </w:p>
    <w:p w14:paraId="13E35F48" w14:textId="78A32AEF" w:rsidR="00DE3F15" w:rsidRPr="009B707A" w:rsidRDefault="00DE3F15" w:rsidP="00706F29">
      <w:pPr>
        <w:spacing w:line="480" w:lineRule="auto"/>
        <w:ind w:firstLine="720"/>
      </w:pPr>
      <w:r w:rsidRPr="009B707A">
        <w:t xml:space="preserve">The first </w:t>
      </w:r>
      <w:r w:rsidR="00855525" w:rsidRPr="009B707A">
        <w:t>step</w:t>
      </w:r>
      <w:r w:rsidRPr="009B707A">
        <w:t xml:space="preserve"> </w:t>
      </w:r>
      <w:r w:rsidR="001113BB">
        <w:t xml:space="preserve">focuses on </w:t>
      </w:r>
      <w:r w:rsidR="00855525" w:rsidRPr="009B707A">
        <w:t>recogniz</w:t>
      </w:r>
      <w:r w:rsidR="00855525">
        <w:t>ing</w:t>
      </w:r>
      <w:r w:rsidRPr="009B707A">
        <w:t xml:space="preserve"> the </w:t>
      </w:r>
      <w:r w:rsidR="001113BB">
        <w:t>clinical issue</w:t>
      </w:r>
      <w:r w:rsidRPr="009B707A">
        <w:t xml:space="preserve"> or gap </w:t>
      </w:r>
      <w:r w:rsidR="00855525" w:rsidRPr="009B707A">
        <w:t>scrutiny</w:t>
      </w:r>
      <w:r w:rsidRPr="009B707A">
        <w:t xml:space="preserve"> on </w:t>
      </w:r>
      <w:r w:rsidR="003C63CD">
        <w:t>utilization of</w:t>
      </w:r>
      <w:r w:rsidRPr="009B707A">
        <w:t xml:space="preserve"> PHQ-9 </w:t>
      </w:r>
      <w:r w:rsidR="003C63CD">
        <w:t xml:space="preserve">screening scale </w:t>
      </w:r>
      <w:r w:rsidRPr="009B707A">
        <w:t>in</w:t>
      </w:r>
      <w:r w:rsidR="003C63CD">
        <w:t xml:space="preserve"> </w:t>
      </w:r>
      <w:r w:rsidR="00855525">
        <w:t>identifying</w:t>
      </w:r>
      <w:r w:rsidR="003C63CD">
        <w:t xml:space="preserve"> </w:t>
      </w:r>
      <w:r w:rsidRPr="009B707A">
        <w:t xml:space="preserve">depression by </w:t>
      </w:r>
      <w:r w:rsidR="003C63CD" w:rsidRPr="009B707A">
        <w:t>defining</w:t>
      </w:r>
      <w:r w:rsidRPr="009B707A">
        <w:t xml:space="preserve"> </w:t>
      </w:r>
      <w:r w:rsidR="00421C9B" w:rsidRPr="009B707A">
        <w:t>topmost</w:t>
      </w:r>
      <w:r w:rsidRPr="009B707A">
        <w:t xml:space="preserve"> and </w:t>
      </w:r>
      <w:r w:rsidR="003C63CD">
        <w:t>recent</w:t>
      </w:r>
      <w:r w:rsidR="0003018D">
        <w:t xml:space="preserve"> empirical</w:t>
      </w:r>
      <w:r w:rsidRPr="009B707A">
        <w:t xml:space="preserve"> evidence </w:t>
      </w:r>
      <w:r w:rsidR="0003018D">
        <w:t>by conducting an audit</w:t>
      </w:r>
      <w:r w:rsidRPr="009B707A">
        <w:t xml:space="preserve"> </w:t>
      </w:r>
      <w:r w:rsidR="0003018D">
        <w:t xml:space="preserve">in </w:t>
      </w:r>
      <w:r w:rsidRPr="009B707A">
        <w:t xml:space="preserve">patient care. The </w:t>
      </w:r>
      <w:r w:rsidR="0092136E" w:rsidRPr="009B707A">
        <w:t>next</w:t>
      </w:r>
      <w:r w:rsidRPr="009B707A">
        <w:t xml:space="preserve"> </w:t>
      </w:r>
      <w:r w:rsidR="0092136E" w:rsidRPr="009B707A">
        <w:t>stage</w:t>
      </w:r>
      <w:r w:rsidRPr="009B707A">
        <w:t xml:space="preserve"> </w:t>
      </w:r>
      <w:r w:rsidR="008E634C">
        <w:t>will include</w:t>
      </w:r>
      <w:r w:rsidRPr="009B707A">
        <w:t xml:space="preserve"> </w:t>
      </w:r>
      <w:r w:rsidR="008E634C">
        <w:t>adapting</w:t>
      </w:r>
      <w:r w:rsidRPr="009B707A">
        <w:t xml:space="preserve"> knowledge </w:t>
      </w:r>
      <w:r w:rsidR="002C7928">
        <w:t xml:space="preserve">to the </w:t>
      </w:r>
      <w:r w:rsidR="0092136E" w:rsidRPr="009B707A">
        <w:t>situation</w:t>
      </w:r>
      <w:r w:rsidRPr="009B707A">
        <w:t xml:space="preserve"> </w:t>
      </w:r>
      <w:r w:rsidR="0092136E">
        <w:t xml:space="preserve">in the </w:t>
      </w:r>
      <w:r w:rsidR="008E634C">
        <w:t xml:space="preserve">primary care settings </w:t>
      </w:r>
      <w:r w:rsidR="00682B16">
        <w:t xml:space="preserve">by </w:t>
      </w:r>
      <w:r w:rsidRPr="009B707A">
        <w:t xml:space="preserve">considering </w:t>
      </w:r>
      <w:r w:rsidR="008E634C">
        <w:t>the</w:t>
      </w:r>
      <w:r w:rsidRPr="009B707A">
        <w:t xml:space="preserve"> population </w:t>
      </w:r>
      <w:r w:rsidR="008E634C">
        <w:t xml:space="preserve">of focus </w:t>
      </w:r>
      <w:r w:rsidRPr="009B707A">
        <w:t xml:space="preserve">and </w:t>
      </w:r>
      <w:r w:rsidR="008E634C">
        <w:t xml:space="preserve">the intended </w:t>
      </w:r>
      <w:r w:rsidRPr="009B707A">
        <w:t>outcomes (</w:t>
      </w:r>
      <w:r w:rsidRPr="009B707A">
        <w:rPr>
          <w:color w:val="222222"/>
          <w:shd w:val="clear" w:color="auto" w:fill="FFFFFF"/>
        </w:rPr>
        <w:t>Ham-Baloyi, 2022</w:t>
      </w:r>
      <w:r w:rsidRPr="009B707A">
        <w:t xml:space="preserve">). The third </w:t>
      </w:r>
      <w:r w:rsidR="008E634C">
        <w:t>level will</w:t>
      </w:r>
      <w:r w:rsidRPr="009B707A">
        <w:t xml:space="preserve"> involve </w:t>
      </w:r>
      <w:r w:rsidR="008E634C">
        <w:t>valuating the</w:t>
      </w:r>
      <w:r w:rsidRPr="009B707A">
        <w:t xml:space="preserve"> barriers and drivers in </w:t>
      </w:r>
      <w:r w:rsidR="004E1499">
        <w:t>implementing</w:t>
      </w:r>
      <w:r w:rsidRPr="009B707A">
        <w:t xml:space="preserve"> the intervention </w:t>
      </w:r>
      <w:r w:rsidR="004E1499">
        <w:t>via</w:t>
      </w:r>
      <w:r w:rsidRPr="009B707A">
        <w:t xml:space="preserve"> questions or interviews with </w:t>
      </w:r>
      <w:r w:rsidR="004E1499">
        <w:t>participants who are nurses</w:t>
      </w:r>
      <w:r w:rsidRPr="009B707A">
        <w:t xml:space="preserve"> and </w:t>
      </w:r>
      <w:r w:rsidR="00FB3F2B">
        <w:t>the</w:t>
      </w:r>
      <w:r w:rsidRPr="009B707A">
        <w:t xml:space="preserve"> nursing management. The fourth </w:t>
      </w:r>
      <w:r w:rsidR="00FB3F2B">
        <w:t xml:space="preserve">level will </w:t>
      </w:r>
      <w:r w:rsidR="0057224D">
        <w:t>emphasize</w:t>
      </w:r>
      <w:r w:rsidR="00C01B02">
        <w:t xml:space="preserve"> on</w:t>
      </w:r>
      <w:r w:rsidRPr="009B707A">
        <w:t xml:space="preserve"> </w:t>
      </w:r>
      <w:r w:rsidR="00FB3F2B">
        <w:t xml:space="preserve">the </w:t>
      </w:r>
      <w:r w:rsidRPr="009B707A">
        <w:t>implementation of</w:t>
      </w:r>
      <w:r w:rsidR="00FB3F2B">
        <w:t xml:space="preserve"> </w:t>
      </w:r>
      <w:r w:rsidR="0057224D">
        <w:t>the</w:t>
      </w:r>
      <w:r w:rsidRPr="009B707A">
        <w:t xml:space="preserve"> PHQ-9</w:t>
      </w:r>
      <w:r w:rsidR="0082088A">
        <w:t xml:space="preserve"> screening tool </w:t>
      </w:r>
      <w:r w:rsidRPr="009B707A">
        <w:t xml:space="preserve">in </w:t>
      </w:r>
      <w:r w:rsidR="00682B16">
        <w:t>daily practice</w:t>
      </w:r>
      <w:r w:rsidRPr="009B707A">
        <w:t xml:space="preserve"> </w:t>
      </w:r>
      <w:r w:rsidR="00682B16">
        <w:t>for at least</w:t>
      </w:r>
      <w:r w:rsidRPr="009B707A">
        <w:t xml:space="preserve"> eight weeks </w:t>
      </w:r>
      <w:r w:rsidR="00F41068">
        <w:t xml:space="preserve">engaging a few </w:t>
      </w:r>
      <w:r w:rsidRPr="009B707A">
        <w:t>target</w:t>
      </w:r>
      <w:r w:rsidR="00F41068">
        <w:t>ed</w:t>
      </w:r>
      <w:r w:rsidRPr="009B707A">
        <w:t xml:space="preserve"> nurses</w:t>
      </w:r>
      <w:r w:rsidR="00421C9B">
        <w:t xml:space="preserve"> involved in screening of depression</w:t>
      </w:r>
      <w:r w:rsidRPr="009B707A">
        <w:t xml:space="preserve">. The </w:t>
      </w:r>
      <w:r w:rsidR="0057224D">
        <w:t xml:space="preserve">principal investigator will refer to the </w:t>
      </w:r>
      <w:r w:rsidRPr="009B707A">
        <w:t>fifth and sixth stages</w:t>
      </w:r>
      <w:r w:rsidR="0082088A">
        <w:t xml:space="preserve"> </w:t>
      </w:r>
      <w:r w:rsidR="00E83C0F">
        <w:t>will focus on</w:t>
      </w:r>
      <w:r w:rsidR="0082088A">
        <w:t xml:space="preserve"> monitor</w:t>
      </w:r>
      <w:r w:rsidR="00E83C0F">
        <w:t>ing</w:t>
      </w:r>
      <w:r w:rsidR="0082088A">
        <w:t xml:space="preserve"> </w:t>
      </w:r>
      <w:r w:rsidR="00E83C0F">
        <w:t>the</w:t>
      </w:r>
      <w:r w:rsidRPr="009B707A">
        <w:t xml:space="preserve"> PHQ-9 tool</w:t>
      </w:r>
      <w:r w:rsidR="00E83C0F">
        <w:t xml:space="preserve"> efficacy and effectivenes</w:t>
      </w:r>
      <w:r w:rsidR="00C01B02">
        <w:t>s</w:t>
      </w:r>
      <w:r w:rsidRPr="009B707A">
        <w:t xml:space="preserve"> on patient, nurse and organizational outcomes (</w:t>
      </w:r>
      <w:r w:rsidRPr="009B707A">
        <w:rPr>
          <w:color w:val="222222"/>
          <w:shd w:val="clear" w:color="auto" w:fill="FFFFFF"/>
        </w:rPr>
        <w:t>Ham-Baloyi, 2022)</w:t>
      </w:r>
      <w:r w:rsidRPr="009B707A">
        <w:t xml:space="preserve">. The knowledge use </w:t>
      </w:r>
      <w:r w:rsidR="00A03D75">
        <w:t xml:space="preserve">sustenance </w:t>
      </w:r>
      <w:r w:rsidR="00EF3FE7">
        <w:t xml:space="preserve">will be achieved by orienting and </w:t>
      </w:r>
      <w:r w:rsidR="008F744E">
        <w:t>inculcating</w:t>
      </w:r>
      <w:r w:rsidRPr="009B707A">
        <w:t xml:space="preserve"> nurses </w:t>
      </w:r>
      <w:r w:rsidR="008F744E">
        <w:t xml:space="preserve">how to use PHQ-9 </w:t>
      </w:r>
      <w:r w:rsidR="00855525">
        <w:t>instrument</w:t>
      </w:r>
      <w:r w:rsidR="008F744E">
        <w:t xml:space="preserve"> in primary care </w:t>
      </w:r>
      <w:r w:rsidR="00527598">
        <w:t>milieus</w:t>
      </w:r>
      <w:r w:rsidR="00EF3FE7">
        <w:t>.</w:t>
      </w:r>
    </w:p>
    <w:p w14:paraId="06DB376B" w14:textId="412CBE18" w:rsidR="008D76D6" w:rsidRDefault="00217A1D" w:rsidP="008D76D6">
      <w:pPr>
        <w:spacing w:line="480" w:lineRule="auto"/>
        <w:rPr>
          <w:b/>
          <w:bCs/>
        </w:rPr>
      </w:pPr>
      <w:r w:rsidRPr="00263F30">
        <w:rPr>
          <w:b/>
          <w:bCs/>
        </w:rPr>
        <w:t>Model Diagrammatic</w:t>
      </w:r>
      <w:r>
        <w:rPr>
          <w:b/>
          <w:bCs/>
        </w:rPr>
        <w:t xml:space="preserve"> Figure</w:t>
      </w:r>
    </w:p>
    <w:p w14:paraId="58BC489E" w14:textId="3FEB99D9" w:rsidR="00BD7964" w:rsidRPr="009B707A" w:rsidRDefault="00A03D75" w:rsidP="00BD7964">
      <w:pPr>
        <w:spacing w:line="480" w:lineRule="auto"/>
        <w:ind w:firstLine="720"/>
      </w:pPr>
      <w:r>
        <w:t>The</w:t>
      </w:r>
      <w:r w:rsidR="00BD7964" w:rsidRPr="009B707A">
        <w:t xml:space="preserve"> </w:t>
      </w:r>
      <w:r w:rsidR="00C01B02" w:rsidRPr="009B707A">
        <w:t>illustrative</w:t>
      </w:r>
      <w:r w:rsidR="00BD7964" w:rsidRPr="009B707A">
        <w:t xml:space="preserve"> </w:t>
      </w:r>
      <w:r w:rsidR="00C01B02" w:rsidRPr="009B707A">
        <w:t>figure</w:t>
      </w:r>
      <w:r>
        <w:t xml:space="preserve"> below</w:t>
      </w:r>
      <w:r w:rsidR="00BD7964" w:rsidRPr="009B707A">
        <w:t xml:space="preserve"> </w:t>
      </w:r>
      <w:r w:rsidR="002B22EA">
        <w:t>denotes</w:t>
      </w:r>
      <w:r>
        <w:t xml:space="preserve"> components of</w:t>
      </w:r>
      <w:r w:rsidR="00BD7964" w:rsidRPr="009B707A">
        <w:t xml:space="preserve"> </w:t>
      </w:r>
      <w:r>
        <w:t>KTA</w:t>
      </w:r>
      <w:r w:rsidR="00662653">
        <w:t>'</w:t>
      </w:r>
      <w:r>
        <w:t>s</w:t>
      </w:r>
      <w:r w:rsidR="002B22EA">
        <w:t xml:space="preserve"> </w:t>
      </w:r>
      <w:r w:rsidR="00BD7964" w:rsidRPr="009B707A">
        <w:t xml:space="preserve">and </w:t>
      </w:r>
      <w:r w:rsidR="002B22EA">
        <w:t>its relationship</w:t>
      </w:r>
      <w:r w:rsidR="00BD7964" w:rsidRPr="009B707A">
        <w:t xml:space="preserve"> to the SPP.</w:t>
      </w:r>
    </w:p>
    <w:p w14:paraId="4A3AC39E" w14:textId="77777777" w:rsidR="00BD7964" w:rsidRPr="009B707A" w:rsidRDefault="00BD7964" w:rsidP="00BD7964">
      <w:pPr>
        <w:spacing w:line="480" w:lineRule="auto"/>
        <w:jc w:val="center"/>
      </w:pPr>
      <w:r w:rsidRPr="009B707A">
        <w:rPr>
          <w:noProof/>
        </w:rPr>
        <w:drawing>
          <wp:inline distT="0" distB="0" distL="0" distR="0" wp14:anchorId="0B9BAF08" wp14:editId="324BCD2E">
            <wp:extent cx="5039921" cy="34194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0031" cy="3453473"/>
                    </a:xfrm>
                    <a:prstGeom prst="rect">
                      <a:avLst/>
                    </a:prstGeom>
                    <a:noFill/>
                  </pic:spPr>
                </pic:pic>
              </a:graphicData>
            </a:graphic>
          </wp:inline>
        </w:drawing>
      </w:r>
    </w:p>
    <w:p w14:paraId="4B6F65A8" w14:textId="77777777" w:rsidR="00BD7964" w:rsidRPr="009B707A" w:rsidRDefault="00BD7964" w:rsidP="00BD7964">
      <w:pPr>
        <w:spacing w:line="480" w:lineRule="auto"/>
        <w:jc w:val="right"/>
      </w:pPr>
      <w:r w:rsidRPr="009B707A">
        <w:rPr>
          <w:color w:val="222222"/>
          <w:shd w:val="clear" w:color="auto" w:fill="FFFFFF"/>
        </w:rPr>
        <w:t>(Ham-Baloyi, 2022).</w:t>
      </w:r>
    </w:p>
    <w:p w14:paraId="6C85813F" w14:textId="77777777" w:rsidR="00BD7964" w:rsidRPr="008E3F45" w:rsidRDefault="00BD7964" w:rsidP="008D76D6">
      <w:pPr>
        <w:spacing w:line="480" w:lineRule="auto"/>
      </w:pPr>
    </w:p>
    <w:p w14:paraId="35DAFE34" w14:textId="4150355C" w:rsidR="00184632" w:rsidRPr="008E3F45" w:rsidRDefault="002B231B" w:rsidP="00184632">
      <w:pPr>
        <w:spacing w:line="480" w:lineRule="auto"/>
        <w:rPr>
          <w:b/>
          <w:bCs/>
        </w:rPr>
      </w:pPr>
      <w:r>
        <w:rPr>
          <w:b/>
          <w:bCs/>
        </w:rPr>
        <w:t>Summary</w:t>
      </w:r>
    </w:p>
    <w:p w14:paraId="2D56D60D" w14:textId="6B764D59" w:rsidR="00184632" w:rsidRDefault="00184632" w:rsidP="00184632">
      <w:pPr>
        <w:spacing w:line="480" w:lineRule="auto"/>
        <w:ind w:firstLine="720"/>
      </w:pPr>
      <w:r w:rsidRPr="008E3F45">
        <w:t xml:space="preserve">In </w:t>
      </w:r>
      <w:r w:rsidR="002B231B">
        <w:t>conclusion</w:t>
      </w:r>
      <w:r w:rsidRPr="008E3F45">
        <w:t xml:space="preserve">, depression is a </w:t>
      </w:r>
      <w:r w:rsidR="00335751">
        <w:t>calamitous</w:t>
      </w:r>
      <w:r w:rsidR="002B231B">
        <w:t xml:space="preserve"> mood</w:t>
      </w:r>
      <w:r w:rsidRPr="008E3F45">
        <w:t xml:space="preserve"> </w:t>
      </w:r>
      <w:r w:rsidR="00545063">
        <w:t>syndrome</w:t>
      </w:r>
      <w:r w:rsidRPr="008E3F45">
        <w:t xml:space="preserve"> </w:t>
      </w:r>
      <w:r w:rsidR="007920B1">
        <w:t xml:space="preserve">with adverse </w:t>
      </w:r>
      <w:r w:rsidR="00EF3FE7">
        <w:t>health implications</w:t>
      </w:r>
      <w:r w:rsidR="007920B1">
        <w:t xml:space="preserve"> on </w:t>
      </w:r>
      <w:r w:rsidR="003052A5">
        <w:t>patients</w:t>
      </w:r>
      <w:r w:rsidR="00662653">
        <w:t>'</w:t>
      </w:r>
      <w:r w:rsidR="003052A5">
        <w:t xml:space="preserve"> </w:t>
      </w:r>
      <w:r w:rsidRPr="008E3F45">
        <w:t xml:space="preserve">mental </w:t>
      </w:r>
      <w:r w:rsidR="003052A5">
        <w:t>well</w:t>
      </w:r>
      <w:r w:rsidR="00662653">
        <w:t>-</w:t>
      </w:r>
      <w:r w:rsidR="003052A5">
        <w:t>being</w:t>
      </w:r>
      <w:r w:rsidRPr="008E3F45">
        <w:t xml:space="preserve"> </w:t>
      </w:r>
      <w:r w:rsidR="003052A5">
        <w:t>and quality of life</w:t>
      </w:r>
      <w:r w:rsidRPr="008E3F45">
        <w:t xml:space="preserve">. In primary care </w:t>
      </w:r>
      <w:r w:rsidR="002D36AE">
        <w:t>settings</w:t>
      </w:r>
      <w:r w:rsidRPr="008E3F45">
        <w:t xml:space="preserve">, </w:t>
      </w:r>
      <w:r w:rsidR="00BA70F1">
        <w:t>unavailability</w:t>
      </w:r>
      <w:r w:rsidRPr="008E3F45">
        <w:t xml:space="preserve"> of </w:t>
      </w:r>
      <w:r w:rsidR="00BA70F1">
        <w:t>vital</w:t>
      </w:r>
      <w:r w:rsidRPr="008E3F45">
        <w:t xml:space="preserve"> </w:t>
      </w:r>
      <w:r w:rsidR="00BA70F1">
        <w:t xml:space="preserve">medical checkup </w:t>
      </w:r>
      <w:r w:rsidRPr="008E3F45">
        <w:t>tool</w:t>
      </w:r>
      <w:r w:rsidR="00732AF1">
        <w:t>s especially in screening of depression</w:t>
      </w:r>
      <w:r w:rsidR="002D36AE">
        <w:t xml:space="preserve">, </w:t>
      </w:r>
      <w:r w:rsidR="00BA70F1">
        <w:t>such as the</w:t>
      </w:r>
      <w:r w:rsidR="002D36AE">
        <w:t xml:space="preserve"> </w:t>
      </w:r>
      <w:r w:rsidRPr="008E3F45">
        <w:t>PHQ-9</w:t>
      </w:r>
      <w:r w:rsidR="00545063">
        <w:t xml:space="preserve"> screening tool</w:t>
      </w:r>
      <w:r w:rsidRPr="008E3F45">
        <w:t xml:space="preserve"> and </w:t>
      </w:r>
      <w:r w:rsidR="00732AF1">
        <w:t xml:space="preserve">inadequate </w:t>
      </w:r>
      <w:r w:rsidR="00ED2E33">
        <w:t>psychiatric</w:t>
      </w:r>
      <w:r w:rsidRPr="008E3F45">
        <w:t xml:space="preserve"> providers </w:t>
      </w:r>
      <w:r w:rsidR="00545063">
        <w:t xml:space="preserve">can </w:t>
      </w:r>
      <w:r w:rsidR="00732AF1">
        <w:t>heighten</w:t>
      </w:r>
      <w:r w:rsidR="00ED2E33">
        <w:t xml:space="preserve"> </w:t>
      </w:r>
      <w:r w:rsidRPr="008E3F45">
        <w:t>burden</w:t>
      </w:r>
      <w:r w:rsidR="00F30567">
        <w:t>s in health care</w:t>
      </w:r>
      <w:r w:rsidR="00ED2E33">
        <w:t xml:space="preserve">. </w:t>
      </w:r>
      <w:r w:rsidR="00545063">
        <w:t>The negative implications</w:t>
      </w:r>
      <w:r w:rsidR="00ED2E33">
        <w:t xml:space="preserve"> can </w:t>
      </w:r>
      <w:r w:rsidR="00D82806">
        <w:t xml:space="preserve">contribute to </w:t>
      </w:r>
      <w:r w:rsidR="006F633E">
        <w:t>greater</w:t>
      </w:r>
      <w:r w:rsidR="00F30567">
        <w:t xml:space="preserve"> </w:t>
      </w:r>
      <w:r w:rsidR="006F633E">
        <w:t>numbers</w:t>
      </w:r>
      <w:r w:rsidRPr="008E3F45">
        <w:t xml:space="preserve"> of </w:t>
      </w:r>
      <w:r w:rsidR="00154D3B">
        <w:t xml:space="preserve">poor </w:t>
      </w:r>
      <w:r w:rsidRPr="008E3F45">
        <w:t>diagnose</w:t>
      </w:r>
      <w:r w:rsidR="00154D3B">
        <w:t>s</w:t>
      </w:r>
      <w:r w:rsidRPr="008E3F45">
        <w:t xml:space="preserve"> and </w:t>
      </w:r>
      <w:r w:rsidR="00154D3B">
        <w:t xml:space="preserve">lack of treatment in </w:t>
      </w:r>
      <w:r w:rsidRPr="008E3F45">
        <w:t xml:space="preserve">depression. </w:t>
      </w:r>
      <w:r w:rsidR="002E20BC">
        <w:t>Therefore</w:t>
      </w:r>
      <w:r w:rsidR="00B8037D">
        <w:t xml:space="preserve">, </w:t>
      </w:r>
      <w:r w:rsidR="00D82806">
        <w:t>it is pertinent to</w:t>
      </w:r>
      <w:r w:rsidRPr="008E3F45">
        <w:t xml:space="preserve"> </w:t>
      </w:r>
      <w:r w:rsidR="002E20BC">
        <w:t>i</w:t>
      </w:r>
      <w:r w:rsidR="006F633E">
        <w:t xml:space="preserve">ntegrate </w:t>
      </w:r>
      <w:r w:rsidR="00D82806">
        <w:t>the</w:t>
      </w:r>
      <w:r w:rsidR="001A4CEA">
        <w:t xml:space="preserve"> </w:t>
      </w:r>
      <w:r w:rsidRPr="008E3F45">
        <w:t>PHQ-9 tool and investigat</w:t>
      </w:r>
      <w:r w:rsidR="00D82806">
        <w:t>e</w:t>
      </w:r>
      <w:r w:rsidRPr="008E3F45">
        <w:t xml:space="preserve"> its </w:t>
      </w:r>
      <w:r w:rsidR="00D82806">
        <w:t>legitimacy</w:t>
      </w:r>
      <w:r w:rsidR="002E20BC">
        <w:t>. Research indicates that</w:t>
      </w:r>
      <w:r w:rsidRPr="008E3F45">
        <w:t xml:space="preserve"> </w:t>
      </w:r>
      <w:r w:rsidR="00025935">
        <w:t>early depression detection</w:t>
      </w:r>
      <w:r w:rsidRPr="008E3F45">
        <w:t xml:space="preserve"> </w:t>
      </w:r>
      <w:r w:rsidR="00280082">
        <w:t>can augment</w:t>
      </w:r>
      <w:r w:rsidRPr="008E3F45">
        <w:t xml:space="preserve"> patient satisfaction </w:t>
      </w:r>
      <w:r w:rsidR="00280082">
        <w:t>and</w:t>
      </w:r>
      <w:r w:rsidR="00025935">
        <w:t xml:space="preserve"> </w:t>
      </w:r>
      <w:r w:rsidR="00D82806">
        <w:t>nurses</w:t>
      </w:r>
      <w:r w:rsidR="00662653">
        <w:t>'</w:t>
      </w:r>
      <w:r w:rsidR="00025935">
        <w:t xml:space="preserve"> impetus</w:t>
      </w:r>
      <w:r w:rsidRPr="008E3F45">
        <w:t xml:space="preserve"> </w:t>
      </w:r>
      <w:r w:rsidR="009E3139">
        <w:t>in depression</w:t>
      </w:r>
      <w:r w:rsidR="00000A42">
        <w:t xml:space="preserve"> assessment among patients</w:t>
      </w:r>
      <w:r w:rsidR="009E3139">
        <w:t xml:space="preserve">. The project </w:t>
      </w:r>
      <w:r w:rsidR="00280082">
        <w:t>will incorporate</w:t>
      </w:r>
      <w:r w:rsidR="009E3139">
        <w:t xml:space="preserve"> a PICO(t) framework </w:t>
      </w:r>
      <w:r w:rsidR="00280082">
        <w:t>to denote</w:t>
      </w:r>
      <w:r w:rsidR="009E3139">
        <w:t xml:space="preserve"> the clinical question and </w:t>
      </w:r>
      <w:r w:rsidR="00EA31AA">
        <w:t xml:space="preserve">detail the objectives that it </w:t>
      </w:r>
      <w:r w:rsidR="00280082">
        <w:t>sets</w:t>
      </w:r>
      <w:r w:rsidR="00EA31AA">
        <w:t xml:space="preserve"> to accomplish. The knowledge to action </w:t>
      </w:r>
      <w:r w:rsidR="00000A42">
        <w:t>theoretical framewo</w:t>
      </w:r>
      <w:r w:rsidR="000A7E42">
        <w:t>r</w:t>
      </w:r>
      <w:r w:rsidR="00000A42">
        <w:t>k</w:t>
      </w:r>
      <w:r w:rsidR="00EA31AA">
        <w:t xml:space="preserve"> and the </w:t>
      </w:r>
      <w:r w:rsidR="000A7E42">
        <w:t>KTA</w:t>
      </w:r>
      <w:r w:rsidR="00EA31AA">
        <w:t xml:space="preserve"> model will be </w:t>
      </w:r>
      <w:r w:rsidR="0039563E">
        <w:t>combined</w:t>
      </w:r>
      <w:r w:rsidR="00EA31AA">
        <w:t xml:space="preserve"> </w:t>
      </w:r>
      <w:r w:rsidR="0039563E">
        <w:t xml:space="preserve">to </w:t>
      </w:r>
      <w:r w:rsidR="000A7E42">
        <w:t>guide</w:t>
      </w:r>
      <w:r w:rsidR="0039563E">
        <w:t xml:space="preserve"> the </w:t>
      </w:r>
      <w:r w:rsidR="000A7E42">
        <w:t xml:space="preserve">SPP </w:t>
      </w:r>
      <w:r w:rsidR="0039563E">
        <w:t>and ensure it achieves it goals and objectives</w:t>
      </w:r>
      <w:r w:rsidR="00FB4F9B">
        <w:t>. T</w:t>
      </w:r>
      <w:r w:rsidR="0039563E">
        <w:t>he successful incorporation of the framework and EBP model will help</w:t>
      </w:r>
      <w:r w:rsidR="00EA31AA">
        <w:t xml:space="preserve"> achiev</w:t>
      </w:r>
      <w:r w:rsidR="0039563E">
        <w:t>e</w:t>
      </w:r>
      <w:r w:rsidR="00EA31AA">
        <w:t xml:space="preserve"> the </w:t>
      </w:r>
      <w:r w:rsidR="000A7E42">
        <w:t>a</w:t>
      </w:r>
      <w:r w:rsidR="0039563E">
        <w:t>nticipated</w:t>
      </w:r>
      <w:r w:rsidR="00EA31AA">
        <w:t xml:space="preserve"> outcomes of increased depression screening rates and improved patient outcomes such as the adherence to treatment care plans.</w:t>
      </w:r>
    </w:p>
    <w:p w14:paraId="4A54430F" w14:textId="77777777" w:rsidR="009E4D40" w:rsidRDefault="009E4D40">
      <w:r>
        <w:br w:type="page"/>
      </w:r>
    </w:p>
    <w:p w14:paraId="7FC539AD" w14:textId="19589B15" w:rsidR="009E4D40" w:rsidRPr="00090BE7" w:rsidRDefault="009E4D40" w:rsidP="00090BE7">
      <w:pPr>
        <w:spacing w:line="480" w:lineRule="auto"/>
        <w:jc w:val="center"/>
        <w:rPr>
          <w:b/>
          <w:bCs/>
        </w:rPr>
      </w:pPr>
      <w:r w:rsidRPr="00090BE7">
        <w:rPr>
          <w:b/>
          <w:bCs/>
        </w:rPr>
        <w:t>Chapter 2</w:t>
      </w:r>
      <w:r w:rsidR="00C93AE5">
        <w:rPr>
          <w:b/>
          <w:bCs/>
        </w:rPr>
        <w:t xml:space="preserve">: </w:t>
      </w:r>
      <w:r w:rsidR="00CE62C8">
        <w:rPr>
          <w:b/>
          <w:bCs/>
        </w:rPr>
        <w:t>Literature Review</w:t>
      </w:r>
    </w:p>
    <w:p w14:paraId="03834ED8" w14:textId="77777777" w:rsidR="00090BE7" w:rsidRPr="00090BE7" w:rsidRDefault="00090BE7" w:rsidP="00090BE7">
      <w:pPr>
        <w:spacing w:line="480" w:lineRule="auto"/>
        <w:jc w:val="center"/>
        <w:rPr>
          <w:b/>
          <w:bCs/>
        </w:rPr>
      </w:pPr>
      <w:r w:rsidRPr="00090BE7">
        <w:rPr>
          <w:b/>
          <w:bCs/>
        </w:rPr>
        <w:t>Introduction</w:t>
      </w:r>
    </w:p>
    <w:p w14:paraId="3D400251" w14:textId="1F637D34" w:rsidR="009E4D40" w:rsidRPr="00952C59" w:rsidRDefault="009E4D40" w:rsidP="009E4D40">
      <w:pPr>
        <w:spacing w:line="480" w:lineRule="auto"/>
        <w:ind w:firstLine="720"/>
      </w:pPr>
      <w:r w:rsidRPr="00952C59">
        <w:t xml:space="preserve">Depression is a dilapidating </w:t>
      </w:r>
      <w:r>
        <w:t>psychiatric malady that</w:t>
      </w:r>
      <w:r w:rsidRPr="00952C59">
        <w:t xml:space="preserve"> ravag</w:t>
      </w:r>
      <w:r>
        <w:t>es</w:t>
      </w:r>
      <w:r w:rsidRPr="00952C59">
        <w:t xml:space="preserve"> the lives of more than 300 million individuals globally across all communities. </w:t>
      </w:r>
      <w:r>
        <w:t>It</w:t>
      </w:r>
      <w:r w:rsidRPr="00952C59">
        <w:t xml:space="preserve"> is among the key contributors </w:t>
      </w:r>
      <w:r>
        <w:t>to</w:t>
      </w:r>
      <w:r w:rsidRPr="00952C59">
        <w:t xml:space="preserve"> </w:t>
      </w:r>
      <w:r>
        <w:t xml:space="preserve">the </w:t>
      </w:r>
      <w:r w:rsidRPr="00952C59">
        <w:t>global burden of ailment</w:t>
      </w:r>
      <w:r>
        <w:t>s</w:t>
      </w:r>
      <w:r w:rsidRPr="00952C59">
        <w:t xml:space="preserve"> affecting one in five people and causing disability globally (</w:t>
      </w:r>
      <w:proofErr w:type="spellStart"/>
      <w:r w:rsidRPr="00952C59">
        <w:t>Costantini</w:t>
      </w:r>
      <w:proofErr w:type="spellEnd"/>
      <w:r w:rsidRPr="00952C59">
        <w:t xml:space="preserve"> et al., 2021). </w:t>
      </w:r>
      <w:r>
        <w:t xml:space="preserve">Moreover, prompt depression discovery and treatment </w:t>
      </w:r>
      <w:proofErr w:type="gramStart"/>
      <w:r>
        <w:t>is</w:t>
      </w:r>
      <w:proofErr w:type="gramEnd"/>
      <w:r>
        <w:t xml:space="preserve"> essential in triggering ideal outcomes and boosting patients</w:t>
      </w:r>
      <w:r w:rsidR="00662653">
        <w:t>'</w:t>
      </w:r>
      <w:r>
        <w:t xml:space="preserve"> impetus to adhere to the established depression treatment processes. The phq-9 is pivotal in identifying depressive symptoms since it is underpinned by cogency, steadfastness, and uniformity (Sun et al., 2020). According to </w:t>
      </w:r>
      <w:proofErr w:type="spellStart"/>
      <w:r>
        <w:t>Alsan</w:t>
      </w:r>
      <w:proofErr w:type="spellEnd"/>
      <w:r>
        <w:t xml:space="preserve"> et al. (2020) instruments, such as a phq-9 tool have significant merits for identifying and regulating the trajectory of depressive indications. The scholarly project will advance</w:t>
      </w:r>
      <w:r w:rsidRPr="00952C59">
        <w:t xml:space="preserve"> </w:t>
      </w:r>
      <w:r>
        <w:t>early</w:t>
      </w:r>
      <w:r w:rsidRPr="00952C59">
        <w:t xml:space="preserve"> </w:t>
      </w:r>
      <w:r>
        <w:t>discovery</w:t>
      </w:r>
      <w:r w:rsidRPr="00952C59">
        <w:t xml:space="preserve"> of depression and treatment </w:t>
      </w:r>
      <w:r>
        <w:t>by implementing</w:t>
      </w:r>
      <w:r w:rsidRPr="00952C59">
        <w:t xml:space="preserve"> the PHQ-9</w:t>
      </w:r>
      <w:r>
        <w:t xml:space="preserve"> in preliminary care milieus. </w:t>
      </w:r>
      <w:r w:rsidRPr="00952C59">
        <w:t>Th</w:t>
      </w:r>
      <w:r>
        <w:t xml:space="preserve">e </w:t>
      </w:r>
      <w:r w:rsidRPr="00952C59">
        <w:t xml:space="preserve">chapter will </w:t>
      </w:r>
      <w:r>
        <w:t xml:space="preserve">provide an encapsulate the review of literature, search strategy, and the </w:t>
      </w:r>
      <w:r w:rsidRPr="00952C59">
        <w:t xml:space="preserve">themes applicable </w:t>
      </w:r>
      <w:r>
        <w:t>to</w:t>
      </w:r>
      <w:r w:rsidRPr="00952C59">
        <w:t xml:space="preserve"> the </w:t>
      </w:r>
      <w:r>
        <w:t xml:space="preserve">project including </w:t>
      </w:r>
      <w:r w:rsidRPr="00952C59">
        <w:t xml:space="preserve">dependability, application, and diagnostic efficacy of PHQ-9. </w:t>
      </w:r>
    </w:p>
    <w:p w14:paraId="5BA5A5A8" w14:textId="77777777" w:rsidR="009E4D40" w:rsidRPr="00D630BE" w:rsidRDefault="009E4D40" w:rsidP="009E4D40">
      <w:pPr>
        <w:spacing w:line="480" w:lineRule="auto"/>
        <w:rPr>
          <w:b/>
          <w:bCs/>
        </w:rPr>
      </w:pPr>
      <w:r w:rsidRPr="00D630BE">
        <w:rPr>
          <w:b/>
          <w:bCs/>
        </w:rPr>
        <w:t>Literature Review Overview</w:t>
      </w:r>
    </w:p>
    <w:p w14:paraId="7CD0FBC3" w14:textId="77777777" w:rsidR="009E4D40" w:rsidRDefault="009E4D40" w:rsidP="009E4D40">
      <w:pPr>
        <w:spacing w:line="480" w:lineRule="auto"/>
        <w:ind w:firstLine="720"/>
      </w:pPr>
      <w:r w:rsidRPr="00952C59">
        <w:t xml:space="preserve">Snyder (2019) </w:t>
      </w:r>
      <w:r>
        <w:t>posited</w:t>
      </w:r>
      <w:r w:rsidRPr="00952C59">
        <w:t xml:space="preserve"> that literature reviews are assist investigators </w:t>
      </w:r>
      <w:r>
        <w:t>in synthesizing</w:t>
      </w:r>
      <w:r w:rsidRPr="00952C59">
        <w:t xml:space="preserve"> </w:t>
      </w:r>
      <w:r>
        <w:t>a gamut</w:t>
      </w:r>
      <w:r w:rsidRPr="00952C59">
        <w:t xml:space="preserve"> of knowledge. </w:t>
      </w:r>
      <w:r>
        <w:t>It</w:t>
      </w:r>
      <w:r w:rsidRPr="00952C59">
        <w:t xml:space="preserve"> is imperative to articulate reliable sources and approaches </w:t>
      </w:r>
      <w:r>
        <w:t>when</w:t>
      </w:r>
      <w:r w:rsidRPr="00952C59">
        <w:t xml:space="preserve"> conducting literature evaluations. </w:t>
      </w:r>
      <w:r>
        <w:t>A</w:t>
      </w:r>
      <w:r w:rsidRPr="00952C59">
        <w:t xml:space="preserve"> literature review allows </w:t>
      </w:r>
      <w:r>
        <w:t>an investigator</w:t>
      </w:r>
      <w:r w:rsidRPr="00952C59">
        <w:t xml:space="preserve"> to identify areas that </w:t>
      </w:r>
      <w:r>
        <w:t>necessitate</w:t>
      </w:r>
      <w:r w:rsidRPr="00952C59">
        <w:t xml:space="preserve"> in-depth research and identify themes applicable </w:t>
      </w:r>
      <w:r>
        <w:t>to</w:t>
      </w:r>
      <w:r w:rsidRPr="00952C59">
        <w:t xml:space="preserve"> the project (Snyder, 2019). </w:t>
      </w:r>
      <w:r>
        <w:t>The project investigator utilized various established databases to appraise the befitting literature for the project and the search strategy. The review segment will detail the keywords used, duration, concise journals located manually, and publication dates. Subsequently, the review will elaborate on the empirical and supporting literature which bolsters the PHQ-9 topic of focus.</w:t>
      </w:r>
    </w:p>
    <w:p w14:paraId="785770F5" w14:textId="77777777" w:rsidR="009E4D40" w:rsidRDefault="009E4D40" w:rsidP="009E4D40">
      <w:pPr>
        <w:spacing w:line="480" w:lineRule="auto"/>
        <w:rPr>
          <w:b/>
          <w:bCs/>
          <w:i/>
          <w:iCs/>
        </w:rPr>
      </w:pPr>
      <w:r w:rsidRPr="005C39AC">
        <w:rPr>
          <w:b/>
          <w:bCs/>
          <w:i/>
          <w:iCs/>
        </w:rPr>
        <w:t>Search Strategy</w:t>
      </w:r>
    </w:p>
    <w:p w14:paraId="4D95506D" w14:textId="29D4C7EE" w:rsidR="009E4D40" w:rsidRDefault="009E4D40" w:rsidP="009E4D40">
      <w:pPr>
        <w:spacing w:line="480" w:lineRule="auto"/>
      </w:pPr>
      <w:r>
        <w:rPr>
          <w:b/>
          <w:bCs/>
          <w:i/>
          <w:iCs/>
        </w:rPr>
        <w:tab/>
      </w:r>
      <w:r>
        <w:t xml:space="preserve">The project lead relied on a gamut of strategies to find, select, and obtain data about phq-9 in primary care. Primarily, several academic databases like PubMed, Medline, Cochrane Review and </w:t>
      </w:r>
      <w:r w:rsidRPr="00D02724">
        <w:t>Cumulative Index to Nursing and Applied Health Literature (CINAHL)</w:t>
      </w:r>
      <w:r>
        <w:t xml:space="preserve">. The databases led to the identification of peer-reviewed articles, empirical literature, and scholarly studies. In addition, certain keywords were amalgamated with the Boolean operators to fine-tune the search process. The selected keywords were </w:t>
      </w:r>
      <w:r w:rsidR="00662653">
        <w:t>"</w:t>
      </w:r>
      <w:r>
        <w:t>depression, PHQ-9, primary care, mental health, depression screening, adult populations, and screening tools</w:t>
      </w:r>
      <w:r w:rsidR="00662653">
        <w:t>"</w:t>
      </w:r>
      <w:r>
        <w:t xml:space="preserve">. Boolean expressions such as </w:t>
      </w:r>
      <w:r w:rsidR="00662653">
        <w:t>"</w:t>
      </w:r>
      <w:r>
        <w:t>depression or major depressive disorder</w:t>
      </w:r>
      <w:r w:rsidR="00662653">
        <w:t>"</w:t>
      </w:r>
      <w:r>
        <w:t xml:space="preserve">, </w:t>
      </w:r>
      <w:r w:rsidR="00662653">
        <w:t>"</w:t>
      </w:r>
      <w:r>
        <w:t>mental health and primary care.</w:t>
      </w:r>
      <w:r w:rsidR="00662653">
        <w:t>"</w:t>
      </w:r>
    </w:p>
    <w:p w14:paraId="743B5550" w14:textId="26FBDA30" w:rsidR="009E4D40" w:rsidRPr="005C39AC" w:rsidRDefault="009E4D40" w:rsidP="009E4D40">
      <w:pPr>
        <w:spacing w:line="480" w:lineRule="auto"/>
      </w:pPr>
      <w:r>
        <w:tab/>
        <w:t xml:space="preserve">The inclusion criteria relied on the publication date where articles from 2019 to 2024 were selected, full and free-text publications, and those in the English language. Articles which were only abstracts, older than five years, not published in English, and non-peer reviewed articles like blogs. The following is the practice query. </w:t>
      </w:r>
      <w:r w:rsidR="00662653">
        <w:rPr>
          <w:i/>
          <w:iCs/>
        </w:rPr>
        <w:t>"</w:t>
      </w:r>
      <w:r w:rsidRPr="002D30C5">
        <w:rPr>
          <w:i/>
          <w:iCs/>
        </w:rPr>
        <w:t>In a p</w:t>
      </w:r>
      <w:r>
        <w:rPr>
          <w:i/>
          <w:iCs/>
        </w:rPr>
        <w:t>sy</w:t>
      </w:r>
      <w:r w:rsidRPr="002D30C5">
        <w:rPr>
          <w:i/>
          <w:iCs/>
        </w:rPr>
        <w:t xml:space="preserve">ch unit of a primary care clinic does early depression screening using the patient health questionnaire-9 (PHQ-9) compared to standard care improve early depression identification and treatment compliance in </w:t>
      </w:r>
      <w:r w:rsidR="008F6EEE">
        <w:rPr>
          <w:i/>
          <w:iCs/>
        </w:rPr>
        <w:t>ten</w:t>
      </w:r>
      <w:r w:rsidRPr="002D30C5">
        <w:rPr>
          <w:i/>
          <w:iCs/>
        </w:rPr>
        <w:t xml:space="preserve"> weeks?</w:t>
      </w:r>
      <w:r w:rsidR="00662653">
        <w:rPr>
          <w:i/>
          <w:iCs/>
        </w:rPr>
        <w:t>"</w:t>
      </w:r>
      <w:r>
        <w:t xml:space="preserve"> An initial search provided 9,384 articles. However, after applying the inclusion criteria, the articles totaled to 322. Additionally, a manual search was conducted and articles not relevant to the keywords or were not in English were eradicated. This led to a reduction of 302 articles</w:t>
      </w:r>
      <w:r w:rsidR="00E372FD">
        <w:t xml:space="preserve">. The principal investigator also ruled out 282 articles that were abstracts only, non-peer review journals, </w:t>
      </w:r>
      <w:r w:rsidR="00305F3F">
        <w:t>not related to depression, and blogs</w:t>
      </w:r>
      <w:r w:rsidR="00E55F22">
        <w:t>.</w:t>
      </w:r>
      <w:r>
        <w:t xml:space="preserve"> Based on the search criteria twenty articles fulfilled the inclusion criteria and will be used to bolster the project. The following are the key themes relevant to the practice project.</w:t>
      </w:r>
    </w:p>
    <w:p w14:paraId="2344D799" w14:textId="77777777" w:rsidR="009E4D40" w:rsidRPr="00952C59" w:rsidRDefault="009E4D40" w:rsidP="009E4D40">
      <w:pPr>
        <w:spacing w:line="480" w:lineRule="auto"/>
        <w:rPr>
          <w:b/>
          <w:bCs/>
          <w:i/>
          <w:iCs/>
        </w:rPr>
      </w:pPr>
      <w:r w:rsidRPr="00952C59">
        <w:rPr>
          <w:b/>
          <w:bCs/>
          <w:i/>
          <w:iCs/>
        </w:rPr>
        <w:t>Dependability of PHQ-9 in Primary Care</w:t>
      </w:r>
    </w:p>
    <w:p w14:paraId="230FD409" w14:textId="77777777" w:rsidR="009E4D40" w:rsidRPr="00952C59" w:rsidRDefault="009E4D40" w:rsidP="009E4D40">
      <w:pPr>
        <w:spacing w:line="480" w:lineRule="auto"/>
        <w:ind w:firstLine="720"/>
      </w:pPr>
      <w:proofErr w:type="spellStart"/>
      <w:r w:rsidRPr="00952C59">
        <w:t>Costantini</w:t>
      </w:r>
      <w:proofErr w:type="spellEnd"/>
      <w:r w:rsidRPr="00952C59">
        <w:t xml:space="preserve"> et al. (2021), </w:t>
      </w:r>
      <w:r>
        <w:t xml:space="preserve">tailored a systematic appraisal and </w:t>
      </w:r>
      <w:r w:rsidRPr="00952C59">
        <w:t xml:space="preserve">reviewed </w:t>
      </w:r>
      <w:r>
        <w:t xml:space="preserve">the </w:t>
      </w:r>
      <w:r w:rsidRPr="00952C59">
        <w:t>literature to determine utilization of PHQ-9 as a</w:t>
      </w:r>
      <w:r>
        <w:t xml:space="preserve">n identifying </w:t>
      </w:r>
      <w:r w:rsidRPr="00952C59">
        <w:t>to</w:t>
      </w:r>
      <w:r>
        <w:t>o</w:t>
      </w:r>
      <w:r w:rsidRPr="00952C59">
        <w:t xml:space="preserve">l for depression. </w:t>
      </w:r>
      <w:r>
        <w:t>The m</w:t>
      </w:r>
      <w:r w:rsidRPr="00952C59">
        <w:t xml:space="preserve">ajority of the </w:t>
      </w:r>
      <w:r>
        <w:t>evidence</w:t>
      </w:r>
      <w:r w:rsidRPr="00952C59">
        <w:t xml:space="preserve"> w</w:t>
      </w:r>
      <w:r>
        <w:t>as</w:t>
      </w:r>
      <w:r w:rsidRPr="00952C59">
        <w:t xml:space="preserve"> cross-sectional (N=40, 95%) </w:t>
      </w:r>
      <w:r>
        <w:t>that were piloted</w:t>
      </w:r>
      <w:r w:rsidRPr="00952C59">
        <w:t xml:space="preserve"> in developed countries (N=27, 71%). The precision evaluation of </w:t>
      </w:r>
      <w:r>
        <w:t>phq</w:t>
      </w:r>
      <w:r w:rsidRPr="00952C59">
        <w:t xml:space="preserve">-9 was conducted in 31 studies (74%) </w:t>
      </w:r>
      <w:r>
        <w:t>whereby</w:t>
      </w:r>
      <w:r w:rsidRPr="00952C59">
        <w:t xml:space="preserve"> </w:t>
      </w:r>
      <w:r>
        <w:t>psychiatric</w:t>
      </w:r>
      <w:r w:rsidRPr="00952C59">
        <w:t xml:space="preserve"> professionals </w:t>
      </w:r>
      <w:r>
        <w:t>provided oversight</w:t>
      </w:r>
      <w:r w:rsidRPr="00952C59">
        <w:t xml:space="preserve">. </w:t>
      </w:r>
      <w:r>
        <w:t>Based on the findings, it is prudent to use t</w:t>
      </w:r>
      <w:r w:rsidRPr="00952C59">
        <w:t xml:space="preserve">he PHQ-9 </w:t>
      </w:r>
      <w:r>
        <w:t>which is</w:t>
      </w:r>
      <w:r w:rsidRPr="00952C59">
        <w:t xml:space="preserve"> extensively tested in screening of depression and corroborated as a </w:t>
      </w:r>
      <w:r>
        <w:t>discovering</w:t>
      </w:r>
      <w:r w:rsidRPr="00952C59">
        <w:t xml:space="preserve"> tool in varying countries and reliability established due to its psychometric properties in primary care. </w:t>
      </w:r>
      <w:r>
        <w:t xml:space="preserve">The project will apply a </w:t>
      </w:r>
      <w:r w:rsidRPr="00952C59">
        <w:t xml:space="preserve">two-stage screening </w:t>
      </w:r>
      <w:r>
        <w:t>as</w:t>
      </w:r>
      <w:r w:rsidRPr="00952C59">
        <w:t xml:space="preserve"> recommended in primary care setting</w:t>
      </w:r>
      <w:r>
        <w:t>s</w:t>
      </w:r>
      <w:r w:rsidRPr="00952C59">
        <w:t xml:space="preserve"> and by </w:t>
      </w:r>
      <w:r>
        <w:t>psychiatric</w:t>
      </w:r>
      <w:r w:rsidRPr="00952C59">
        <w:t xml:space="preserve"> professionals</w:t>
      </w:r>
      <w:r>
        <w:t xml:space="preserve">. </w:t>
      </w:r>
    </w:p>
    <w:p w14:paraId="314633BD" w14:textId="77777777" w:rsidR="009E4D40" w:rsidRPr="00952C59" w:rsidRDefault="009E4D40" w:rsidP="009E4D40">
      <w:pPr>
        <w:spacing w:line="480" w:lineRule="auto"/>
        <w:ind w:firstLine="720"/>
      </w:pPr>
      <w:r w:rsidRPr="00952C59">
        <w:t xml:space="preserve">Sun et al. (2020) sought to gauge the consistency and rationality of </w:t>
      </w:r>
      <w:r>
        <w:t>phq</w:t>
      </w:r>
      <w:r w:rsidRPr="00952C59">
        <w:t>-9 among patient</w:t>
      </w:r>
      <w:r>
        <w:t>s</w:t>
      </w:r>
      <w:r w:rsidRPr="00952C59">
        <w:t xml:space="preserve"> with major depressive disorder (MDD) and determine the feasibility of its utility in psychiatric </w:t>
      </w:r>
      <w:r>
        <w:t>facilities</w:t>
      </w:r>
      <w:r w:rsidRPr="00952C59">
        <w:t xml:space="preserve"> in China. 109 patients with MDD finalized the PHQ-9 and Hamilton Depression Scale (HAMD-17). </w:t>
      </w:r>
      <w:r>
        <w:t>Two weeks later</w:t>
      </w:r>
      <w:r w:rsidRPr="00952C59">
        <w:t xml:space="preserve">, 54 </w:t>
      </w:r>
      <w:r>
        <w:t>respondents, specifically patients</w:t>
      </w:r>
      <w:r w:rsidRPr="00952C59">
        <w:t xml:space="preserve"> were randomly designated to replicat</w:t>
      </w:r>
      <w:r>
        <w:t xml:space="preserve">e </w:t>
      </w:r>
      <w:r w:rsidRPr="00952C59">
        <w:t xml:space="preserve">assessing using </w:t>
      </w:r>
      <w:r>
        <w:t>phq</w:t>
      </w:r>
      <w:r w:rsidRPr="00952C59">
        <w:t>-9</w:t>
      </w:r>
      <w:r>
        <w:t>.</w:t>
      </w:r>
      <w:r w:rsidRPr="00952C59">
        <w:t xml:space="preserve"> The principal </w:t>
      </w:r>
      <w:r>
        <w:t>rudimentary</w:t>
      </w:r>
      <w:r w:rsidRPr="00952C59">
        <w:t xml:space="preserve"> aspect </w:t>
      </w:r>
      <w:r>
        <w:t xml:space="preserve">of </w:t>
      </w:r>
      <w:r w:rsidRPr="00952C59">
        <w:t>scrutiny established a</w:t>
      </w:r>
      <w:r>
        <w:t xml:space="preserve">n impeccable </w:t>
      </w:r>
      <w:r w:rsidRPr="00952C59">
        <w:t xml:space="preserve">construct </w:t>
      </w:r>
      <w:r>
        <w:t>cogency</w:t>
      </w:r>
      <w:r w:rsidRPr="00952C59">
        <w:t xml:space="preserve"> of the PHQ-9. There was a positive connection between </w:t>
      </w:r>
      <w:r>
        <w:t>the phq</w:t>
      </w:r>
      <w:r w:rsidRPr="00952C59">
        <w:t>-9 total score, and HAMD-17 entire score (</w:t>
      </w:r>
      <w:r w:rsidRPr="00952C59">
        <w:rPr>
          <w:i/>
          <w:iCs/>
        </w:rPr>
        <w:t>r</w:t>
      </w:r>
      <w:r w:rsidRPr="00952C59">
        <w:t xml:space="preserve"> = 0.610, P &lt; 0.001). Results revealed consistency </w:t>
      </w:r>
      <w:r>
        <w:t>evaluation</w:t>
      </w:r>
      <w:r w:rsidRPr="00952C59">
        <w:t xml:space="preserve"> between depression </w:t>
      </w:r>
      <w:r>
        <w:t>austerity</w:t>
      </w:r>
      <w:r w:rsidRPr="00952C59">
        <w:t xml:space="preserve"> using PHQ-9 and HAMD (Kappa = 0.229, </w:t>
      </w:r>
      <w:r w:rsidRPr="00952C59">
        <w:rPr>
          <w:i/>
          <w:iCs/>
        </w:rPr>
        <w:t>P</w:t>
      </w:r>
      <w:r w:rsidRPr="00952C59">
        <w:t xml:space="preserve"> &lt; 0.001) (Sun et al., 2020). The intraclass coefficient between </w:t>
      </w:r>
      <w:r>
        <w:t>the sum</w:t>
      </w:r>
      <w:r w:rsidRPr="00952C59">
        <w:t xml:space="preserve"> score for both tools was 0.594 (95% confidence interval, 0.456–0.704, P &lt; 0.001) and </w:t>
      </w:r>
      <w:r>
        <w:t xml:space="preserve">the </w:t>
      </w:r>
      <w:r w:rsidRPr="00952C59">
        <w:t xml:space="preserve">correlation coefficient in each element score and </w:t>
      </w:r>
      <w:r>
        <w:t>sum</w:t>
      </w:r>
      <w:r w:rsidRPr="00952C59">
        <w:t xml:space="preserve"> score ranged from 0.567–0.789 (P &lt; 0.01) with test-retest correlation coefficient for total score being 0.737. </w:t>
      </w:r>
      <w:r>
        <w:t>In the project, the</w:t>
      </w:r>
      <w:r w:rsidRPr="00952C59">
        <w:t xml:space="preserve"> PHQ-9 </w:t>
      </w:r>
      <w:r>
        <w:t xml:space="preserve">tool will be used due to its </w:t>
      </w:r>
      <w:r w:rsidRPr="00952C59">
        <w:t>decent trustworthiness, valid</w:t>
      </w:r>
      <w:r>
        <w:t>ity</w:t>
      </w:r>
      <w:r w:rsidRPr="00952C59">
        <w:t xml:space="preserve"> and </w:t>
      </w:r>
      <w:r>
        <w:t>top-notch</w:t>
      </w:r>
      <w:r w:rsidRPr="00952C59">
        <w:t xml:space="preserve"> malleability for patients with MDD</w:t>
      </w:r>
      <w:r>
        <w:t xml:space="preserve"> as a highly dependable in discovering depression given its great dependability.</w:t>
      </w:r>
    </w:p>
    <w:p w14:paraId="6D3BA4A9" w14:textId="77777777" w:rsidR="009E4D40" w:rsidRPr="00952C59" w:rsidRDefault="009E4D40" w:rsidP="009E4D40">
      <w:pPr>
        <w:spacing w:line="480" w:lineRule="auto"/>
        <w:ind w:firstLine="720"/>
      </w:pPr>
      <w:proofErr w:type="spellStart"/>
      <w:r w:rsidRPr="00952C59">
        <w:t>Molebatsi</w:t>
      </w:r>
      <w:proofErr w:type="spellEnd"/>
      <w:r w:rsidRPr="00952C59">
        <w:t xml:space="preserve"> et al. (2020) </w:t>
      </w:r>
      <w:r>
        <w:t>performed</w:t>
      </w:r>
      <w:r w:rsidRPr="00952C59">
        <w:t xml:space="preserve"> a study to </w:t>
      </w:r>
      <w:r>
        <w:t>establish</w:t>
      </w:r>
      <w:r w:rsidRPr="00952C59">
        <w:t xml:space="preserve"> </w:t>
      </w:r>
      <w:r>
        <w:t xml:space="preserve">the </w:t>
      </w:r>
      <w:r w:rsidRPr="00952C59">
        <w:t xml:space="preserve">strength and trustworthiness of PHQ-9 in </w:t>
      </w:r>
      <w:r>
        <w:t>classifying</w:t>
      </w:r>
      <w:r w:rsidRPr="00952C59">
        <w:t xml:space="preserve"> depression. </w:t>
      </w:r>
      <w:r>
        <w:t>Investigators obtained d</w:t>
      </w:r>
      <w:r w:rsidRPr="00952C59">
        <w:t xml:space="preserve">ata from a sample of 257 adults, and the Mini International Neuropsychiatric Interview (MINI) depression segment was utilized as </w:t>
      </w:r>
      <w:r>
        <w:t xml:space="preserve">a </w:t>
      </w:r>
      <w:r w:rsidRPr="00952C59">
        <w:t xml:space="preserve">gold standard to evaluate </w:t>
      </w:r>
      <w:r>
        <w:t xml:space="preserve">a </w:t>
      </w:r>
      <w:r w:rsidRPr="00952C59">
        <w:t>standard for validity. The results revealed PHQ-9 had a sensitivity and specificity of 72.4 and 76.3 correspondingly at a cut</w:t>
      </w:r>
      <w:r>
        <w:t>-</w:t>
      </w:r>
      <w:r w:rsidRPr="00952C59">
        <w:t xml:space="preserve">off of nine or more. PHQ-9 presented a </w:t>
      </w:r>
      <w:r>
        <w:t>high</w:t>
      </w:r>
      <w:r w:rsidRPr="00952C59">
        <w:t xml:space="preserve"> </w:t>
      </w:r>
      <w:r>
        <w:t>intrinsic</w:t>
      </w:r>
      <w:r w:rsidRPr="00952C59">
        <w:t xml:space="preserve"> uniformity with </w:t>
      </w:r>
      <w:r>
        <w:t xml:space="preserve">a </w:t>
      </w:r>
      <w:r w:rsidRPr="00952C59">
        <w:t xml:space="preserve">Cronbach alpha of 0.799. Principle cogency between PHQ-9 and the MINI demonstrated </w:t>
      </w:r>
      <w:r>
        <w:t xml:space="preserve">a </w:t>
      </w:r>
      <w:r w:rsidRPr="00952C59">
        <w:t xml:space="preserve">substantial connection (r = 0.528, p &lt; 0.001). Results </w:t>
      </w:r>
      <w:r>
        <w:t xml:space="preserve">have </w:t>
      </w:r>
      <w:r w:rsidRPr="00952C59">
        <w:t xml:space="preserve">proved PHQ-9 to be a steadfast and effective tool in screening depression in primary care </w:t>
      </w:r>
      <w:r>
        <w:t>milieus to be integrated into the project</w:t>
      </w:r>
      <w:r w:rsidRPr="00952C59">
        <w:t>.</w:t>
      </w:r>
    </w:p>
    <w:p w14:paraId="2428E0C8" w14:textId="1B898BCA" w:rsidR="009E4D40" w:rsidRPr="00952C59" w:rsidRDefault="009E4D40" w:rsidP="009E4D40">
      <w:pPr>
        <w:spacing w:line="480" w:lineRule="auto"/>
        <w:ind w:firstLine="720"/>
      </w:pPr>
      <w:r w:rsidRPr="00952C59">
        <w:t xml:space="preserve">A systematic evaluation by Carroll et al. (2020) summarized published literature on validity in </w:t>
      </w:r>
      <w:r>
        <w:t xml:space="preserve">the </w:t>
      </w:r>
      <w:r w:rsidRPr="00952C59">
        <w:t>utilization of PHQ-9 and provide</w:t>
      </w:r>
      <w:r>
        <w:t>d</w:t>
      </w:r>
      <w:r w:rsidRPr="00952C59">
        <w:t xml:space="preserve"> key recommendations. A </w:t>
      </w:r>
      <w:r>
        <w:t>sum</w:t>
      </w:r>
      <w:r w:rsidRPr="00952C59">
        <w:t xml:space="preserve"> of 91 articles w</w:t>
      </w:r>
      <w:r>
        <w:t>as</w:t>
      </w:r>
      <w:r w:rsidRPr="00952C59">
        <w:t xml:space="preserve"> </w:t>
      </w:r>
      <w:r>
        <w:t>incorporated</w:t>
      </w:r>
      <w:r w:rsidRPr="00952C59">
        <w:t xml:space="preserve"> in the </w:t>
      </w:r>
      <w:r>
        <w:t xml:space="preserve">research </w:t>
      </w:r>
      <w:r w:rsidRPr="00952C59">
        <w:t>study and 49 articles were evaluated for cross</w:t>
      </w:r>
      <w:r>
        <w:t>-</w:t>
      </w:r>
      <w:r w:rsidRPr="00952C59">
        <w:t xml:space="preserve">cultural adaptation. Carroll et al. (2020) assert </w:t>
      </w:r>
      <w:r>
        <w:t xml:space="preserve">that </w:t>
      </w:r>
      <w:r w:rsidRPr="00952C59">
        <w:t>PHQ-9 is increasingly being used in lower</w:t>
      </w:r>
      <w:r>
        <w:t>-</w:t>
      </w:r>
      <w:r w:rsidRPr="00952C59">
        <w:t xml:space="preserve">income countries due to </w:t>
      </w:r>
      <w:r>
        <w:t xml:space="preserve">its </w:t>
      </w:r>
      <w:r w:rsidRPr="00952C59">
        <w:t xml:space="preserve">brevity and established psychometric properties and </w:t>
      </w:r>
      <w:r>
        <w:t xml:space="preserve">is </w:t>
      </w:r>
      <w:r w:rsidRPr="00952C59">
        <w:t>widely used in cross-cultural setting</w:t>
      </w:r>
      <w:r>
        <w:t>s</w:t>
      </w:r>
      <w:r w:rsidRPr="00952C59">
        <w:t xml:space="preserve"> and translated in</w:t>
      </w:r>
      <w:r>
        <w:t>to</w:t>
      </w:r>
      <w:r w:rsidRPr="00952C59">
        <w:t xml:space="preserve"> many languages. </w:t>
      </w:r>
      <w:r>
        <w:t>The project will implement the PHQ-9 tool</w:t>
      </w:r>
      <w:r w:rsidRPr="00952C59">
        <w:t xml:space="preserve"> </w:t>
      </w:r>
      <w:r>
        <w:t xml:space="preserve">by </w:t>
      </w:r>
      <w:r w:rsidRPr="00952C59">
        <w:t>incorporat</w:t>
      </w:r>
      <w:r>
        <w:t>ing</w:t>
      </w:r>
      <w:r w:rsidRPr="00952C59">
        <w:t xml:space="preserve"> local understanding, knowledge, expression and language. Besides, quantitative and qualitative approaches are recommended to triangulate data and enlighten exertions for adaptation of PHQ-9. As such, thorough translation is recommended and ensure</w:t>
      </w:r>
      <w:r>
        <w:t>s</w:t>
      </w:r>
      <w:r w:rsidRPr="00952C59">
        <w:t xml:space="preserve"> </w:t>
      </w:r>
      <w:r>
        <w:t xml:space="preserve">the </w:t>
      </w:r>
      <w:r w:rsidRPr="00952C59">
        <w:t>establishment of protocols for component translation and used to strengthen future work</w:t>
      </w:r>
      <w:r>
        <w:t xml:space="preserve"> </w:t>
      </w:r>
      <w:r w:rsidRPr="00952C59">
        <w:t>(Carroll et al., 2020). The</w:t>
      </w:r>
      <w:r>
        <w:t xml:space="preserve"> tool will be used in the project grounded on the tool</w:t>
      </w:r>
      <w:r w:rsidR="00662653">
        <w:t>'</w:t>
      </w:r>
      <w:r>
        <w:t xml:space="preserve">s </w:t>
      </w:r>
      <w:r w:rsidRPr="00952C59">
        <w:t xml:space="preserve">legitimacy of the degree related to depression comorbidities </w:t>
      </w:r>
      <w:r>
        <w:t xml:space="preserve">that </w:t>
      </w:r>
      <w:r w:rsidRPr="00952C59">
        <w:t xml:space="preserve">may occur or be inclined due to </w:t>
      </w:r>
      <w:r>
        <w:t xml:space="preserve">a </w:t>
      </w:r>
      <w:r w:rsidRPr="00952C59">
        <w:t>host of existing condition</w:t>
      </w:r>
      <w:r>
        <w:t>s</w:t>
      </w:r>
      <w:r w:rsidRPr="00952C59">
        <w:t xml:space="preserve">. </w:t>
      </w:r>
      <w:r>
        <w:t>Based on the study findings, the project will</w:t>
      </w:r>
      <w:r w:rsidRPr="00952C59">
        <w:t xml:space="preserve"> acknowledge medical factors, acknowledge efforts to control common disorder</w:t>
      </w:r>
      <w:r>
        <w:t>s</w:t>
      </w:r>
      <w:r w:rsidRPr="00952C59">
        <w:t xml:space="preserve"> and advocate for cognitive</w:t>
      </w:r>
      <w:r>
        <w:t>-</w:t>
      </w:r>
      <w:r w:rsidRPr="00952C59">
        <w:t>affective symptoms engaging factor analysis such as different tool</w:t>
      </w:r>
      <w:r>
        <w:t>s</w:t>
      </w:r>
      <w:r w:rsidRPr="00952C59">
        <w:t xml:space="preserve"> as means to distinguish from somatic measure</w:t>
      </w:r>
      <w:r>
        <w:t>s</w:t>
      </w:r>
      <w:r w:rsidRPr="00952C59">
        <w:t xml:space="preserve"> (Carroll et al., 2020).</w:t>
      </w:r>
    </w:p>
    <w:p w14:paraId="4F441606" w14:textId="77777777" w:rsidR="009E4D40" w:rsidRPr="00952C59" w:rsidRDefault="009E4D40" w:rsidP="009E4D40">
      <w:pPr>
        <w:spacing w:line="480" w:lineRule="auto"/>
        <w:ind w:firstLine="720"/>
      </w:pPr>
      <w:r w:rsidRPr="00952C59">
        <w:t xml:space="preserve">Aslan et al. (2020) aimed to evaluate the measurement factors of PHQ-9 including dependability, </w:t>
      </w:r>
      <w:r>
        <w:t>facet</w:t>
      </w:r>
      <w:r w:rsidRPr="00952C59">
        <w:t xml:space="preserve"> structure, and </w:t>
      </w:r>
      <w:r>
        <w:t xml:space="preserve">principle </w:t>
      </w:r>
      <w:r w:rsidRPr="00952C59">
        <w:t>as a screening tool for MDD in mature patients in Chile. Approximately 582 patients aged 65-80 years participated. PHQ-9 demonstrated to be a satisfactory internal evenness</w:t>
      </w:r>
      <w:r>
        <w:t xml:space="preserve"> </w:t>
      </w:r>
      <w:r w:rsidRPr="009C402F">
        <w:t xml:space="preserve">(ω = 0.79 [95% CI: 0.75–0.80]. </w:t>
      </w:r>
      <w:r w:rsidRPr="00952C59">
        <w:t>The results further revealed a very high link between somatic and perceptive effective concealed aspects (r = 0.97, p &lt; 0.001), indicative that one-feature archetypal was more parsimonious. An ideal cutoff score of ≥ 6 demonstrated good sensitivity (0.95) and specificity (0.76). The study</w:t>
      </w:r>
      <w:r>
        <w:t xml:space="preserve"> findings will be integrated into the SPP to apply</w:t>
      </w:r>
      <w:r w:rsidRPr="00952C59">
        <w:t xml:space="preserve"> </w:t>
      </w:r>
      <w:r>
        <w:t xml:space="preserve">the </w:t>
      </w:r>
      <w:r w:rsidRPr="00952C59">
        <w:t xml:space="preserve">PHQ-9 </w:t>
      </w:r>
      <w:r>
        <w:t>tool due to its</w:t>
      </w:r>
      <w:r w:rsidRPr="00952C59">
        <w:t xml:space="preserve"> sufficient psychometric properties for </w:t>
      </w:r>
      <w:r>
        <w:t>adult</w:t>
      </w:r>
      <w:r w:rsidRPr="00952C59">
        <w:t xml:space="preserve"> patient</w:t>
      </w:r>
      <w:r>
        <w:t>s</w:t>
      </w:r>
      <w:r w:rsidRPr="00952C59">
        <w:t xml:space="preserve"> and optimal efficacy in </w:t>
      </w:r>
      <w:r>
        <w:t>excluding</w:t>
      </w:r>
      <w:r w:rsidRPr="00952C59">
        <w:t xml:space="preserve"> </w:t>
      </w:r>
      <w:r>
        <w:t xml:space="preserve">the </w:t>
      </w:r>
      <w:r w:rsidRPr="00952C59">
        <w:t>diagnosis of MDD.</w:t>
      </w:r>
    </w:p>
    <w:p w14:paraId="020DB4F5" w14:textId="77777777" w:rsidR="009E4D40" w:rsidRPr="00952C59" w:rsidRDefault="009E4D40" w:rsidP="009E4D40">
      <w:pPr>
        <w:spacing w:line="480" w:lineRule="auto"/>
        <w:rPr>
          <w:b/>
          <w:bCs/>
          <w:i/>
          <w:iCs/>
        </w:rPr>
      </w:pPr>
      <w:r w:rsidRPr="00952C59">
        <w:rPr>
          <w:b/>
          <w:bCs/>
          <w:i/>
          <w:iCs/>
        </w:rPr>
        <w:t>Application of PHQ-9</w:t>
      </w:r>
    </w:p>
    <w:p w14:paraId="62E3C723" w14:textId="3A84A11A" w:rsidR="009E4D40" w:rsidRPr="00952C59" w:rsidRDefault="009E4D40" w:rsidP="009E4D40">
      <w:pPr>
        <w:spacing w:line="480" w:lineRule="auto"/>
        <w:ind w:firstLine="720"/>
      </w:pPr>
      <w:r w:rsidRPr="00952C59">
        <w:t xml:space="preserve">Beswick et al. (2022) </w:t>
      </w:r>
      <w:r>
        <w:t>evaluated</w:t>
      </w:r>
      <w:r w:rsidRPr="00952C59">
        <w:t xml:space="preserve"> the validity, consistency and acceptability of PHQ-9 in screening depressive symptoms in folks with multiple sclerosis (</w:t>
      </w:r>
      <w:proofErr w:type="spellStart"/>
      <w:r w:rsidRPr="00952C59">
        <w:t>pwMS</w:t>
      </w:r>
      <w:proofErr w:type="spellEnd"/>
      <w:r w:rsidRPr="00952C59">
        <w:t>). The cross-sectional validation study engaged 103 participants who completed at three</w:t>
      </w:r>
      <w:r>
        <w:t>-</w:t>
      </w:r>
      <w:r w:rsidRPr="00952C59">
        <w:t xml:space="preserve">time points over four weeks. 43% were classified as dejected </w:t>
      </w:r>
      <w:r>
        <w:t xml:space="preserve">with </w:t>
      </w:r>
      <w:r w:rsidRPr="00952C59">
        <w:t xml:space="preserve">at least one rejoinder. The </w:t>
      </w:r>
      <w:r>
        <w:t>ph</w:t>
      </w:r>
      <w:r w:rsidRPr="00952C59">
        <w:t>-9 demonstrated a</w:t>
      </w:r>
      <w:r>
        <w:t>n</w:t>
      </w:r>
      <w:r w:rsidRPr="00952C59">
        <w:t xml:space="preserve"> </w:t>
      </w:r>
      <w:r>
        <w:t>increased</w:t>
      </w:r>
      <w:r w:rsidRPr="00952C59">
        <w:t xml:space="preserve"> internal uniformity (Cronbach</w:t>
      </w:r>
      <w:r w:rsidR="00662653">
        <w:t>'</w:t>
      </w:r>
      <w:r w:rsidRPr="00952C59">
        <w:t xml:space="preserve">s α = 0.89) and the convergent strength was revealed through </w:t>
      </w:r>
      <w:r>
        <w:t xml:space="preserve">a </w:t>
      </w:r>
      <w:r w:rsidRPr="00952C59">
        <w:t xml:space="preserve">positive association with mental health </w:t>
      </w:r>
      <w:r>
        <w:t>elements</w:t>
      </w:r>
      <w:r w:rsidRPr="00952C59">
        <w:t xml:space="preserve"> on </w:t>
      </w:r>
      <w:r>
        <w:t xml:space="preserve">the </w:t>
      </w:r>
      <w:r w:rsidRPr="00952C59">
        <w:t>Multiple Sclerosis Impact Scale (MSIS-29) (r = 0.46 and r = 0.50) (Beswick et al., 2022). There was a positive correlation between both instruments (r = 0.86 and r = 0.84), although physical indicator</w:t>
      </w:r>
      <w:r>
        <w:t>s</w:t>
      </w:r>
      <w:r w:rsidRPr="00952C59">
        <w:t xml:space="preserve"> sub-scores did not reveal deviating rationality. The study </w:t>
      </w:r>
      <w:r>
        <w:t xml:space="preserve">findings will be applied in the project to use the </w:t>
      </w:r>
      <w:r w:rsidRPr="00952C59">
        <w:t>PHQ-9</w:t>
      </w:r>
      <w:r>
        <w:t xml:space="preserve"> tool as a</w:t>
      </w:r>
      <w:r w:rsidRPr="00952C59">
        <w:t xml:space="preserve"> dependable and valid degree </w:t>
      </w:r>
      <w:r>
        <w:t>among</w:t>
      </w:r>
      <w:r w:rsidRPr="00952C59">
        <w:t xml:space="preserve"> </w:t>
      </w:r>
      <w:proofErr w:type="spellStart"/>
      <w:r w:rsidRPr="00952C59">
        <w:t>pwMS</w:t>
      </w:r>
      <w:proofErr w:type="spellEnd"/>
      <w:r>
        <w:t>,</w:t>
      </w:r>
      <w:r w:rsidRPr="00952C59">
        <w:t xml:space="preserve"> </w:t>
      </w:r>
      <w:r>
        <w:t>due to</w:t>
      </w:r>
      <w:r w:rsidRPr="00952C59">
        <w:t xml:space="preserve"> its acceptability, accessibility</w:t>
      </w:r>
      <w:r>
        <w:t>,</w:t>
      </w:r>
      <w:r w:rsidRPr="00952C59">
        <w:t xml:space="preserve"> and easy administration. </w:t>
      </w:r>
    </w:p>
    <w:p w14:paraId="575B6308" w14:textId="77777777" w:rsidR="009E4D40" w:rsidRPr="00952C59" w:rsidRDefault="009E4D40" w:rsidP="009E4D40">
      <w:pPr>
        <w:spacing w:line="480" w:lineRule="auto"/>
        <w:ind w:firstLine="720"/>
      </w:pPr>
      <w:r w:rsidRPr="00952C59">
        <w:t xml:space="preserve">Lowe et al. (2024) conducted a prospective, multicenter, three-arm, </w:t>
      </w:r>
      <w:r>
        <w:t>viewer</w:t>
      </w:r>
      <w:r w:rsidRPr="00952C59">
        <w:t>-blinded, randomized controlled trial to determine the medical efficacy of patient-</w:t>
      </w:r>
      <w:r>
        <w:t>focused</w:t>
      </w:r>
      <w:r w:rsidRPr="00952C59">
        <w:t xml:space="preserve"> feedback </w:t>
      </w:r>
      <w:r>
        <w:t>ensuing a</w:t>
      </w:r>
      <w:r w:rsidRPr="00952C59">
        <w:t xml:space="preserve"> depression </w:t>
      </w:r>
      <w:r>
        <w:t>classification</w:t>
      </w:r>
      <w:r w:rsidRPr="00952C59">
        <w:t xml:space="preserve"> in general practice (GET.FEEDBACK.GP) using PHQ-9. 8129 patients completed screening, 1030 (12.7%) </w:t>
      </w:r>
      <w:r>
        <w:t>had a positive test</w:t>
      </w:r>
      <w:r w:rsidRPr="00952C59">
        <w:t xml:space="preserve"> for depression, 344 were randomized to obtain no response and accept GP feedback and 339 </w:t>
      </w:r>
      <w:r>
        <w:t xml:space="preserve">were </w:t>
      </w:r>
      <w:r w:rsidRPr="00952C59">
        <w:t xml:space="preserve">allotted to have GP-targeted </w:t>
      </w:r>
      <w:r>
        <w:t>in addition to</w:t>
      </w:r>
      <w:r w:rsidRPr="00952C59">
        <w:t xml:space="preserve"> patient-</w:t>
      </w:r>
      <w:r>
        <w:t>focused</w:t>
      </w:r>
      <w:r w:rsidRPr="00952C59">
        <w:t xml:space="preserve"> feedback. The results reve</w:t>
      </w:r>
      <w:r>
        <w:t>a</w:t>
      </w:r>
      <w:r w:rsidRPr="00952C59">
        <w:t xml:space="preserve">led that </w:t>
      </w:r>
      <w:r>
        <w:t xml:space="preserve">the </w:t>
      </w:r>
      <w:r w:rsidRPr="00952C59">
        <w:t xml:space="preserve">PHQ-9 score upgraded for each </w:t>
      </w:r>
      <w:r>
        <w:t>cohort</w:t>
      </w:r>
      <w:r w:rsidRPr="00952C59">
        <w:t xml:space="preserve"> in six months by –4·15 (95% CI –4·99 to –3·30), 4·19 (–5·04 to –3·33) and –4·91 (–5·76 to –4·07) in the no</w:t>
      </w:r>
      <w:r>
        <w:t>-</w:t>
      </w:r>
      <w:r w:rsidRPr="00952C59">
        <w:t xml:space="preserve">feedback group, GP feedback </w:t>
      </w:r>
      <w:r>
        <w:t>cohort</w:t>
      </w:r>
      <w:r w:rsidRPr="00952C59">
        <w:t xml:space="preserve"> and GP plus patient feedback cluster, respectively with no noteworthy variance in all groups (p=0.13). As such, offering targeted feedback after depression does not imply </w:t>
      </w:r>
      <w:r>
        <w:t xml:space="preserve">a </w:t>
      </w:r>
      <w:r w:rsidRPr="00952C59">
        <w:t xml:space="preserve">significant reduction in </w:t>
      </w:r>
      <w:r>
        <w:t xml:space="preserve">the </w:t>
      </w:r>
      <w:r w:rsidRPr="00952C59">
        <w:t>severity of depression with no feedback.</w:t>
      </w:r>
      <w:r>
        <w:t xml:space="preserve"> The findings will be employed in the project to use PHQ-9 to conduct complete screening and examine the reduction in severity of depression in patients. </w:t>
      </w:r>
    </w:p>
    <w:p w14:paraId="67F3082A" w14:textId="77777777" w:rsidR="009E4D40" w:rsidRPr="00952C59" w:rsidRDefault="009E4D40" w:rsidP="009E4D40">
      <w:pPr>
        <w:spacing w:line="480" w:lineRule="auto"/>
        <w:ind w:firstLine="720"/>
      </w:pPr>
      <w:r w:rsidRPr="00952C59">
        <w:t xml:space="preserve">Blackstone et al. (2022) describe a QI initiative including the Plan-Do-Study-Act cycles to increase depression screening in five medical clinics. A total of 23,745 clinic encounters were reported between September 2020 to April 2021 to </w:t>
      </w:r>
      <w:r>
        <w:t>establish</w:t>
      </w:r>
      <w:r w:rsidRPr="00952C59">
        <w:t xml:space="preserve"> </w:t>
      </w:r>
      <w:r>
        <w:t>if</w:t>
      </w:r>
      <w:r w:rsidRPr="00952C59">
        <w:t xml:space="preserve"> </w:t>
      </w:r>
      <w:r>
        <w:t>clients</w:t>
      </w:r>
      <w:r w:rsidRPr="00952C59">
        <w:t xml:space="preserve"> were conversant on </w:t>
      </w:r>
      <w:r>
        <w:t>categorizing</w:t>
      </w:r>
      <w:r w:rsidRPr="00952C59">
        <w:t xml:space="preserve"> depression ensuing their visit. The results revealed a typical sum of informed </w:t>
      </w:r>
      <w:r>
        <w:t>clients</w:t>
      </w:r>
      <w:r w:rsidRPr="00952C59">
        <w:t xml:space="preserve"> from 61.03% to 82.33%. As such, the </w:t>
      </w:r>
      <w:r>
        <w:t>study findings reveal that PHQ is a</w:t>
      </w:r>
      <w:r w:rsidRPr="00952C59">
        <w:t xml:space="preserve"> feasible and effective approach to advance</w:t>
      </w:r>
      <w:r>
        <w:t>d</w:t>
      </w:r>
      <w:r w:rsidRPr="00952C59">
        <w:t xml:space="preserve"> screening of depression</w:t>
      </w:r>
      <w:r>
        <w:t xml:space="preserve"> in patients </w:t>
      </w:r>
      <w:r w:rsidRPr="006C492B">
        <w:t xml:space="preserve">with comorbidities </w:t>
      </w:r>
      <w:r>
        <w:t>and, a</w:t>
      </w:r>
      <w:r w:rsidRPr="006C492B">
        <w:t xml:space="preserve"> high probability to be up-to-date screening.</w:t>
      </w:r>
      <w:r w:rsidRPr="00952C59">
        <w:t xml:space="preserve"> </w:t>
      </w:r>
    </w:p>
    <w:p w14:paraId="718D206D" w14:textId="77777777" w:rsidR="009E4D40" w:rsidRPr="00952C59" w:rsidRDefault="009E4D40" w:rsidP="009E4D40">
      <w:pPr>
        <w:spacing w:line="480" w:lineRule="auto"/>
        <w:ind w:firstLine="720"/>
      </w:pPr>
      <w:r w:rsidRPr="00952C59">
        <w:t xml:space="preserve">A cross-sectional study by Gómez-Gómez et al. (2023) aimed to gather evidence on </w:t>
      </w:r>
      <w:r>
        <w:t xml:space="preserve">the </w:t>
      </w:r>
      <w:r w:rsidRPr="00952C59">
        <w:t xml:space="preserve">utility of </w:t>
      </w:r>
      <w:r>
        <w:t>phq</w:t>
      </w:r>
      <w:r w:rsidRPr="00952C59">
        <w:t xml:space="preserve">-2, </w:t>
      </w:r>
      <w:r>
        <w:t>phq</w:t>
      </w:r>
      <w:r w:rsidRPr="00952C59">
        <w:t xml:space="preserve">-8, and </w:t>
      </w:r>
      <w:r>
        <w:t>phq</w:t>
      </w:r>
      <w:r w:rsidRPr="00952C59">
        <w:t xml:space="preserve">-9 in 22 facilities as tools for measuring MDD in </w:t>
      </w:r>
      <w:r>
        <w:t xml:space="preserve">the </w:t>
      </w:r>
      <w:r w:rsidRPr="00952C59">
        <w:t>Spanish popula</w:t>
      </w:r>
      <w:r>
        <w:t>ce.</w:t>
      </w:r>
      <w:r w:rsidRPr="00952C59">
        <w:t xml:space="preserve"> 2579 participants were eligible to participate in </w:t>
      </w:r>
      <w:r>
        <w:t xml:space="preserve">the </w:t>
      </w:r>
      <w:r w:rsidRPr="00952C59">
        <w:t>study and were subdivided in</w:t>
      </w:r>
      <w:r>
        <w:t>to</w:t>
      </w:r>
      <w:r w:rsidRPr="00952C59">
        <w:t xml:space="preserve"> three groups of 859, 860 and 860 for </w:t>
      </w:r>
      <w:r>
        <w:t>phq</w:t>
      </w:r>
      <w:r w:rsidRPr="00952C59">
        <w:t xml:space="preserve">-2, </w:t>
      </w:r>
      <w:r>
        <w:t>phq</w:t>
      </w:r>
      <w:r w:rsidRPr="00952C59">
        <w:t xml:space="preserve">-8 and </w:t>
      </w:r>
      <w:r>
        <w:t>phq</w:t>
      </w:r>
      <w:r w:rsidRPr="00952C59">
        <w:t xml:space="preserve">-9, correspondingly. PHQ-8 and </w:t>
      </w:r>
      <w:r>
        <w:t>phq</w:t>
      </w:r>
      <w:r w:rsidRPr="00952C59">
        <w:t>-9 were further randomly subdivided in</w:t>
      </w:r>
      <w:r>
        <w:t>to</w:t>
      </w:r>
      <w:r w:rsidRPr="00952C59">
        <w:t xml:space="preserve"> two groups to cross</w:t>
      </w:r>
      <w:r>
        <w:t>-</w:t>
      </w:r>
      <w:r w:rsidRPr="00952C59">
        <w:t xml:space="preserve">validate the two tools. The results revealed </w:t>
      </w:r>
      <w:r>
        <w:t>the tools</w:t>
      </w:r>
      <w:r w:rsidRPr="00952C59">
        <w:t xml:space="preserve"> had high </w:t>
      </w:r>
      <w:r>
        <w:t>intrinsic</w:t>
      </w:r>
      <w:r w:rsidRPr="00952C59">
        <w:t xml:space="preserve"> </w:t>
      </w:r>
      <w:r>
        <w:t>cogency</w:t>
      </w:r>
      <w:r w:rsidRPr="00952C59">
        <w:t xml:space="preserve"> and confirmation of a single</w:t>
      </w:r>
      <w:r>
        <w:t>-</w:t>
      </w:r>
      <w:r w:rsidRPr="00952C59">
        <w:t xml:space="preserve">factor solution. </w:t>
      </w:r>
      <w:r>
        <w:t xml:space="preserve">Based on the study results, </w:t>
      </w:r>
      <w:r w:rsidRPr="00952C59">
        <w:t>PHQ</w:t>
      </w:r>
      <w:r>
        <w:t xml:space="preserve"> will be used in the project due to its</w:t>
      </w:r>
      <w:r w:rsidRPr="00952C59">
        <w:t xml:space="preserve"> </w:t>
      </w:r>
      <w:r>
        <w:t xml:space="preserve">impeccable </w:t>
      </w:r>
      <w:r w:rsidRPr="00952C59">
        <w:t xml:space="preserve">discrimination power, making it a good and reliable tool </w:t>
      </w:r>
      <w:r>
        <w:t>for</w:t>
      </w:r>
      <w:r w:rsidRPr="00952C59">
        <w:t xml:space="preserve"> screening MDD.</w:t>
      </w:r>
    </w:p>
    <w:p w14:paraId="4E21E863" w14:textId="77777777" w:rsidR="009E4D40" w:rsidRPr="00952C59" w:rsidRDefault="009E4D40" w:rsidP="009E4D40">
      <w:pPr>
        <w:spacing w:line="480" w:lineRule="auto"/>
        <w:rPr>
          <w:b/>
          <w:bCs/>
          <w:i/>
          <w:iCs/>
        </w:rPr>
      </w:pPr>
      <w:r w:rsidRPr="00952C59">
        <w:rPr>
          <w:b/>
          <w:bCs/>
          <w:i/>
          <w:iCs/>
        </w:rPr>
        <w:t>Diagnostic Accuracy of PHQ-9</w:t>
      </w:r>
    </w:p>
    <w:p w14:paraId="05DD024C" w14:textId="77777777" w:rsidR="009E4D40" w:rsidRPr="00952C59" w:rsidRDefault="009E4D40" w:rsidP="009E4D40">
      <w:pPr>
        <w:spacing w:line="480" w:lineRule="auto"/>
        <w:ind w:firstLine="720"/>
      </w:pPr>
      <w:r w:rsidRPr="00952C59">
        <w:t xml:space="preserve">Wu et al. (2020) </w:t>
      </w:r>
      <w:r>
        <w:t>directed</w:t>
      </w:r>
      <w:r w:rsidRPr="00952C59">
        <w:t xml:space="preserve"> a systematic review and an individual meta-study to determine equivalency to correlate total score and accuracy in </w:t>
      </w:r>
      <w:r>
        <w:t xml:space="preserve">the </w:t>
      </w:r>
      <w:r w:rsidRPr="00952C59">
        <w:t xml:space="preserve">diagnosis of MDD using PHQ-8 and PHQ-9. 54 studies amounting to 16,742 participants were involved. The results showed a correlation of 0.996 (95% confidence interval 0.996 to 0.996) between PHQ-8 and PHQ-9. A typical cutoff of 10 for PHQ-9 enhanced the sensitivity and specificity, while PHQ-8 was less sensitive by 0.02 (−0.06 to 0.00), but more specific by 0.01 (0.00 to 0.01). The overall findings revealed </w:t>
      </w:r>
      <w:r>
        <w:t xml:space="preserve">that </w:t>
      </w:r>
      <w:r w:rsidRPr="00952C59">
        <w:t xml:space="preserve">PHQ-8 is less sensitive compared to </w:t>
      </w:r>
      <w:r>
        <w:t>phq</w:t>
      </w:r>
      <w:r w:rsidRPr="00952C59">
        <w:t>-9, and specificity was within 0.01 across all cutoffs.</w:t>
      </w:r>
      <w:r>
        <w:t xml:space="preserve"> As such, PHQ-9 is a crucial tool in the project for accurate screening of patients with depression due to its specificity and sensitivity. </w:t>
      </w:r>
    </w:p>
    <w:p w14:paraId="0AADD968" w14:textId="77777777" w:rsidR="009E4D40" w:rsidRPr="00952C59" w:rsidRDefault="009E4D40" w:rsidP="009E4D40">
      <w:pPr>
        <w:spacing w:line="480" w:lineRule="auto"/>
      </w:pPr>
      <w:r w:rsidRPr="00952C59">
        <w:tab/>
        <w:t>A systematic review and individual patient meta-analysis by Negeri et al. (2021) aimed to determine the accuracy of PHQ-9. The</w:t>
      </w:r>
      <w:r>
        <w:t>y</w:t>
      </w:r>
      <w:r w:rsidRPr="00952C59">
        <w:t xml:space="preserve"> pooled a total of 44,503 contributors from 100 out of 127 studies. The results revealed </w:t>
      </w:r>
      <w:r>
        <w:t xml:space="preserve">that </w:t>
      </w:r>
      <w:r w:rsidRPr="00952C59">
        <w:t xml:space="preserve">PHQ-9 pooled sensitivity and specificity of 95% confidence interval (CI) at </w:t>
      </w:r>
      <w:r>
        <w:t xml:space="preserve">a </w:t>
      </w:r>
      <w:r w:rsidRPr="00952C59">
        <w:t xml:space="preserve">cutoff of ≥10. The specificity </w:t>
      </w:r>
      <w:r>
        <w:t xml:space="preserve">was </w:t>
      </w:r>
      <w:r w:rsidRPr="00952C59">
        <w:t>maximized by 0.85 (0.82 to 0.87) and sensitivity by 0.85 (0.79 to 0.89). Specificity remained constant, although sensitivity with semi</w:t>
      </w:r>
      <w:r>
        <w:t>-</w:t>
      </w:r>
      <w:r w:rsidRPr="00952C59">
        <w:t>structured interviews was 7-24% (median 21%) greater compared to copiously structured interviews. The findings</w:t>
      </w:r>
      <w:r>
        <w:t xml:space="preserve"> will be applied in the project that practitioners consider</w:t>
      </w:r>
      <w:r w:rsidRPr="00952C59">
        <w:t xml:space="preserve"> outcomes in determining outcomes, such as </w:t>
      </w:r>
      <w:r>
        <w:t xml:space="preserve">a </w:t>
      </w:r>
      <w:r w:rsidRPr="00952C59">
        <w:t xml:space="preserve">sum of positive and false </w:t>
      </w:r>
      <w:r>
        <w:t>recognition</w:t>
      </w:r>
      <w:r w:rsidRPr="00952C59">
        <w:t xml:space="preserve"> at varying PHQ-9 cutoff standards.</w:t>
      </w:r>
    </w:p>
    <w:p w14:paraId="4A7A1C4F" w14:textId="77777777" w:rsidR="009E4D40" w:rsidRPr="00952C59" w:rsidRDefault="009E4D40" w:rsidP="009E4D40">
      <w:pPr>
        <w:spacing w:line="480" w:lineRule="auto"/>
      </w:pPr>
      <w:r w:rsidRPr="00952C59">
        <w:tab/>
        <w:t xml:space="preserve">An individual participant data meta-analysis by </w:t>
      </w:r>
      <w:proofErr w:type="spellStart"/>
      <w:r w:rsidRPr="00952C59">
        <w:t>Levis</w:t>
      </w:r>
      <w:proofErr w:type="spellEnd"/>
      <w:r w:rsidRPr="00952C59">
        <w:t xml:space="preserve"> et al. (2019) </w:t>
      </w:r>
      <w:r>
        <w:t xml:space="preserve">was </w:t>
      </w:r>
      <w:r w:rsidRPr="00952C59">
        <w:t xml:space="preserve">designed to </w:t>
      </w:r>
      <w:r>
        <w:t>corroborate</w:t>
      </w:r>
      <w:r w:rsidRPr="00952C59">
        <w:t xml:space="preserve"> the correctness of </w:t>
      </w:r>
      <w:r>
        <w:t>phq</w:t>
      </w:r>
      <w:r w:rsidRPr="00952C59">
        <w:t xml:space="preserve">-9 in </w:t>
      </w:r>
      <w:r>
        <w:t>categorizing</w:t>
      </w:r>
      <w:r w:rsidRPr="00952C59">
        <w:t xml:space="preserve"> major depression. 58 eligible studies with 17,537 participants and 2312 major depression cases were identified. Combined specificity and sensitivity were maximized at </w:t>
      </w:r>
      <w:r>
        <w:t xml:space="preserve">a </w:t>
      </w:r>
      <w:r w:rsidRPr="00952C59">
        <w:t xml:space="preserve">cutoff score of 10 using semi-structured meetings (sensitivity 0.88, 95% CI 0.83 to 0.92; specificity 0.85, 0.82 to 0.88). Across </w:t>
      </w:r>
      <w:r>
        <w:t xml:space="preserve">the </w:t>
      </w:r>
      <w:r w:rsidRPr="00952C59">
        <w:t>5-15 cutoff score, sensitivity was 5-22% with semi</w:t>
      </w:r>
      <w:r>
        <w:t>-</w:t>
      </w:r>
      <w:r w:rsidRPr="00952C59">
        <w:t>structured interview</w:t>
      </w:r>
      <w:r>
        <w:t>s</w:t>
      </w:r>
      <w:r w:rsidRPr="00952C59">
        <w:t xml:space="preserve"> </w:t>
      </w:r>
      <w:r>
        <w:t>a</w:t>
      </w:r>
      <w:r w:rsidRPr="00952C59">
        <w:t xml:space="preserve">s compared to full interviews and 2-15% higher than MINI interviews. Results further revealed specificity was diagnostic interview although PHQ-9 </w:t>
      </w:r>
      <w:r>
        <w:t xml:space="preserve">was </w:t>
      </w:r>
      <w:r w:rsidRPr="00952C59">
        <w:t xml:space="preserve">specific for younger patients compared to </w:t>
      </w:r>
      <w:r>
        <w:t>mature</w:t>
      </w:r>
      <w:r w:rsidRPr="00952C59">
        <w:t xml:space="preserve"> </w:t>
      </w:r>
      <w:r>
        <w:t>clients</w:t>
      </w:r>
      <w:r w:rsidRPr="00952C59">
        <w:t xml:space="preserve"> at </w:t>
      </w:r>
      <w:r>
        <w:t>the point of reference</w:t>
      </w:r>
      <w:r w:rsidRPr="00952C59">
        <w:t xml:space="preserve"> score of 10 and above despite the age. </w:t>
      </w:r>
    </w:p>
    <w:p w14:paraId="499CDF03" w14:textId="77777777" w:rsidR="009E4D40" w:rsidRPr="00952C59" w:rsidRDefault="009E4D40" w:rsidP="009E4D40">
      <w:pPr>
        <w:spacing w:line="480" w:lineRule="auto"/>
      </w:pPr>
      <w:r w:rsidRPr="00952C59">
        <w:tab/>
        <w:t>Villarreal-</w:t>
      </w:r>
      <w:proofErr w:type="spellStart"/>
      <w:r w:rsidRPr="00952C59">
        <w:t>Zegarra</w:t>
      </w:r>
      <w:proofErr w:type="spellEnd"/>
      <w:r w:rsidRPr="00952C59">
        <w:t xml:space="preserve"> et al. (2023) conducted a cross-sectional design to assess </w:t>
      </w:r>
      <w:r>
        <w:t xml:space="preserve">the </w:t>
      </w:r>
      <w:r w:rsidRPr="00952C59">
        <w:t xml:space="preserve">sensitivity and specificity of PHQ-9 on </w:t>
      </w:r>
      <w:r>
        <w:t xml:space="preserve">the </w:t>
      </w:r>
      <w:r w:rsidRPr="00952C59">
        <w:t xml:space="preserve">Peruvian population. A total of 334 participants out of 1347 were diagnosed with depression. The PHQ-9 cutoff point of ≥7 demonstrated the greatest instantaneous sensitivity and specificity when equated to </w:t>
      </w:r>
      <w:r>
        <w:t xml:space="preserve">the </w:t>
      </w:r>
      <w:r w:rsidRPr="00952C59">
        <w:t xml:space="preserve">psychiatric diagnosis of depression. In </w:t>
      </w:r>
      <w:r>
        <w:t xml:space="preserve">the </w:t>
      </w:r>
      <w:r w:rsidRPr="00952C59">
        <w:t xml:space="preserve">diagnosis of generalized anxiety disorder (GAD), PHQ-8 had a good routine for GAD-7 on specificity and sensitivity at a cutoff point of </w:t>
      </w:r>
      <w:bookmarkStart w:id="1" w:name="_Hlk180133731"/>
      <w:r w:rsidRPr="00952C59">
        <w:t>≥8</w:t>
      </w:r>
      <w:bookmarkEnd w:id="1"/>
      <w:r w:rsidRPr="00952C59">
        <w:t>. At a cutoff of ≥10, PHQ-8 had a</w:t>
      </w:r>
      <w:r>
        <w:t>n</w:t>
      </w:r>
      <w:r w:rsidRPr="00952C59">
        <w:t xml:space="preserve"> inferior sensitivity but greater specificity. </w:t>
      </w:r>
      <w:r>
        <w:t>In integrating study findings, the</w:t>
      </w:r>
      <w:r w:rsidRPr="00952C59">
        <w:t xml:space="preserve"> PHQ scales </w:t>
      </w:r>
      <w:r>
        <w:t xml:space="preserve">have </w:t>
      </w:r>
      <w:r w:rsidRPr="00952C59">
        <w:t xml:space="preserve">good reliability with sufficient measurement properties </w:t>
      </w:r>
      <w:r>
        <w:t>despite their</w:t>
      </w:r>
      <w:r w:rsidRPr="00952C59">
        <w:t xml:space="preserve"> distinguished versions. </w:t>
      </w:r>
    </w:p>
    <w:p w14:paraId="2224478A" w14:textId="77777777" w:rsidR="009E4D40" w:rsidRPr="00952C59" w:rsidRDefault="009E4D40" w:rsidP="009E4D40">
      <w:pPr>
        <w:spacing w:line="480" w:lineRule="auto"/>
      </w:pPr>
      <w:r w:rsidRPr="00952C59">
        <w:tab/>
        <w:t xml:space="preserve">Kim &amp; Lee (2021) conducted a diagnostic meta-analysis through machine learning methods to </w:t>
      </w:r>
      <w:r>
        <w:t>establish</w:t>
      </w:r>
      <w:r w:rsidRPr="00952C59">
        <w:t xml:space="preserve"> </w:t>
      </w:r>
      <w:r>
        <w:t xml:space="preserve">the </w:t>
      </w:r>
      <w:r w:rsidRPr="00952C59">
        <w:t xml:space="preserve">diagnostic usefulness of PHQ-9 for depression </w:t>
      </w:r>
      <w:r>
        <w:t>utilizing</w:t>
      </w:r>
      <w:r w:rsidRPr="00952C59">
        <w:t xml:space="preserve"> mobile devices. Four studies were eligible involving 1099 individuals diagnosed with depression. The PHQ-9 pooled a sensitivity </w:t>
      </w:r>
      <w:r>
        <w:t xml:space="preserve">of </w:t>
      </w:r>
      <w:r w:rsidRPr="00952C59">
        <w:t xml:space="preserve">0.797 (95% CI = 0.642–0.895) and </w:t>
      </w:r>
      <w:r>
        <w:t xml:space="preserve">a </w:t>
      </w:r>
      <w:r w:rsidRPr="00952C59">
        <w:t xml:space="preserve">specificity of 0.85 (95% CI = 0.780–0.900). The odd ratio in diagnostic was (95% CI = 7.273–67.499). The </w:t>
      </w:r>
      <w:r>
        <w:t>project will use</w:t>
      </w:r>
      <w:r w:rsidRPr="00952C59">
        <w:t xml:space="preserve"> </w:t>
      </w:r>
      <w:r>
        <w:t xml:space="preserve">the PHQ-9 tool to </w:t>
      </w:r>
      <w:r w:rsidRPr="00952C59">
        <w:t xml:space="preserve">confirm </w:t>
      </w:r>
      <w:r>
        <w:t>and establish the diagnosis as</w:t>
      </w:r>
      <w:r w:rsidRPr="00952C59">
        <w:t xml:space="preserve"> an </w:t>
      </w:r>
      <w:r>
        <w:t>effective</w:t>
      </w:r>
      <w:r w:rsidRPr="00952C59">
        <w:t xml:space="preserve"> tool in screening </w:t>
      </w:r>
      <w:r>
        <w:t>for</w:t>
      </w:r>
      <w:r w:rsidRPr="00952C59">
        <w:t xml:space="preserve"> depression.</w:t>
      </w:r>
    </w:p>
    <w:p w14:paraId="64D93D9E" w14:textId="77777777" w:rsidR="009E4D40" w:rsidRPr="00952C59" w:rsidRDefault="009E4D40" w:rsidP="009E4D40">
      <w:pPr>
        <w:spacing w:line="480" w:lineRule="auto"/>
        <w:ind w:firstLine="720"/>
      </w:pPr>
      <w:r w:rsidRPr="00952C59">
        <w:t xml:space="preserve">A systematic </w:t>
      </w:r>
      <w:r>
        <w:t>appraisal</w:t>
      </w:r>
      <w:r w:rsidRPr="00952C59">
        <w:t xml:space="preserve"> by </w:t>
      </w:r>
      <w:proofErr w:type="spellStart"/>
      <w:r w:rsidRPr="00952C59">
        <w:t>Habtamu</w:t>
      </w:r>
      <w:proofErr w:type="spellEnd"/>
      <w:r w:rsidRPr="00952C59">
        <w:t xml:space="preserve"> et al. (2023) aimed to synthesize evidence globally to determine </w:t>
      </w:r>
      <w:r>
        <w:t xml:space="preserve">the </w:t>
      </w:r>
      <w:r w:rsidRPr="00952C59">
        <w:t xml:space="preserve">efficiency of interventions in enhancing </w:t>
      </w:r>
      <w:r>
        <w:t>the classification</w:t>
      </w:r>
      <w:r w:rsidRPr="00952C59">
        <w:t xml:space="preserve"> of </w:t>
      </w:r>
      <w:r>
        <w:t>MDD</w:t>
      </w:r>
      <w:r w:rsidRPr="00952C59">
        <w:t xml:space="preserve"> in primary healthcare. 58 articles were included in </w:t>
      </w:r>
      <w:r>
        <w:t xml:space="preserve">the </w:t>
      </w:r>
      <w:r w:rsidRPr="00952C59">
        <w:t xml:space="preserve">review on diverse types of intervention to improve </w:t>
      </w:r>
      <w:r>
        <w:t xml:space="preserve">the </w:t>
      </w:r>
      <w:r w:rsidRPr="00952C59">
        <w:t xml:space="preserve">diagnosis of depression such as </w:t>
      </w:r>
      <w:r>
        <w:t>PHQ</w:t>
      </w:r>
      <w:r w:rsidRPr="00952C59">
        <w:t xml:space="preserve"> and General Health Questionnaire (GHQ) which emerged to be the most utilized </w:t>
      </w:r>
      <w:r>
        <w:t>classifying</w:t>
      </w:r>
      <w:r w:rsidRPr="00952C59">
        <w:t xml:space="preserve"> tools. </w:t>
      </w:r>
      <w:r>
        <w:t xml:space="preserve">In the project, </w:t>
      </w:r>
      <w:r w:rsidRPr="00952C59">
        <w:t>nurses, GPs and research aides</w:t>
      </w:r>
      <w:r>
        <w:t xml:space="preserve"> will direct the administration of PHQ</w:t>
      </w:r>
      <w:r w:rsidRPr="00952C59">
        <w:t xml:space="preserve">, although others were self-administered and scoring determined by healthcare providers or nurse assistants. The feedback </w:t>
      </w:r>
      <w:r>
        <w:t>will be</w:t>
      </w:r>
      <w:r w:rsidRPr="00952C59">
        <w:t xml:space="preserve"> provided in total score, subscale score and individual items based on patient positive answers. </w:t>
      </w:r>
    </w:p>
    <w:p w14:paraId="7D1DB0FC" w14:textId="77777777" w:rsidR="009E4D40" w:rsidRDefault="009E4D40" w:rsidP="009E4D40">
      <w:pPr>
        <w:spacing w:line="480" w:lineRule="auto"/>
      </w:pPr>
      <w:r w:rsidRPr="00952C59">
        <w:tab/>
        <w:t xml:space="preserve">An individual participant data meta-analysis was </w:t>
      </w:r>
      <w:r>
        <w:t>done</w:t>
      </w:r>
      <w:r w:rsidRPr="00952C59">
        <w:t xml:space="preserve"> by He et al. (2020) to assess the precision of two PHQ-9 diagnostic </w:t>
      </w:r>
      <w:r>
        <w:t>processes</w:t>
      </w:r>
      <w:r w:rsidRPr="00952C59">
        <w:t xml:space="preserve"> in screening depression and compared </w:t>
      </w:r>
      <w:r>
        <w:t xml:space="preserve">the </w:t>
      </w:r>
      <w:r w:rsidRPr="00952C59">
        <w:t xml:space="preserve">accurateness of the two algorithms and the standard cutoff score of ≥10. %4 articles were </w:t>
      </w:r>
      <w:r>
        <w:t>incorporated</w:t>
      </w:r>
      <w:r w:rsidRPr="00952C59">
        <w:t xml:space="preserve"> in the </w:t>
      </w:r>
      <w:r>
        <w:t>appraisal</w:t>
      </w:r>
      <w:r w:rsidRPr="00952C59">
        <w:t xml:space="preserve"> including 16,668 patients, and 2091 cases. </w:t>
      </w:r>
      <w:r>
        <w:t>S</w:t>
      </w:r>
      <w:r w:rsidRPr="00952C59">
        <w:t>ensitivity and specificity pooled in semi-structured interviews w</w:t>
      </w:r>
      <w:r>
        <w:t>ere</w:t>
      </w:r>
      <w:r w:rsidRPr="00952C59">
        <w:t xml:space="preserve"> 0.57 (0.49, 0.64) and 0.95 (0.94, 0.97), respectively in </w:t>
      </w:r>
      <w:r>
        <w:t xml:space="preserve">an </w:t>
      </w:r>
      <w:r w:rsidRPr="00952C59">
        <w:t xml:space="preserve">innovative algorithm, and 0.61 (0.54, 0.68) and 0.95 (0.93, 0.96) in </w:t>
      </w:r>
      <w:r>
        <w:t xml:space="preserve">the </w:t>
      </w:r>
      <w:r w:rsidRPr="00952C59">
        <w:t xml:space="preserve">modified algorithm. However, </w:t>
      </w:r>
      <w:r>
        <w:t xml:space="preserve">the </w:t>
      </w:r>
      <w:r w:rsidRPr="00952C59">
        <w:t xml:space="preserve">sensitivity of </w:t>
      </w:r>
      <w:r>
        <w:t xml:space="preserve">the </w:t>
      </w:r>
      <w:r w:rsidRPr="00952C59">
        <w:t xml:space="preserve">algorithm was 0.22–0.24 less in comparison to completely structured interviews. Specificity remained constant across orientation standards. In comparing </w:t>
      </w:r>
      <w:r>
        <w:t xml:space="preserve">the </w:t>
      </w:r>
      <w:r w:rsidRPr="00952C59">
        <w:t xml:space="preserve">PHQ-9 </w:t>
      </w:r>
      <w:r>
        <w:t>reference point</w:t>
      </w:r>
      <w:r w:rsidRPr="00952C59">
        <w:t xml:space="preserve"> of ≥10 and semi-structured interviews, specificity was 0.86 (0.82–0.88), and sensitivity was 0.88 (0.82–0.92) implying </w:t>
      </w:r>
      <w:r>
        <w:t xml:space="preserve">the </w:t>
      </w:r>
      <w:r w:rsidRPr="00952C59">
        <w:t xml:space="preserve">cutoff approach is </w:t>
      </w:r>
      <w:r>
        <w:t xml:space="preserve">a </w:t>
      </w:r>
      <w:r w:rsidRPr="00952C59">
        <w:t>better option in screening major depression.</w:t>
      </w:r>
    </w:p>
    <w:p w14:paraId="771BA489" w14:textId="77BB6DC8" w:rsidR="009E4D40" w:rsidRPr="00347B51" w:rsidRDefault="00BF1BF8" w:rsidP="009E4D40">
      <w:pPr>
        <w:spacing w:line="480" w:lineRule="auto"/>
        <w:rPr>
          <w:b/>
          <w:bCs/>
        </w:rPr>
      </w:pPr>
      <w:r>
        <w:rPr>
          <w:b/>
          <w:bCs/>
        </w:rPr>
        <w:t>Supporting Literature</w:t>
      </w:r>
    </w:p>
    <w:p w14:paraId="7A8418AC" w14:textId="6907E85F" w:rsidR="009E4D40" w:rsidRDefault="009E4D40" w:rsidP="009E4D40">
      <w:pPr>
        <w:spacing w:line="480" w:lineRule="auto"/>
        <w:ind w:firstLine="720"/>
      </w:pPr>
      <w:r w:rsidRPr="00952C59">
        <w:t xml:space="preserve">Ford et al. (2020) analyzed chronicled primary care consultations to discover diagnostic usage of PHQ-9 and </w:t>
      </w:r>
      <w:r>
        <w:t>the</w:t>
      </w:r>
      <w:r w:rsidRPr="00952C59">
        <w:t xml:space="preserve"> divergences </w:t>
      </w:r>
      <w:r>
        <w:t>between</w:t>
      </w:r>
      <w:r w:rsidRPr="00952C59">
        <w:t xml:space="preserve"> analysis without PHQ-9 and cases with no diagnosis. Using conversation analysis, the researchers revealed how doctor</w:t>
      </w:r>
      <w:r>
        <w:t>s</w:t>
      </w:r>
      <w:r w:rsidRPr="00952C59">
        <w:t xml:space="preserve"> use PHQ-9 based </w:t>
      </w:r>
      <w:r>
        <w:t xml:space="preserve">on </w:t>
      </w:r>
      <w:r w:rsidRPr="00952C59">
        <w:t>patients</w:t>
      </w:r>
      <w:r w:rsidR="00662653">
        <w:t>'</w:t>
      </w:r>
      <w:r w:rsidRPr="00952C59">
        <w:t xml:space="preserve"> doubts about whether she is depressed. Instead of relying on verbatim, doctor</w:t>
      </w:r>
      <w:r>
        <w:t>s</w:t>
      </w:r>
      <w:r w:rsidRPr="00952C59">
        <w:t xml:space="preserve"> diverge wordings to offer selective response</w:t>
      </w:r>
      <w:r>
        <w:t>s</w:t>
      </w:r>
      <w:r w:rsidRPr="00952C59">
        <w:t xml:space="preserve"> to elevate </w:t>
      </w:r>
      <w:r>
        <w:t xml:space="preserve">the </w:t>
      </w:r>
      <w:r w:rsidRPr="00952C59">
        <w:t xml:space="preserve">severity of symptoms. As a result, a positive diagnosis and utilized in justifying and recommending treatment that a patient previously counterattacked. However, where </w:t>
      </w:r>
      <w:r>
        <w:t xml:space="preserve">the </w:t>
      </w:r>
      <w:r w:rsidRPr="00952C59">
        <w:t xml:space="preserve">diagnosis was either not ascertained or delivered without </w:t>
      </w:r>
      <w:r>
        <w:t xml:space="preserve">the </w:t>
      </w:r>
      <w:r w:rsidRPr="00952C59">
        <w:t xml:space="preserve">use of PHQ-9 is contrasted by </w:t>
      </w:r>
      <w:r>
        <w:t xml:space="preserve">the </w:t>
      </w:r>
      <w:r w:rsidRPr="00952C59">
        <w:t xml:space="preserve">rest of </w:t>
      </w:r>
      <w:r>
        <w:t xml:space="preserve">the </w:t>
      </w:r>
      <w:r w:rsidRPr="00952C59">
        <w:t xml:space="preserve">data set. Administration of PHQ-9 can be influenced based on </w:t>
      </w:r>
      <w:r>
        <w:t xml:space="preserve">the </w:t>
      </w:r>
      <w:r w:rsidRPr="00952C59">
        <w:t xml:space="preserve">presentation of response items leading to </w:t>
      </w:r>
      <w:r>
        <w:t xml:space="preserve">a </w:t>
      </w:r>
      <w:r w:rsidRPr="00952C59">
        <w:t>downgrade or upgrade of depression severity.</w:t>
      </w:r>
    </w:p>
    <w:p w14:paraId="38B376E5" w14:textId="1DB50340" w:rsidR="009E4D40" w:rsidRPr="00952C59" w:rsidRDefault="009E4D40" w:rsidP="009E4D40">
      <w:pPr>
        <w:spacing w:line="480" w:lineRule="auto"/>
        <w:ind w:firstLine="720"/>
      </w:pPr>
      <w:proofErr w:type="spellStart"/>
      <w:r w:rsidRPr="00952C59">
        <w:t>Siniscalchi</w:t>
      </w:r>
      <w:proofErr w:type="spellEnd"/>
      <w:r w:rsidRPr="00952C59">
        <w:t xml:space="preserve"> et al. (2020) conducted a quality improvement (QI) project implementing </w:t>
      </w:r>
      <w:r>
        <w:t xml:space="preserve">the </w:t>
      </w:r>
      <w:r w:rsidRPr="00952C59">
        <w:t xml:space="preserve">VitalSign6 program to improve </w:t>
      </w:r>
      <w:r>
        <w:t xml:space="preserve">the </w:t>
      </w:r>
      <w:r w:rsidRPr="00952C59">
        <w:t xml:space="preserve">identification and management of depression in adults to </w:t>
      </w:r>
      <w:r w:rsidR="00662653">
        <w:t>"</w:t>
      </w:r>
      <w:r w:rsidRPr="00952C59">
        <w:t>Screen 85% of PHQ-2 positive patients for depression using PHQ-9</w:t>
      </w:r>
      <w:r w:rsidR="00662653">
        <w:t>"</w:t>
      </w:r>
      <w:r w:rsidRPr="00952C59">
        <w:t xml:space="preserve">. The pre-post intervention design was employed to enhance </w:t>
      </w:r>
      <w:r>
        <w:t>classification</w:t>
      </w:r>
      <w:r w:rsidRPr="00952C59">
        <w:t xml:space="preserve"> rates and referral to determine screening effectiveness, clinical </w:t>
      </w:r>
      <w:r>
        <w:t>results</w:t>
      </w:r>
      <w:r w:rsidRPr="00952C59">
        <w:t xml:space="preserve"> and gratification. Out of 1200 unique </w:t>
      </w:r>
      <w:r>
        <w:t>clients</w:t>
      </w:r>
      <w:r w:rsidRPr="00952C59">
        <w:t xml:space="preserve">, accounting for 95.4% established initial </w:t>
      </w:r>
      <w:r>
        <w:t>classification</w:t>
      </w:r>
      <w:r w:rsidRPr="00952C59">
        <w:t xml:space="preserve"> and after 14 weeks 27.5% had at least one follow-up. The results revealed a statistically </w:t>
      </w:r>
      <w:r>
        <w:t>momentous</w:t>
      </w:r>
      <w:r w:rsidRPr="00952C59">
        <w:t xml:space="preserve"> reduction in depression scores from starting point to follow-up.</w:t>
      </w:r>
    </w:p>
    <w:p w14:paraId="57E50522" w14:textId="77777777" w:rsidR="009E4D40" w:rsidRPr="00952C59" w:rsidRDefault="009E4D40" w:rsidP="009E4D40">
      <w:pPr>
        <w:spacing w:line="480" w:lineRule="auto"/>
        <w:rPr>
          <w:b/>
          <w:bCs/>
        </w:rPr>
      </w:pPr>
      <w:r w:rsidRPr="00952C59">
        <w:rPr>
          <w:b/>
          <w:bCs/>
        </w:rPr>
        <w:t>Conclusion</w:t>
      </w:r>
    </w:p>
    <w:p w14:paraId="0802D04F" w14:textId="76265C22" w:rsidR="009E4D40" w:rsidRDefault="009E4D40" w:rsidP="009E4D40">
      <w:pPr>
        <w:spacing w:line="480" w:lineRule="auto"/>
        <w:ind w:firstLine="720"/>
      </w:pPr>
      <w:r>
        <w:t xml:space="preserve">Depression is a devastating condition affecting numerous patients globally leading to an increased burden on patients, </w:t>
      </w:r>
      <w:r w:rsidRPr="00952C59">
        <w:t>caregiver</w:t>
      </w:r>
      <w:r>
        <w:t>s</w:t>
      </w:r>
      <w:r w:rsidRPr="00952C59">
        <w:t>, and the health system</w:t>
      </w:r>
      <w:r>
        <w:t xml:space="preserve"> as a whole. </w:t>
      </w:r>
      <w:r w:rsidRPr="009C2719">
        <w:t>When depression is left unnoticed and untreated, the symptoms amplify such that they end up aggravating and disrupting an individual</w:t>
      </w:r>
      <w:r w:rsidR="00662653">
        <w:t>'</w:t>
      </w:r>
      <w:r w:rsidRPr="009C2719">
        <w:t xml:space="preserve">s standard functioning and daily </w:t>
      </w:r>
      <w:proofErr w:type="spellStart"/>
      <w:r w:rsidRPr="009C2719">
        <w:t>endeavo</w:t>
      </w:r>
      <w:r>
        <w:t>u</w:t>
      </w:r>
      <w:r w:rsidRPr="009C2719">
        <w:t>rs</w:t>
      </w:r>
      <w:proofErr w:type="spellEnd"/>
      <w:r>
        <w:t>. A</w:t>
      </w:r>
      <w:r w:rsidRPr="00952C59">
        <w:t xml:space="preserve"> PHQ-9 </w:t>
      </w:r>
      <w:r>
        <w:t xml:space="preserve">tool </w:t>
      </w:r>
      <w:r w:rsidRPr="00952C59">
        <w:t xml:space="preserve">is a recommended tool </w:t>
      </w:r>
      <w:r>
        <w:t>for</w:t>
      </w:r>
      <w:r w:rsidRPr="00952C59">
        <w:t xml:space="preserve"> </w:t>
      </w:r>
      <w:r>
        <w:t>classifying</w:t>
      </w:r>
      <w:r w:rsidRPr="00952C59">
        <w:t xml:space="preserve"> depression </w:t>
      </w:r>
      <w:r>
        <w:t>within the primary continuum of</w:t>
      </w:r>
      <w:r w:rsidRPr="00952C59">
        <w:t xml:space="preserve"> care. The literature review explains discernable themes in the SPP including dependability of PHQ-9, application, and diagnostic efficacy of PHQ-9. </w:t>
      </w:r>
      <w:r>
        <w:t>Primarily, it is crucial to conduct a search of relevant literature on various databases and eliminate others based on relevance.</w:t>
      </w:r>
    </w:p>
    <w:p w14:paraId="6EFE09D7" w14:textId="77777777" w:rsidR="009E4D40" w:rsidRDefault="009E4D40" w:rsidP="009E4D40">
      <w:pPr>
        <w:spacing w:line="480" w:lineRule="auto"/>
        <w:ind w:firstLine="720"/>
      </w:pPr>
      <w:r>
        <w:t xml:space="preserve"> Based on the findings,</w:t>
      </w:r>
      <w:r w:rsidRPr="00952C59">
        <w:t xml:space="preserve"> </w:t>
      </w:r>
      <w:r>
        <w:t>the PHQ</w:t>
      </w:r>
      <w:r w:rsidRPr="00952C59">
        <w:t>-9</w:t>
      </w:r>
      <w:r>
        <w:t xml:space="preserve"> tool</w:t>
      </w:r>
      <w:r w:rsidRPr="00952C59">
        <w:t xml:space="preserve"> is a dependable tool based on consistent and effective tool in </w:t>
      </w:r>
      <w:r>
        <w:t>identifying</w:t>
      </w:r>
      <w:r w:rsidRPr="00952C59">
        <w:t xml:space="preserve"> depression in primary care based on psychometric properties.</w:t>
      </w:r>
      <w:r>
        <w:t xml:space="preserve"> </w:t>
      </w:r>
      <w:r w:rsidRPr="00952C59">
        <w:t xml:space="preserve">Besides, </w:t>
      </w:r>
      <w:r>
        <w:t xml:space="preserve">the project will use the </w:t>
      </w:r>
      <w:r w:rsidRPr="00952C59">
        <w:t>PHQ</w:t>
      </w:r>
      <w:r>
        <w:t>-</w:t>
      </w:r>
      <w:r w:rsidRPr="00952C59">
        <w:t xml:space="preserve">9 </w:t>
      </w:r>
      <w:r>
        <w:t>tool</w:t>
      </w:r>
      <w:r w:rsidRPr="00952C59">
        <w:t xml:space="preserve"> in improving screening depression </w:t>
      </w:r>
      <w:r>
        <w:t>a</w:t>
      </w:r>
      <w:r w:rsidRPr="00952C59">
        <w:t>s a feasible and effective</w:t>
      </w:r>
      <w:r>
        <w:t xml:space="preserve"> approach</w:t>
      </w:r>
      <w:r w:rsidRPr="00952C59">
        <w:t xml:space="preserve"> in </w:t>
      </w:r>
      <w:r>
        <w:t xml:space="preserve">a </w:t>
      </w:r>
      <w:r w:rsidRPr="00952C59">
        <w:t>psychiatric setting</w:t>
      </w:r>
      <w:r>
        <w:t xml:space="preserve">. </w:t>
      </w:r>
      <w:r w:rsidRPr="00952C59">
        <w:t xml:space="preserve">The PHQ-9 is </w:t>
      </w:r>
      <w:r>
        <w:t xml:space="preserve">an </w:t>
      </w:r>
      <w:r w:rsidRPr="00952C59">
        <w:t xml:space="preserve">applicable tool in </w:t>
      </w:r>
      <w:r>
        <w:t xml:space="preserve">a </w:t>
      </w:r>
      <w:r w:rsidRPr="00952C59">
        <w:t xml:space="preserve">mental health setting due to its acceptability, accessibility and ease of administration, good discrimination power, and high internal consistency. </w:t>
      </w:r>
      <w:r>
        <w:t>The PHQ-9 instrument is highly dependable in the project as it is valid, strong and trustworthy in classifying the severity of depression in the project using cutoff and approach</w:t>
      </w:r>
      <w:r w:rsidRPr="00B30208">
        <w:t xml:space="preserve"> in total score, subscale score and individual items based on patient positive answers</w:t>
      </w:r>
      <w:r>
        <w:t xml:space="preserve">. </w:t>
      </w:r>
    </w:p>
    <w:p w14:paraId="22CC5E37" w14:textId="546FB22A" w:rsidR="009E4D40" w:rsidRDefault="009E4D40" w:rsidP="009E4D40">
      <w:pPr>
        <w:spacing w:line="480" w:lineRule="auto"/>
        <w:ind w:firstLine="720"/>
      </w:pPr>
      <w:r>
        <w:t xml:space="preserve">Besides, the integration of the tool in the project is grounded on high </w:t>
      </w:r>
      <w:r w:rsidRPr="00952C59">
        <w:t xml:space="preserve">screening rates and recommendations to determine screening </w:t>
      </w:r>
      <w:r>
        <w:t>efficacy</w:t>
      </w:r>
      <w:r w:rsidRPr="00952C59">
        <w:t xml:space="preserve">, clinical </w:t>
      </w:r>
      <w:r>
        <w:t>results</w:t>
      </w:r>
      <w:r w:rsidRPr="00952C59">
        <w:t xml:space="preserve"> and </w:t>
      </w:r>
      <w:r>
        <w:t>gratification</w:t>
      </w:r>
      <w:r w:rsidRPr="00952C59">
        <w:t xml:space="preserve">. Most importantly, PHQ-9 is accurate in </w:t>
      </w:r>
      <w:r>
        <w:t xml:space="preserve">the </w:t>
      </w:r>
      <w:r w:rsidRPr="00952C59">
        <w:t>diagnosis of depression grounded on its good specificity, sensitivity, and reliability with adequate measurement properties.</w:t>
      </w:r>
      <w:r>
        <w:t xml:space="preserve"> The usefulness of the tool is grounded on its ability to establish the diagnosis of the patient with depression due to its </w:t>
      </w:r>
      <w:r w:rsidRPr="00952C59">
        <w:t xml:space="preserve">sufficient measurement properties in their distinguished versions. </w:t>
      </w:r>
      <w:r>
        <w:t xml:space="preserve">The instrument will provide up-to-date screening throughout the project and be applied by incorporating local understanding </w:t>
      </w:r>
      <w:r w:rsidRPr="00820958">
        <w:t>knowledge, expression, and language</w:t>
      </w:r>
      <w:r>
        <w:t xml:space="preserve">. A </w:t>
      </w:r>
      <w:r w:rsidRPr="00274DA6">
        <w:t xml:space="preserve">two-stage screening </w:t>
      </w:r>
      <w:r>
        <w:t>is</w:t>
      </w:r>
      <w:r w:rsidRPr="00274DA6">
        <w:t xml:space="preserve"> recommended in </w:t>
      </w:r>
      <w:r>
        <w:t>the project</w:t>
      </w:r>
      <w:r w:rsidRPr="00274DA6">
        <w:t xml:space="preserve"> and by psychiatric professionals</w:t>
      </w:r>
      <w:r>
        <w:t xml:space="preserve"> in the adoption of PHQ-9 by </w:t>
      </w:r>
      <w:r w:rsidRPr="001D367E">
        <w:t>acknowledg</w:t>
      </w:r>
      <w:r>
        <w:t>ing</w:t>
      </w:r>
      <w:r w:rsidRPr="001D367E">
        <w:t xml:space="preserve"> medical factors, efforts to control common disorders</w:t>
      </w:r>
      <w:r>
        <w:t>, and distinguishing somatic measure</w:t>
      </w:r>
      <w:r w:rsidR="001A1DFF">
        <w:t>.</w:t>
      </w:r>
    </w:p>
    <w:p w14:paraId="5C12DE9B" w14:textId="5AF2C8FB" w:rsidR="001A1DFF" w:rsidRDefault="001A1DFF">
      <w:r>
        <w:br w:type="page"/>
      </w:r>
    </w:p>
    <w:p w14:paraId="2F153BDF" w14:textId="40A56E3A" w:rsidR="001A1DFF" w:rsidRPr="006E789D" w:rsidRDefault="001A1DFF" w:rsidP="001A1DFF">
      <w:pPr>
        <w:spacing w:line="480" w:lineRule="auto"/>
        <w:jc w:val="center"/>
        <w:rPr>
          <w:b/>
          <w:bCs/>
        </w:rPr>
      </w:pPr>
      <w:r w:rsidRPr="006E789D">
        <w:rPr>
          <w:b/>
          <w:bCs/>
        </w:rPr>
        <w:t>Chapter III: Methodology</w:t>
      </w:r>
    </w:p>
    <w:p w14:paraId="2582815D" w14:textId="6194D0CD" w:rsidR="001A1DFF" w:rsidRPr="006E789D" w:rsidRDefault="001A1DFF" w:rsidP="001A1DFF">
      <w:pPr>
        <w:spacing w:line="480" w:lineRule="auto"/>
        <w:rPr>
          <w:b/>
          <w:bCs/>
        </w:rPr>
      </w:pPr>
      <w:r w:rsidRPr="006E789D">
        <w:rPr>
          <w:b/>
          <w:bCs/>
        </w:rPr>
        <w:t>Introduction</w:t>
      </w:r>
    </w:p>
    <w:p w14:paraId="251B2C6E" w14:textId="351B7FDA" w:rsidR="00720993" w:rsidRDefault="00720993" w:rsidP="001A1DFF">
      <w:pPr>
        <w:spacing w:line="480" w:lineRule="auto"/>
      </w:pPr>
      <w:r>
        <w:tab/>
      </w:r>
      <w:r w:rsidR="00B04F17">
        <w:t xml:space="preserve">Depression is </w:t>
      </w:r>
      <w:r w:rsidR="002F68C0">
        <w:t xml:space="preserve">considered a rife psychiatric epidemic with </w:t>
      </w:r>
      <w:r w:rsidR="00BE2E40">
        <w:t>detrimental</w:t>
      </w:r>
      <w:r w:rsidR="002F68C0">
        <w:t xml:space="preserve"> repercussions on individual</w:t>
      </w:r>
      <w:r w:rsidR="00BE2E40">
        <w:t xml:space="preserve"> health and economic affliction.</w:t>
      </w:r>
      <w:r w:rsidR="002F68C0">
        <w:t xml:space="preserve"> </w:t>
      </w:r>
      <w:r w:rsidR="00BE2E40">
        <w:t xml:space="preserve">In United States, </w:t>
      </w:r>
      <w:r w:rsidR="002E70C7">
        <w:t>nearly 17.3 million Americans</w:t>
      </w:r>
      <w:r w:rsidR="000503CF">
        <w:t xml:space="preserve"> suffer from depression yearly. Evidence demonstrate that depression upsurge propagates </w:t>
      </w:r>
      <w:r w:rsidR="006C629B">
        <w:t xml:space="preserve">exorbitant treatment costs </w:t>
      </w:r>
      <w:r w:rsidR="0027488D">
        <w:t xml:space="preserve">estimated at $326 billion </w:t>
      </w:r>
      <w:r w:rsidR="006C629B">
        <w:t xml:space="preserve">that can cripple the economy (Greenberg et al., 2021). </w:t>
      </w:r>
      <w:r>
        <w:t>Studies reveal that preliminary care is frequently underused for identifying depression</w:t>
      </w:r>
      <w:r w:rsidR="009F6802">
        <w:t>, perpetuating increased depression rates. Therefore, it is imperative for researchers to implement adequate screening measures to curb the</w:t>
      </w:r>
      <w:r w:rsidR="00C82458">
        <w:t xml:space="preserve"> depression frequency</w:t>
      </w:r>
      <w:r w:rsidR="000F63DE">
        <w:t xml:space="preserve"> (</w:t>
      </w:r>
      <w:r w:rsidR="000F63DE" w:rsidRPr="000F63DE">
        <w:t>Blackstone</w:t>
      </w:r>
      <w:r w:rsidR="000F63DE">
        <w:t xml:space="preserve"> et al., 2022)</w:t>
      </w:r>
      <w:r w:rsidR="00C82458">
        <w:t>. PHQ-9 is an integral intervention that can aid in prompt depression diagnoses and advance proper depression treatment. In primary care, roughl</w:t>
      </w:r>
      <w:r w:rsidR="00915E58">
        <w:t xml:space="preserve">y 10% of adult clients present with risk aspects of depression. Nonetheless, more than 50% patients </w:t>
      </w:r>
      <w:r w:rsidR="000F63DE">
        <w:t xml:space="preserve">leave primary care without being diagnosed with depression </w:t>
      </w:r>
      <w:r w:rsidR="000F63DE">
        <w:t>(</w:t>
      </w:r>
      <w:r w:rsidR="000F63DE" w:rsidRPr="000F63DE">
        <w:t>Blackstone</w:t>
      </w:r>
      <w:r w:rsidR="000F63DE">
        <w:t xml:space="preserve"> et al., 2022)</w:t>
      </w:r>
      <w:r w:rsidR="000F63DE">
        <w:t>.</w:t>
      </w:r>
      <w:r w:rsidR="00FE33AE">
        <w:t xml:space="preserve"> </w:t>
      </w:r>
      <w:r w:rsidR="0027488D">
        <w:t xml:space="preserve">The paucity of PHQ-9 as a screening tool leads to abysmal patient outcomes, </w:t>
      </w:r>
      <w:r w:rsidR="005D5EEF">
        <w:t>ill health</w:t>
      </w:r>
      <w:r w:rsidR="0027488D">
        <w:t xml:space="preserve">, </w:t>
      </w:r>
      <w:r w:rsidR="005D5EEF">
        <w:t xml:space="preserve">and </w:t>
      </w:r>
      <w:r w:rsidR="0027488D">
        <w:t xml:space="preserve">loss of </w:t>
      </w:r>
      <w:r w:rsidR="005D5EEF">
        <w:t>employment (</w:t>
      </w:r>
      <w:proofErr w:type="spellStart"/>
      <w:r w:rsidR="005D5EEF">
        <w:t>Habtamu</w:t>
      </w:r>
      <w:proofErr w:type="spellEnd"/>
      <w:r w:rsidR="009A6A32">
        <w:t xml:space="preserve"> et al., 2023)</w:t>
      </w:r>
      <w:r w:rsidR="005D5EEF">
        <w:t>.</w:t>
      </w:r>
    </w:p>
    <w:p w14:paraId="7B04B12C" w14:textId="629C06FE" w:rsidR="009A6A32" w:rsidRDefault="009A6A32" w:rsidP="001A1DFF">
      <w:pPr>
        <w:spacing w:line="480" w:lineRule="auto"/>
      </w:pPr>
      <w:r>
        <w:tab/>
        <w:t>The PHQ-9 intervention based on KTA framework will focus o</w:t>
      </w:r>
      <w:r w:rsidR="005C080E">
        <w:t>n participants completing the questionnaire to measure their depression scores. The nine-item Likert scale questionnaire wi</w:t>
      </w:r>
      <w:r w:rsidR="00641602">
        <w:t>ll help detect clients with depression and the rate of incidence. Introducing PHQ-9 will he</w:t>
      </w:r>
      <w:r w:rsidR="0091018A">
        <w:t>lp advance prompt depression screening and treatment management. The KTA framework and evidence-based model will guide the steps of the project, providing an evidence-based foundation. Chapter three will elucidate the methods</w:t>
      </w:r>
      <w:r w:rsidR="008031FA">
        <w:t>,</w:t>
      </w:r>
      <w:r w:rsidR="0091018A">
        <w:t xml:space="preserve"> </w:t>
      </w:r>
      <w:r w:rsidR="008031FA">
        <w:t>such as the project</w:t>
      </w:r>
      <w:r w:rsidR="00662653">
        <w:t>'</w:t>
      </w:r>
      <w:r w:rsidR="008031FA">
        <w:t>s design, method</w:t>
      </w:r>
      <w:r w:rsidR="007D258E">
        <w:t>s, EBP question, setting, sample, and informed consent</w:t>
      </w:r>
      <w:r w:rsidR="008031FA">
        <w:t>.</w:t>
      </w:r>
      <w:r w:rsidR="007D258E">
        <w:t xml:space="preserve"> The </w:t>
      </w:r>
      <w:r w:rsidR="004F297F">
        <w:t>goal is to delineate the project</w:t>
      </w:r>
      <w:r w:rsidR="00662653">
        <w:t>'</w:t>
      </w:r>
      <w:r w:rsidR="004F297F">
        <w:t>s design, implementation, and evaluation of the intervention</w:t>
      </w:r>
      <w:r w:rsidR="00B671D0">
        <w:t xml:space="preserve"> to boost depression screening in a Northeastern U.S. primary clinic.</w:t>
      </w:r>
    </w:p>
    <w:p w14:paraId="60B445B3" w14:textId="77777777" w:rsidR="000D2FB7" w:rsidRPr="00452ADA" w:rsidRDefault="001A1DFF" w:rsidP="001A1DFF">
      <w:pPr>
        <w:spacing w:line="480" w:lineRule="auto"/>
        <w:rPr>
          <w:b/>
          <w:bCs/>
        </w:rPr>
      </w:pPr>
      <w:r w:rsidRPr="00452ADA">
        <w:rPr>
          <w:b/>
          <w:bCs/>
        </w:rPr>
        <w:t>Project Design</w:t>
      </w:r>
    </w:p>
    <w:p w14:paraId="260671E0" w14:textId="0034FE4E" w:rsidR="00A53F7C" w:rsidRPr="00CF284C" w:rsidRDefault="000D2FB7" w:rsidP="000D2FB7">
      <w:pPr>
        <w:spacing w:line="480" w:lineRule="auto"/>
        <w:ind w:firstLine="720"/>
        <w:rPr>
          <w:b/>
          <w:bCs/>
        </w:rPr>
      </w:pPr>
      <w:r>
        <w:t xml:space="preserve">The PI will utilize a quality </w:t>
      </w:r>
      <w:r w:rsidR="006B70E4">
        <w:t xml:space="preserve">improvement design to assimilate current </w:t>
      </w:r>
      <w:r w:rsidR="00CD67FF">
        <w:t xml:space="preserve">evidence-based practices to improve early depression identification and treatment adherence. </w:t>
      </w:r>
      <w:r w:rsidR="001E175D">
        <w:t xml:space="preserve">A quality improvement design will elevate screening protocols at the project site and augment </w:t>
      </w:r>
      <w:r w:rsidR="007A3D8D">
        <w:t>the efficacy and safety of patient care (Polit &amp; Beck, 2021).</w:t>
      </w:r>
      <w:r w:rsidR="00FC39F2">
        <w:t xml:space="preserve"> The design will guide the PI to define the population of interest, specifically adults visiting primary care</w:t>
      </w:r>
      <w:r w:rsidR="0033033C">
        <w:t>. The PI will integrate a pretest and posttest survey to help measure whether the findings of the project.</w:t>
      </w:r>
      <w:r w:rsidR="006A0114">
        <w:t xml:space="preserve"> A quality improvement design aligns with this project since it prioritizes participants health needs and mitigating high depression underdiagnoses.</w:t>
      </w:r>
      <w:r w:rsidR="001A1DFF" w:rsidRPr="001A1DFF">
        <w:br/>
      </w:r>
      <w:r w:rsidR="001A1DFF" w:rsidRPr="00CF284C">
        <w:rPr>
          <w:b/>
          <w:bCs/>
        </w:rPr>
        <w:t>Project Methods</w:t>
      </w:r>
    </w:p>
    <w:p w14:paraId="5BB34F8E" w14:textId="2268E024" w:rsidR="00882CCB" w:rsidRDefault="00A53F7C" w:rsidP="000D2FB7">
      <w:pPr>
        <w:spacing w:line="480" w:lineRule="auto"/>
        <w:ind w:firstLine="720"/>
      </w:pPr>
      <w:r>
        <w:t xml:space="preserve">The PI will use the KTA evidence-based practice model to </w:t>
      </w:r>
      <w:r w:rsidR="002313F5">
        <w:t>design and amalgamate knowledge into practice</w:t>
      </w:r>
      <w:r w:rsidR="00D63E8D">
        <w:t>. The model is apt for the project</w:t>
      </w:r>
      <w:r w:rsidR="00CF284C">
        <w:t xml:space="preserve"> because since it encompasses </w:t>
      </w:r>
      <w:r w:rsidR="00CB07C5">
        <w:t>an action cycle. Primarily, the PI conducted a needs assessment</w:t>
      </w:r>
      <w:r w:rsidR="0098034D">
        <w:t xml:space="preserve"> at the project location with the assistance of the KTA model which assisted in identifying the practice gap of underutilization of the PHQ-9</w:t>
      </w:r>
      <w:r w:rsidR="009249AB">
        <w:t xml:space="preserve"> </w:t>
      </w:r>
      <w:r w:rsidR="009249AB" w:rsidRPr="009B707A">
        <w:t>(</w:t>
      </w:r>
      <w:r w:rsidR="009249AB" w:rsidRPr="009B707A">
        <w:rPr>
          <w:color w:val="222222"/>
          <w:shd w:val="clear" w:color="auto" w:fill="FFFFFF"/>
        </w:rPr>
        <w:t>Ham-Baloyi, 2022</w:t>
      </w:r>
      <w:r w:rsidR="009249AB" w:rsidRPr="009B707A">
        <w:t>)</w:t>
      </w:r>
      <w:r w:rsidR="00B1732B">
        <w:t>. The PI utilized the action cycle steps to review literature and select the most relevant and current evidence which bolsters the introduction of PHQ-9 in primary care.</w:t>
      </w:r>
      <w:r w:rsidR="00F829C7">
        <w:t xml:space="preserve"> The third step will involve adapting the knowledge obtained fr</w:t>
      </w:r>
      <w:r w:rsidR="007663EC">
        <w:t>om to the site context and appraise barriers and enablers of using the knowledge</w:t>
      </w:r>
      <w:r w:rsidR="00DC1A94">
        <w:t>. KTA</w:t>
      </w:r>
      <w:r w:rsidR="00662653">
        <w:t>'</w:t>
      </w:r>
      <w:r w:rsidR="00DC1A94">
        <w:t>s fourth step includes choosing, developing, and implementing PHQ-9</w:t>
      </w:r>
      <w:r w:rsidR="00A43F1A">
        <w:t>. As such, the PI will monitor knowledge utilization after the intervention is implemented, allowing the PI to assess the project outcomes and sustain knowledge application at the project location</w:t>
      </w:r>
      <w:r w:rsidR="006B77AC">
        <w:t xml:space="preserve"> </w:t>
      </w:r>
      <w:r w:rsidR="006B77AC" w:rsidRPr="009B707A">
        <w:t>(</w:t>
      </w:r>
      <w:r w:rsidR="006B77AC" w:rsidRPr="009B707A">
        <w:rPr>
          <w:color w:val="222222"/>
          <w:shd w:val="clear" w:color="auto" w:fill="FFFFFF"/>
        </w:rPr>
        <w:t>Ham-Baloyi, 2022</w:t>
      </w:r>
      <w:r w:rsidR="006B77AC" w:rsidRPr="009B707A">
        <w:t>)</w:t>
      </w:r>
      <w:r w:rsidR="00A43F1A">
        <w:t>.</w:t>
      </w:r>
      <w:r w:rsidR="006F370F">
        <w:t xml:space="preserve"> Moreover, the PI will amass quantitative data using a pretest a posttest survey to compare depression screening rates prior to and after the </w:t>
      </w:r>
      <w:r w:rsidR="006B77AC">
        <w:t>implementation process.</w:t>
      </w:r>
    </w:p>
    <w:p w14:paraId="0F0D892E" w14:textId="77777777" w:rsidR="009249AB" w:rsidRDefault="00882CCB" w:rsidP="00882CCB">
      <w:pPr>
        <w:spacing w:line="480" w:lineRule="auto"/>
        <w:rPr>
          <w:b/>
          <w:bCs/>
        </w:rPr>
      </w:pPr>
      <w:r w:rsidRPr="00CF284C">
        <w:rPr>
          <w:b/>
          <w:bCs/>
        </w:rPr>
        <w:t>Plans and Procedures</w:t>
      </w:r>
    </w:p>
    <w:p w14:paraId="68225B44" w14:textId="7544A0C9" w:rsidR="00B8093A" w:rsidRDefault="00B8093A" w:rsidP="00B8093A">
      <w:pPr>
        <w:pStyle w:val="ListParagraph"/>
        <w:numPr>
          <w:ilvl w:val="0"/>
          <w:numId w:val="11"/>
        </w:numPr>
        <w:spacing w:line="480" w:lineRule="auto"/>
      </w:pPr>
      <w:r>
        <w:t>Familiarize with PHQ-9 questionnaire.</w:t>
      </w:r>
    </w:p>
    <w:p w14:paraId="34EEBFE6" w14:textId="77777777" w:rsidR="0075204A" w:rsidRDefault="00B8093A" w:rsidP="00B8093A">
      <w:pPr>
        <w:pStyle w:val="ListParagraph"/>
        <w:numPr>
          <w:ilvl w:val="0"/>
          <w:numId w:val="11"/>
        </w:numPr>
        <w:spacing w:line="480" w:lineRule="auto"/>
      </w:pPr>
      <w:r>
        <w:t>Obtain external site permission</w:t>
      </w:r>
      <w:r w:rsidR="0075204A">
        <w:t>.</w:t>
      </w:r>
    </w:p>
    <w:p w14:paraId="5F304B5C" w14:textId="77777777" w:rsidR="0075204A" w:rsidRDefault="0075204A" w:rsidP="00B8093A">
      <w:pPr>
        <w:pStyle w:val="ListParagraph"/>
        <w:numPr>
          <w:ilvl w:val="0"/>
          <w:numId w:val="11"/>
        </w:numPr>
        <w:spacing w:line="480" w:lineRule="auto"/>
      </w:pPr>
      <w:r>
        <w:t>Acquire permission to use PHQ-9 instrument and Confidence scale.</w:t>
      </w:r>
    </w:p>
    <w:p w14:paraId="0CD2FAD9" w14:textId="77777777" w:rsidR="0075204A" w:rsidRDefault="0075204A" w:rsidP="00B8093A">
      <w:pPr>
        <w:pStyle w:val="ListParagraph"/>
        <w:numPr>
          <w:ilvl w:val="0"/>
          <w:numId w:val="11"/>
        </w:numPr>
        <w:spacing w:line="480" w:lineRule="auto"/>
      </w:pPr>
      <w:r>
        <w:t>Create open-ended questions about participants experiences.</w:t>
      </w:r>
    </w:p>
    <w:p w14:paraId="0E401338" w14:textId="77777777" w:rsidR="00DB7F9B" w:rsidRDefault="00DB7F9B" w:rsidP="00B8093A">
      <w:pPr>
        <w:pStyle w:val="ListParagraph"/>
        <w:numPr>
          <w:ilvl w:val="0"/>
          <w:numId w:val="11"/>
        </w:numPr>
        <w:spacing w:line="480" w:lineRule="auto"/>
      </w:pPr>
      <w:r>
        <w:t>Tailor a comprehensive demographic survey.</w:t>
      </w:r>
    </w:p>
    <w:p w14:paraId="575A7CDA" w14:textId="77777777" w:rsidR="002A21C0" w:rsidRDefault="00DB7F9B" w:rsidP="00B8093A">
      <w:pPr>
        <w:pStyle w:val="ListParagraph"/>
        <w:numPr>
          <w:ilvl w:val="0"/>
          <w:numId w:val="11"/>
        </w:numPr>
        <w:spacing w:line="480" w:lineRule="auto"/>
      </w:pPr>
      <w:r>
        <w:t xml:space="preserve">Become familiar with Qualtrics and </w:t>
      </w:r>
      <w:proofErr w:type="spellStart"/>
      <w:r>
        <w:t>Intellectus</w:t>
      </w:r>
      <w:proofErr w:type="spellEnd"/>
      <w:r>
        <w:t xml:space="preserve"> Statistics software tools to collect and analyze data.</w:t>
      </w:r>
    </w:p>
    <w:p w14:paraId="235861C8" w14:textId="77777777" w:rsidR="002A21C0" w:rsidRPr="002A21C0" w:rsidRDefault="002A21C0" w:rsidP="00B8093A">
      <w:pPr>
        <w:pStyle w:val="ListParagraph"/>
        <w:numPr>
          <w:ilvl w:val="0"/>
          <w:numId w:val="11"/>
        </w:numPr>
        <w:spacing w:line="480" w:lineRule="auto"/>
        <w:rPr>
          <w:b/>
          <w:bCs/>
        </w:rPr>
      </w:pPr>
      <w:r>
        <w:t>Secure a consult statistician.</w:t>
      </w:r>
    </w:p>
    <w:p w14:paraId="4BB063F1" w14:textId="1740931C" w:rsidR="0040673E" w:rsidRPr="002A21C0" w:rsidRDefault="001A1DFF" w:rsidP="002A21C0">
      <w:pPr>
        <w:spacing w:line="480" w:lineRule="auto"/>
        <w:rPr>
          <w:b/>
          <w:bCs/>
        </w:rPr>
      </w:pPr>
      <w:r w:rsidRPr="002A21C0">
        <w:rPr>
          <w:b/>
          <w:bCs/>
        </w:rPr>
        <w:t>Evidence-Based Clinical/Practice Question</w:t>
      </w:r>
    </w:p>
    <w:p w14:paraId="181A2D6A" w14:textId="76A2C25A" w:rsidR="002A21C0" w:rsidRDefault="00662653" w:rsidP="000D2FB7">
      <w:pPr>
        <w:spacing w:line="480" w:lineRule="auto"/>
        <w:ind w:firstLine="720"/>
      </w:pPr>
      <w:r>
        <w:rPr>
          <w:i/>
          <w:iCs/>
        </w:rPr>
        <w:t>"</w:t>
      </w:r>
      <w:r w:rsidR="0040673E" w:rsidRPr="0040673E">
        <w:rPr>
          <w:i/>
          <w:iCs/>
        </w:rPr>
        <w:t xml:space="preserve">Among adults in primary care settings does screening </w:t>
      </w:r>
      <w:r w:rsidR="0040673E">
        <w:rPr>
          <w:i/>
          <w:iCs/>
        </w:rPr>
        <w:t xml:space="preserve">for depression </w:t>
      </w:r>
      <w:r w:rsidR="0040673E" w:rsidRPr="0040673E">
        <w:rPr>
          <w:i/>
          <w:iCs/>
        </w:rPr>
        <w:t xml:space="preserve">using the Patient Health Questionnaire-9 (PHQ-9), compared to standard care, enhance early detection and treatment adherence in </w:t>
      </w:r>
      <w:r w:rsidR="0040673E">
        <w:rPr>
          <w:i/>
          <w:iCs/>
        </w:rPr>
        <w:t>fourteen</w:t>
      </w:r>
      <w:r w:rsidR="0040673E" w:rsidRPr="0040673E">
        <w:rPr>
          <w:i/>
          <w:iCs/>
        </w:rPr>
        <w:t xml:space="preserve"> weeks?</w:t>
      </w:r>
      <w:r>
        <w:rPr>
          <w:i/>
          <w:iCs/>
        </w:rPr>
        <w:t>"</w:t>
      </w:r>
      <w:r w:rsidR="001A1DFF" w:rsidRPr="001A1DFF">
        <w:br/>
      </w:r>
      <w:r w:rsidR="001A1DFF" w:rsidRPr="0093440A">
        <w:rPr>
          <w:b/>
          <w:bCs/>
        </w:rPr>
        <w:t>Setting</w:t>
      </w:r>
    </w:p>
    <w:p w14:paraId="3A24626F" w14:textId="77777777" w:rsidR="008E5CCB" w:rsidRDefault="002A21C0" w:rsidP="000D2FB7">
      <w:pPr>
        <w:spacing w:line="480" w:lineRule="auto"/>
        <w:ind w:firstLine="720"/>
      </w:pPr>
      <w:r>
        <w:t xml:space="preserve">The PI </w:t>
      </w:r>
      <w:r w:rsidR="00704E8E">
        <w:t>seeks to</w:t>
      </w:r>
      <w:r>
        <w:t xml:space="preserve"> implement the project at a </w:t>
      </w:r>
      <w:r w:rsidR="00704E8E">
        <w:t xml:space="preserve">primary care clinic located in the Northeastern area of United States. Notably, the clinic provides holistic and all-encompassing care to people with mental and </w:t>
      </w:r>
      <w:r w:rsidR="003D056C">
        <w:t xml:space="preserve">physical concerns. The project site has a </w:t>
      </w:r>
      <w:r w:rsidR="0093440A">
        <w:t>hundred</w:t>
      </w:r>
      <w:r w:rsidR="003D056C">
        <w:t xml:space="preserve"> hundred bed capacity and </w:t>
      </w:r>
      <w:r w:rsidR="0093440A">
        <w:t>more than 10 registered nurses.</w:t>
      </w:r>
      <w:r w:rsidR="001A1DFF" w:rsidRPr="001A1DFF">
        <w:br/>
      </w:r>
      <w:r w:rsidR="001A1DFF" w:rsidRPr="00AE4CAE">
        <w:rPr>
          <w:b/>
          <w:bCs/>
        </w:rPr>
        <w:t>Sample</w:t>
      </w:r>
    </w:p>
    <w:p w14:paraId="65C79F6E" w14:textId="3BFD175E" w:rsidR="00AE4CAE" w:rsidRDefault="008E5CCB" w:rsidP="000D2FB7">
      <w:pPr>
        <w:spacing w:line="480" w:lineRule="auto"/>
        <w:ind w:firstLine="720"/>
      </w:pPr>
      <w:r>
        <w:t xml:space="preserve">Adult population </w:t>
      </w:r>
      <w:r w:rsidR="00AE4CAE">
        <w:t>are the population of interest</w:t>
      </w:r>
      <w:r w:rsidR="00250FCC">
        <w:t>. The sample</w:t>
      </w:r>
      <w:r w:rsidR="00A41EF9">
        <w:t xml:space="preserve"> included patients visiting the clinic for their annual exam and those without a depression </w:t>
      </w:r>
      <w:r w:rsidR="00FE5CF7">
        <w:t>diagnosis.</w:t>
      </w:r>
    </w:p>
    <w:p w14:paraId="67CD011C" w14:textId="777648C6" w:rsidR="001A1DFF" w:rsidRPr="00066AE0" w:rsidRDefault="001A1DFF" w:rsidP="00AE4CAE">
      <w:pPr>
        <w:spacing w:line="480" w:lineRule="auto"/>
        <w:rPr>
          <w:b/>
          <w:bCs/>
        </w:rPr>
      </w:pPr>
      <w:r w:rsidRPr="00066AE0">
        <w:rPr>
          <w:b/>
          <w:bCs/>
        </w:rPr>
        <w:t>Informed Consent</w:t>
      </w:r>
    </w:p>
    <w:p w14:paraId="0FD2D15D" w14:textId="21FA5004" w:rsidR="00FE5CF7" w:rsidRDefault="00FE5CF7" w:rsidP="00AE4CAE">
      <w:pPr>
        <w:spacing w:line="480" w:lineRule="auto"/>
      </w:pPr>
      <w:r>
        <w:tab/>
      </w:r>
      <w:r w:rsidR="001023E4">
        <w:t>Primarily, the PI will obtain approval from Regis IRB and the project site</w:t>
      </w:r>
      <w:r w:rsidR="00662653">
        <w:t>'</w:t>
      </w:r>
      <w:r w:rsidR="001023E4">
        <w:t xml:space="preserve">s quality improvement committee to commence the project. </w:t>
      </w:r>
      <w:r>
        <w:t>The PI will obtain a signed informed consent from each participant</w:t>
      </w:r>
      <w:r w:rsidR="004007C0">
        <w:t>. The informed consent document will precisely elucidate and define all the information about the PHQ-9 project. Participants will be informed about their voluntarily participation</w:t>
      </w:r>
      <w:r w:rsidR="005B2E2B">
        <w:t xml:space="preserve"> which includes an option to engage in the project or refuse. No participant will be penalized for choosing to withdraw from the project at any point</w:t>
      </w:r>
      <w:r w:rsidR="00263A8B">
        <w:t>. Specifically, the PI will include the project</w:t>
      </w:r>
      <w:r w:rsidR="00662653">
        <w:t>'</w:t>
      </w:r>
      <w:r w:rsidR="00263A8B">
        <w:t>s goals, objectives, purpose, data collection approaches, and participants involvement in the project. The</w:t>
      </w:r>
      <w:r w:rsidR="001E0C97">
        <w:t xml:space="preserve"> informed consent will not include the participants identifiable data and the PI will maintain ensure they are anonymous. </w:t>
      </w:r>
      <w:r w:rsidR="00066AE0">
        <w:t>All participants will be fully informed about the project</w:t>
      </w:r>
      <w:r w:rsidR="00662653">
        <w:t>'</w:t>
      </w:r>
      <w:r w:rsidR="00066AE0">
        <w:t>s merits and risks to warrant t</w:t>
      </w:r>
      <w:r w:rsidR="00424EBC">
        <w:t>he protection of the respondents</w:t>
      </w:r>
      <w:r w:rsidR="00662653">
        <w:t>'</w:t>
      </w:r>
      <w:r w:rsidR="00424EBC">
        <w:t xml:space="preserve"> human rights.</w:t>
      </w:r>
    </w:p>
    <w:p w14:paraId="6D25EEED" w14:textId="2BA2D5EC" w:rsidR="00424EBC" w:rsidRPr="007B414B" w:rsidRDefault="00424EBC" w:rsidP="00AE4CAE">
      <w:pPr>
        <w:spacing w:line="480" w:lineRule="auto"/>
        <w:rPr>
          <w:b/>
          <w:bCs/>
        </w:rPr>
      </w:pPr>
      <w:r w:rsidRPr="007B414B">
        <w:rPr>
          <w:b/>
          <w:bCs/>
        </w:rPr>
        <w:t>Summary</w:t>
      </w:r>
    </w:p>
    <w:p w14:paraId="20F58B50" w14:textId="40FC02D0" w:rsidR="00424EBC" w:rsidRDefault="00424EBC" w:rsidP="00AE4CAE">
      <w:pPr>
        <w:spacing w:line="480" w:lineRule="auto"/>
      </w:pPr>
      <w:r>
        <w:tab/>
        <w:t xml:space="preserve">In conclusion, the rampant spread of depression across United States </w:t>
      </w:r>
      <w:r w:rsidR="007D5B8A">
        <w:t>is concerning and necessitates the implementation of effective and evidence-based solutions. Introducing PHQ-9 enhances the depression detection and treatment management</w:t>
      </w:r>
      <w:r w:rsidR="00EA5159">
        <w:t xml:space="preserve">. As such, implementing the intervention at the project site will boost timely identification of depression and </w:t>
      </w:r>
      <w:r w:rsidR="000E264B">
        <w:t xml:space="preserve">the seriousness of these symptoms. </w:t>
      </w:r>
      <w:r w:rsidR="007B414B">
        <w:t>Using</w:t>
      </w:r>
      <w:r w:rsidR="000E264B">
        <w:t xml:space="preserve"> PHQ-9 will improve patients</w:t>
      </w:r>
      <w:r w:rsidR="00662653">
        <w:t>'</w:t>
      </w:r>
      <w:r w:rsidR="000E264B">
        <w:t xml:space="preserve"> quality of li</w:t>
      </w:r>
      <w:r w:rsidR="003B6B56">
        <w:t>f</w:t>
      </w:r>
      <w:r w:rsidR="000E264B">
        <w:t>e and the economy</w:t>
      </w:r>
      <w:r w:rsidR="003B6B56">
        <w:t xml:space="preserve">, </w:t>
      </w:r>
      <w:r w:rsidR="007B414B">
        <w:t>and</w:t>
      </w:r>
      <w:r w:rsidR="003B6B56">
        <w:t xml:space="preserve"> optimal patient outcomes.</w:t>
      </w:r>
      <w:r w:rsidR="007B414B">
        <w:t xml:space="preserve"> The PI will primarily obtain approval from the institution and clinic prior to initiating the project and obtaining </w:t>
      </w:r>
      <w:proofErr w:type="gramStart"/>
      <w:r w:rsidR="007B414B">
        <w:t>participants</w:t>
      </w:r>
      <w:r w:rsidR="00662653">
        <w:t>'</w:t>
      </w:r>
      <w:proofErr w:type="gramEnd"/>
      <w:r w:rsidR="007B414B">
        <w:t xml:space="preserve"> signed informed consents.</w:t>
      </w:r>
    </w:p>
    <w:p w14:paraId="1A0CF7B8" w14:textId="77777777" w:rsidR="00424EBC" w:rsidRDefault="00424EBC" w:rsidP="00AE4CAE">
      <w:pPr>
        <w:spacing w:line="480" w:lineRule="auto"/>
      </w:pPr>
    </w:p>
    <w:p w14:paraId="02F9B51B" w14:textId="77777777" w:rsidR="001A1DFF" w:rsidRPr="00A65235" w:rsidRDefault="001A1DFF" w:rsidP="009E4D40">
      <w:pPr>
        <w:spacing w:line="480" w:lineRule="auto"/>
        <w:ind w:firstLine="720"/>
      </w:pPr>
    </w:p>
    <w:p w14:paraId="24B30C51" w14:textId="77777777" w:rsidR="009E4D40" w:rsidRDefault="009E4D40" w:rsidP="009E4D40">
      <w:pPr>
        <w:spacing w:line="480" w:lineRule="auto"/>
      </w:pPr>
    </w:p>
    <w:bookmarkEnd w:id="0"/>
    <w:p w14:paraId="611FE5FA" w14:textId="77777777" w:rsidR="00282A8F" w:rsidRDefault="00282A8F">
      <w:pPr>
        <w:rPr>
          <w:b/>
          <w:bCs/>
        </w:rPr>
      </w:pPr>
      <w:r>
        <w:rPr>
          <w:b/>
          <w:bCs/>
        </w:rPr>
        <w:br w:type="page"/>
      </w:r>
    </w:p>
    <w:p w14:paraId="7AD03686" w14:textId="21E3EE78" w:rsidR="00626ED5" w:rsidRPr="00282A8F" w:rsidRDefault="00282A8F" w:rsidP="00282A8F">
      <w:pPr>
        <w:jc w:val="center"/>
        <w:rPr>
          <w:b/>
          <w:bCs/>
        </w:rPr>
      </w:pPr>
      <w:r>
        <w:rPr>
          <w:rFonts w:eastAsia="Times"/>
          <w:b/>
          <w:bCs/>
        </w:rPr>
        <w:t>Re</w:t>
      </w:r>
      <w:r w:rsidR="00626ED5" w:rsidRPr="00753E5C">
        <w:rPr>
          <w:rFonts w:eastAsia="Times"/>
          <w:b/>
          <w:bCs/>
        </w:rPr>
        <w:t>ferences</w:t>
      </w:r>
    </w:p>
    <w:p w14:paraId="5363E241" w14:textId="757AD43B" w:rsidR="00453247" w:rsidRPr="00753E5C" w:rsidRDefault="00453247" w:rsidP="00626ED5">
      <w:pPr>
        <w:spacing w:line="480" w:lineRule="auto"/>
        <w:ind w:left="720" w:hanging="720"/>
        <w:rPr>
          <w:rFonts w:eastAsia="Times"/>
        </w:rPr>
      </w:pPr>
      <w:r w:rsidRPr="00753E5C">
        <w:rPr>
          <w:rFonts w:eastAsia="Times"/>
        </w:rPr>
        <w:t>APA</w:t>
      </w:r>
      <w:r w:rsidR="00124748" w:rsidRPr="00753E5C">
        <w:rPr>
          <w:rFonts w:eastAsia="Times"/>
        </w:rPr>
        <w:t xml:space="preserve">. (2013). </w:t>
      </w:r>
      <w:r w:rsidR="00124748" w:rsidRPr="00753E5C">
        <w:rPr>
          <w:rFonts w:eastAsia="Times"/>
          <w:i/>
          <w:iCs/>
        </w:rPr>
        <w:t xml:space="preserve">Diagnostic and </w:t>
      </w:r>
      <w:r w:rsidR="008F744E" w:rsidRPr="00753E5C">
        <w:rPr>
          <w:rFonts w:eastAsia="Times"/>
          <w:i/>
          <w:iCs/>
        </w:rPr>
        <w:t xml:space="preserve">Statistical Manual </w:t>
      </w:r>
      <w:r w:rsidR="008F744E">
        <w:rPr>
          <w:rFonts w:eastAsia="Times"/>
          <w:i/>
          <w:iCs/>
        </w:rPr>
        <w:t>o</w:t>
      </w:r>
      <w:r w:rsidR="008F744E" w:rsidRPr="00753E5C">
        <w:rPr>
          <w:rFonts w:eastAsia="Times"/>
          <w:i/>
          <w:iCs/>
        </w:rPr>
        <w:t>f Mental Disorders</w:t>
      </w:r>
      <w:r w:rsidR="008F744E" w:rsidRPr="00753E5C">
        <w:rPr>
          <w:rFonts w:eastAsia="Times"/>
        </w:rPr>
        <w:t xml:space="preserve"> </w:t>
      </w:r>
      <w:r w:rsidR="00124748" w:rsidRPr="00753E5C">
        <w:rPr>
          <w:rFonts w:eastAsia="Times"/>
        </w:rPr>
        <w:t xml:space="preserve">(5th Ed.). Arlington, VA: American Psychiatric Publishing. </w:t>
      </w:r>
    </w:p>
    <w:p w14:paraId="088EF9F8" w14:textId="1263C440" w:rsidR="001F48A1" w:rsidRPr="00753E5C" w:rsidRDefault="00C2606B" w:rsidP="00626ED5">
      <w:pPr>
        <w:spacing w:line="480" w:lineRule="auto"/>
        <w:ind w:left="720" w:hanging="720"/>
        <w:rPr>
          <w:rFonts w:eastAsia="Times"/>
        </w:rPr>
      </w:pPr>
      <w:proofErr w:type="spellStart"/>
      <w:r w:rsidRPr="00753E5C">
        <w:rPr>
          <w:rFonts w:eastAsia="Times"/>
        </w:rPr>
        <w:t>Alsadaan</w:t>
      </w:r>
      <w:proofErr w:type="spellEnd"/>
      <w:r w:rsidRPr="00753E5C">
        <w:rPr>
          <w:rFonts w:eastAsia="Times"/>
        </w:rPr>
        <w:t xml:space="preserve">, N., Salameh, B., </w:t>
      </w:r>
      <w:proofErr w:type="spellStart"/>
      <w:r w:rsidRPr="00753E5C">
        <w:rPr>
          <w:rFonts w:eastAsia="Times"/>
        </w:rPr>
        <w:t>Reshia</w:t>
      </w:r>
      <w:proofErr w:type="spellEnd"/>
      <w:r w:rsidRPr="00753E5C">
        <w:rPr>
          <w:rFonts w:eastAsia="Times"/>
        </w:rPr>
        <w:t xml:space="preserve">, F. A. A. E., </w:t>
      </w:r>
      <w:proofErr w:type="spellStart"/>
      <w:r w:rsidRPr="00753E5C">
        <w:rPr>
          <w:rFonts w:eastAsia="Times"/>
        </w:rPr>
        <w:t>Alruwaili</w:t>
      </w:r>
      <w:proofErr w:type="spellEnd"/>
      <w:r w:rsidRPr="00753E5C">
        <w:rPr>
          <w:rFonts w:eastAsia="Times"/>
        </w:rPr>
        <w:t xml:space="preserve">, R. F., </w:t>
      </w:r>
      <w:proofErr w:type="spellStart"/>
      <w:r w:rsidRPr="00753E5C">
        <w:rPr>
          <w:rFonts w:eastAsia="Times"/>
        </w:rPr>
        <w:t>Alruwaili</w:t>
      </w:r>
      <w:proofErr w:type="spellEnd"/>
      <w:r w:rsidRPr="00753E5C">
        <w:rPr>
          <w:rFonts w:eastAsia="Times"/>
        </w:rPr>
        <w:t xml:space="preserve">, M., </w:t>
      </w:r>
      <w:proofErr w:type="spellStart"/>
      <w:r w:rsidRPr="00753E5C">
        <w:rPr>
          <w:rFonts w:eastAsia="Times"/>
        </w:rPr>
        <w:t>Awad</w:t>
      </w:r>
      <w:proofErr w:type="spellEnd"/>
      <w:r w:rsidRPr="00753E5C">
        <w:rPr>
          <w:rFonts w:eastAsia="Times"/>
        </w:rPr>
        <w:t xml:space="preserve"> Ali, S. A., </w:t>
      </w:r>
      <w:proofErr w:type="spellStart"/>
      <w:r w:rsidRPr="00753E5C">
        <w:rPr>
          <w:rFonts w:eastAsia="Times"/>
        </w:rPr>
        <w:t>Alruwaili</w:t>
      </w:r>
      <w:proofErr w:type="spellEnd"/>
      <w:r w:rsidRPr="00753E5C">
        <w:rPr>
          <w:rFonts w:eastAsia="Times"/>
        </w:rPr>
        <w:t xml:space="preserve">, A. N., </w:t>
      </w:r>
      <w:proofErr w:type="spellStart"/>
      <w:r w:rsidRPr="00753E5C">
        <w:rPr>
          <w:rFonts w:eastAsia="Times"/>
        </w:rPr>
        <w:t>Hefnawy</w:t>
      </w:r>
      <w:proofErr w:type="spellEnd"/>
      <w:r w:rsidRPr="00753E5C">
        <w:rPr>
          <w:rFonts w:eastAsia="Times"/>
        </w:rPr>
        <w:t xml:space="preserve">, G. R., </w:t>
      </w:r>
      <w:proofErr w:type="spellStart"/>
      <w:r w:rsidRPr="00753E5C">
        <w:rPr>
          <w:rFonts w:eastAsia="Times"/>
        </w:rPr>
        <w:t>Alshammari</w:t>
      </w:r>
      <w:proofErr w:type="spellEnd"/>
      <w:r w:rsidRPr="00753E5C">
        <w:rPr>
          <w:rFonts w:eastAsia="Times"/>
        </w:rPr>
        <w:t xml:space="preserve">, M. S. S., </w:t>
      </w:r>
      <w:proofErr w:type="spellStart"/>
      <w:r w:rsidRPr="00753E5C">
        <w:rPr>
          <w:rFonts w:eastAsia="Times"/>
        </w:rPr>
        <w:t>Alrumayh</w:t>
      </w:r>
      <w:proofErr w:type="spellEnd"/>
      <w:r w:rsidRPr="00753E5C">
        <w:rPr>
          <w:rFonts w:eastAsia="Times"/>
        </w:rPr>
        <w:t xml:space="preserve">, A. G. R., </w:t>
      </w:r>
      <w:proofErr w:type="spellStart"/>
      <w:r w:rsidRPr="00753E5C">
        <w:rPr>
          <w:rFonts w:eastAsia="Times"/>
        </w:rPr>
        <w:t>Alruwaili</w:t>
      </w:r>
      <w:proofErr w:type="spellEnd"/>
      <w:r w:rsidRPr="00753E5C">
        <w:rPr>
          <w:rFonts w:eastAsia="Times"/>
        </w:rPr>
        <w:t xml:space="preserve">, A. O., &amp; Jones, L. K. (2023). Impact of </w:t>
      </w:r>
      <w:r w:rsidR="008F744E" w:rsidRPr="00753E5C">
        <w:rPr>
          <w:rFonts w:eastAsia="Times"/>
        </w:rPr>
        <w:t>nurse leaders</w:t>
      </w:r>
      <w:r w:rsidR="00662653">
        <w:rPr>
          <w:rFonts w:eastAsia="Times"/>
        </w:rPr>
        <w:t>'</w:t>
      </w:r>
      <w:r w:rsidR="008F744E" w:rsidRPr="00753E5C">
        <w:rPr>
          <w:rFonts w:eastAsia="Times"/>
        </w:rPr>
        <w:t xml:space="preserve"> behaviors on nursing staff performance: </w:t>
      </w:r>
      <w:r w:rsidR="008F744E">
        <w:rPr>
          <w:rFonts w:eastAsia="Times"/>
        </w:rPr>
        <w:t xml:space="preserve">A </w:t>
      </w:r>
      <w:r w:rsidR="008F744E" w:rsidRPr="00753E5C">
        <w:rPr>
          <w:rFonts w:eastAsia="Times"/>
        </w:rPr>
        <w:t>systematic review of literature</w:t>
      </w:r>
      <w:r w:rsidRPr="00753E5C">
        <w:rPr>
          <w:rFonts w:eastAsia="Times"/>
        </w:rPr>
        <w:t>. </w:t>
      </w:r>
      <w:r w:rsidRPr="00753E5C">
        <w:rPr>
          <w:rFonts w:eastAsia="Times"/>
          <w:i/>
          <w:iCs/>
        </w:rPr>
        <w:t xml:space="preserve">Inquiry: </w:t>
      </w:r>
      <w:r w:rsidR="001F48A1" w:rsidRPr="00753E5C">
        <w:rPr>
          <w:rFonts w:eastAsia="Times"/>
          <w:i/>
          <w:iCs/>
        </w:rPr>
        <w:t>A Journal of Medical Care Organization, Provision and Financing</w:t>
      </w:r>
      <w:r w:rsidRPr="00753E5C">
        <w:rPr>
          <w:rFonts w:eastAsia="Times"/>
        </w:rPr>
        <w:t>, </w:t>
      </w:r>
      <w:r w:rsidRPr="00753E5C">
        <w:rPr>
          <w:rFonts w:eastAsia="Times"/>
          <w:i/>
          <w:iCs/>
        </w:rPr>
        <w:t>60</w:t>
      </w:r>
      <w:r w:rsidRPr="00753E5C">
        <w:rPr>
          <w:rFonts w:eastAsia="Times"/>
        </w:rPr>
        <w:t xml:space="preserve">, 469580231178528. </w:t>
      </w:r>
      <w:hyperlink r:id="rId12" w:history="1">
        <w:r w:rsidR="001F48A1" w:rsidRPr="00753E5C">
          <w:rPr>
            <w:rStyle w:val="Hyperlink"/>
            <w:rFonts w:eastAsia="Times"/>
          </w:rPr>
          <w:t>https://doi.org/10.1177/00469580231178528</w:t>
        </w:r>
      </w:hyperlink>
    </w:p>
    <w:p w14:paraId="6648F208" w14:textId="77777777" w:rsidR="00407412" w:rsidRPr="00952C59" w:rsidRDefault="00407412" w:rsidP="00407412">
      <w:pPr>
        <w:spacing w:line="480" w:lineRule="auto"/>
        <w:ind w:left="720" w:hanging="720"/>
        <w:rPr>
          <w:color w:val="222222"/>
          <w:shd w:val="clear" w:color="auto" w:fill="FFFFFF"/>
        </w:rPr>
      </w:pPr>
      <w:r w:rsidRPr="00952C59">
        <w:rPr>
          <w:color w:val="222222"/>
          <w:shd w:val="clear" w:color="auto" w:fill="FFFFFF"/>
        </w:rPr>
        <w:t xml:space="preserve">Aslan, J., Cova, F., </w:t>
      </w:r>
      <w:proofErr w:type="spellStart"/>
      <w:r w:rsidRPr="00952C59">
        <w:rPr>
          <w:color w:val="222222"/>
          <w:shd w:val="clear" w:color="auto" w:fill="FFFFFF"/>
        </w:rPr>
        <w:t>Saldivia</w:t>
      </w:r>
      <w:proofErr w:type="spellEnd"/>
      <w:r w:rsidRPr="00952C59">
        <w:rPr>
          <w:color w:val="222222"/>
          <w:shd w:val="clear" w:color="auto" w:fill="FFFFFF"/>
        </w:rPr>
        <w:t xml:space="preserve">, S., Bustos, C., </w:t>
      </w:r>
      <w:proofErr w:type="spellStart"/>
      <w:r w:rsidRPr="00952C59">
        <w:rPr>
          <w:color w:val="222222"/>
          <w:shd w:val="clear" w:color="auto" w:fill="FFFFFF"/>
        </w:rPr>
        <w:t>Inostroza</w:t>
      </w:r>
      <w:proofErr w:type="spellEnd"/>
      <w:r w:rsidRPr="00952C59">
        <w:rPr>
          <w:color w:val="222222"/>
          <w:shd w:val="clear" w:color="auto" w:fill="FFFFFF"/>
        </w:rPr>
        <w:t xml:space="preserve">, C., </w:t>
      </w:r>
      <w:proofErr w:type="spellStart"/>
      <w:r w:rsidRPr="00952C59">
        <w:rPr>
          <w:color w:val="222222"/>
          <w:shd w:val="clear" w:color="auto" w:fill="FFFFFF"/>
        </w:rPr>
        <w:t>Rincón</w:t>
      </w:r>
      <w:proofErr w:type="spellEnd"/>
      <w:r w:rsidRPr="00952C59">
        <w:rPr>
          <w:color w:val="222222"/>
          <w:shd w:val="clear" w:color="auto" w:fill="FFFFFF"/>
        </w:rPr>
        <w:t xml:space="preserve">, P., ... &amp; </w:t>
      </w:r>
      <w:proofErr w:type="spellStart"/>
      <w:r w:rsidRPr="00952C59">
        <w:rPr>
          <w:color w:val="222222"/>
          <w:shd w:val="clear" w:color="auto" w:fill="FFFFFF"/>
        </w:rPr>
        <w:t>Bühring</w:t>
      </w:r>
      <w:proofErr w:type="spellEnd"/>
      <w:r w:rsidRPr="00952C59">
        <w:rPr>
          <w:color w:val="222222"/>
          <w:shd w:val="clear" w:color="auto" w:fill="FFFFFF"/>
        </w:rPr>
        <w:t>, V. (2020). Psychometric properties of the patient health questionnaire-9 in elderly Chilean primary care users. </w:t>
      </w:r>
      <w:r w:rsidRPr="00952C59">
        <w:rPr>
          <w:i/>
          <w:iCs/>
          <w:color w:val="222222"/>
          <w:shd w:val="clear" w:color="auto" w:fill="FFFFFF"/>
        </w:rPr>
        <w:t>Frontiers in Psychiatry</w:t>
      </w:r>
      <w:r w:rsidRPr="00952C59">
        <w:rPr>
          <w:color w:val="222222"/>
          <w:shd w:val="clear" w:color="auto" w:fill="FFFFFF"/>
        </w:rPr>
        <w:t>, </w:t>
      </w:r>
      <w:r w:rsidRPr="00952C59">
        <w:rPr>
          <w:i/>
          <w:iCs/>
          <w:color w:val="222222"/>
          <w:shd w:val="clear" w:color="auto" w:fill="FFFFFF"/>
        </w:rPr>
        <w:t>11</w:t>
      </w:r>
      <w:r w:rsidRPr="00952C59">
        <w:rPr>
          <w:color w:val="222222"/>
          <w:shd w:val="clear" w:color="auto" w:fill="FFFFFF"/>
        </w:rPr>
        <w:t>, 555011.</w:t>
      </w:r>
      <w:r w:rsidRPr="00952C59">
        <w:t xml:space="preserve"> </w:t>
      </w:r>
      <w:hyperlink r:id="rId13" w:history="1">
        <w:r w:rsidRPr="00952C59">
          <w:rPr>
            <w:rStyle w:val="Hyperlink"/>
            <w:shd w:val="clear" w:color="auto" w:fill="FFFFFF"/>
          </w:rPr>
          <w:t>https://doi.org/10.3389/fpsyt.2020.555011</w:t>
        </w:r>
      </w:hyperlink>
      <w:r w:rsidRPr="00952C59">
        <w:rPr>
          <w:color w:val="222222"/>
          <w:shd w:val="clear" w:color="auto" w:fill="FFFFFF"/>
        </w:rPr>
        <w:t xml:space="preserve"> </w:t>
      </w:r>
    </w:p>
    <w:p w14:paraId="1E145FC6" w14:textId="7513F5EB" w:rsidR="00373C1A" w:rsidRPr="00753E5C" w:rsidRDefault="00373C1A" w:rsidP="00407412">
      <w:pPr>
        <w:spacing w:line="480" w:lineRule="auto"/>
        <w:ind w:left="720" w:hanging="720"/>
        <w:rPr>
          <w:rFonts w:eastAsia="Times"/>
        </w:rPr>
      </w:pPr>
      <w:r w:rsidRPr="00753E5C">
        <w:rPr>
          <w:rFonts w:eastAsia="Times"/>
        </w:rPr>
        <w:t xml:space="preserve">Blackstone, S. R., Sebring, A. N., Allen, C., Tan, J. S., &amp; Compton, R. (2022). Improving </w:t>
      </w:r>
      <w:r w:rsidR="00124748" w:rsidRPr="00753E5C">
        <w:rPr>
          <w:rFonts w:eastAsia="Times"/>
        </w:rPr>
        <w:t>depression screening in primary care: A quality improvement initiative</w:t>
      </w:r>
      <w:r w:rsidRPr="00753E5C">
        <w:rPr>
          <w:rFonts w:eastAsia="Times"/>
        </w:rPr>
        <w:t>. </w:t>
      </w:r>
      <w:r w:rsidRPr="00753E5C">
        <w:rPr>
          <w:rFonts w:eastAsia="Times"/>
          <w:i/>
          <w:iCs/>
        </w:rPr>
        <w:t xml:space="preserve">Journal of </w:t>
      </w:r>
      <w:r w:rsidR="008F744E" w:rsidRPr="00753E5C">
        <w:rPr>
          <w:rFonts w:eastAsia="Times"/>
          <w:i/>
          <w:iCs/>
        </w:rPr>
        <w:t>Community Health</w:t>
      </w:r>
      <w:r w:rsidRPr="00753E5C">
        <w:rPr>
          <w:rFonts w:eastAsia="Times"/>
        </w:rPr>
        <w:t>, </w:t>
      </w:r>
      <w:r w:rsidRPr="00753E5C">
        <w:rPr>
          <w:rFonts w:eastAsia="Times"/>
          <w:i/>
          <w:iCs/>
        </w:rPr>
        <w:t>47</w:t>
      </w:r>
      <w:r w:rsidRPr="00753E5C">
        <w:rPr>
          <w:rFonts w:eastAsia="Times"/>
        </w:rPr>
        <w:t xml:space="preserve">(3), 400–407. </w:t>
      </w:r>
      <w:hyperlink r:id="rId14" w:history="1">
        <w:r w:rsidRPr="00753E5C">
          <w:rPr>
            <w:rStyle w:val="Hyperlink"/>
            <w:rFonts w:eastAsia="Times"/>
          </w:rPr>
          <w:t>https://doi.org/10.1007/s10900-022-01068-6</w:t>
        </w:r>
      </w:hyperlink>
    </w:p>
    <w:p w14:paraId="651B5A7A" w14:textId="77777777" w:rsidR="00407412" w:rsidRDefault="00407412" w:rsidP="005A7015">
      <w:pPr>
        <w:spacing w:line="480" w:lineRule="auto"/>
        <w:ind w:left="720" w:hanging="720"/>
        <w:rPr>
          <w:rStyle w:val="Hyperlink"/>
          <w:shd w:val="clear" w:color="auto" w:fill="FFFFFF"/>
        </w:rPr>
      </w:pPr>
      <w:r w:rsidRPr="00952C59">
        <w:rPr>
          <w:color w:val="222222"/>
          <w:shd w:val="clear" w:color="auto" w:fill="FFFFFF"/>
        </w:rPr>
        <w:t>Beswick, E., Quigley, S., Macdonald, P., Patrick, S., Colville, S., Chandran, S., &amp; Connick, P. (2022). The Patient Health Questionnaire (PHQ-9) as a tool to screen for depression in people with multiple sclerosis: a cross-sectional validation study. </w:t>
      </w:r>
      <w:r w:rsidRPr="00952C59">
        <w:rPr>
          <w:i/>
          <w:iCs/>
          <w:color w:val="222222"/>
          <w:shd w:val="clear" w:color="auto" w:fill="FFFFFF"/>
        </w:rPr>
        <w:t>BMC psychology</w:t>
      </w:r>
      <w:r w:rsidRPr="00952C59">
        <w:rPr>
          <w:color w:val="222222"/>
          <w:shd w:val="clear" w:color="auto" w:fill="FFFFFF"/>
        </w:rPr>
        <w:t>, </w:t>
      </w:r>
      <w:r w:rsidRPr="00952C59">
        <w:rPr>
          <w:i/>
          <w:iCs/>
          <w:color w:val="222222"/>
          <w:shd w:val="clear" w:color="auto" w:fill="FFFFFF"/>
        </w:rPr>
        <w:t>10</w:t>
      </w:r>
      <w:r w:rsidRPr="00952C59">
        <w:rPr>
          <w:color w:val="222222"/>
          <w:shd w:val="clear" w:color="auto" w:fill="FFFFFF"/>
        </w:rPr>
        <w:t xml:space="preserve">(1), 281. </w:t>
      </w:r>
      <w:hyperlink r:id="rId15" w:history="1">
        <w:r w:rsidRPr="00952C59">
          <w:rPr>
            <w:rStyle w:val="Hyperlink"/>
            <w:shd w:val="clear" w:color="auto" w:fill="FFFFFF"/>
          </w:rPr>
          <w:t>https://doi.org/10.1186/s40359-022-00949-8</w:t>
        </w:r>
      </w:hyperlink>
    </w:p>
    <w:p w14:paraId="71ABF471" w14:textId="18AAA226" w:rsidR="005A7015" w:rsidRPr="009B707A" w:rsidRDefault="005A7015" w:rsidP="005A7015">
      <w:pPr>
        <w:spacing w:line="480" w:lineRule="auto"/>
        <w:ind w:left="720" w:hanging="720"/>
        <w:rPr>
          <w:color w:val="222222"/>
          <w:shd w:val="clear" w:color="auto" w:fill="FFFFFF"/>
        </w:rPr>
      </w:pPr>
      <w:r w:rsidRPr="009B707A">
        <w:rPr>
          <w:color w:val="222222"/>
          <w:shd w:val="clear" w:color="auto" w:fill="FFFFFF"/>
        </w:rPr>
        <w:t>Blake, C. (2022). Depression screening implementation: quality improvement project in a primary care clinic for first responders. </w:t>
      </w:r>
      <w:r w:rsidRPr="009B707A">
        <w:rPr>
          <w:i/>
          <w:iCs/>
          <w:color w:val="222222"/>
          <w:shd w:val="clear" w:color="auto" w:fill="FFFFFF"/>
        </w:rPr>
        <w:t>Workplace Health &amp; Safety</w:t>
      </w:r>
      <w:r w:rsidRPr="009B707A">
        <w:rPr>
          <w:color w:val="222222"/>
          <w:shd w:val="clear" w:color="auto" w:fill="FFFFFF"/>
        </w:rPr>
        <w:t>, </w:t>
      </w:r>
      <w:r w:rsidRPr="009B707A">
        <w:rPr>
          <w:i/>
          <w:iCs/>
          <w:color w:val="222222"/>
          <w:shd w:val="clear" w:color="auto" w:fill="FFFFFF"/>
        </w:rPr>
        <w:t>70</w:t>
      </w:r>
      <w:r w:rsidRPr="009B707A">
        <w:rPr>
          <w:color w:val="222222"/>
          <w:shd w:val="clear" w:color="auto" w:fill="FFFFFF"/>
        </w:rPr>
        <w:t>(12), 543-550.</w:t>
      </w:r>
      <w:r w:rsidRPr="009B707A">
        <w:t xml:space="preserve"> </w:t>
      </w:r>
      <w:hyperlink r:id="rId16" w:history="1">
        <w:r w:rsidRPr="009B707A">
          <w:rPr>
            <w:rStyle w:val="Hyperlink"/>
            <w:shd w:val="clear" w:color="auto" w:fill="FFFFFF"/>
          </w:rPr>
          <w:t>https://doi.org/10.1177/21650799221119</w:t>
        </w:r>
        <w:r w:rsidRPr="009B707A">
          <w:rPr>
            <w:rStyle w:val="Hyperlink"/>
            <w:shd w:val="clear" w:color="auto" w:fill="FFFFFF"/>
          </w:rPr>
          <w:t>147</w:t>
        </w:r>
      </w:hyperlink>
      <w:r w:rsidRPr="009B707A">
        <w:rPr>
          <w:color w:val="222222"/>
          <w:shd w:val="clear" w:color="auto" w:fill="FFFFFF"/>
        </w:rPr>
        <w:t xml:space="preserve"> </w:t>
      </w:r>
    </w:p>
    <w:p w14:paraId="74D5FD56" w14:textId="77777777" w:rsidR="007122A7" w:rsidRPr="00952C59" w:rsidRDefault="007122A7" w:rsidP="007122A7">
      <w:pPr>
        <w:spacing w:line="480" w:lineRule="auto"/>
        <w:ind w:left="720" w:hanging="720"/>
      </w:pPr>
      <w:r w:rsidRPr="00952C59">
        <w:rPr>
          <w:color w:val="222222"/>
          <w:shd w:val="clear" w:color="auto" w:fill="FFFFFF"/>
        </w:rPr>
        <w:t xml:space="preserve">Carroll, H. A., Hook, K., Perez, O. F. R., </w:t>
      </w:r>
      <w:proofErr w:type="spellStart"/>
      <w:r w:rsidRPr="00952C59">
        <w:rPr>
          <w:color w:val="222222"/>
          <w:shd w:val="clear" w:color="auto" w:fill="FFFFFF"/>
        </w:rPr>
        <w:t>Denckla</w:t>
      </w:r>
      <w:proofErr w:type="spellEnd"/>
      <w:r w:rsidRPr="00952C59">
        <w:rPr>
          <w:color w:val="222222"/>
          <w:shd w:val="clear" w:color="auto" w:fill="FFFFFF"/>
        </w:rPr>
        <w:t xml:space="preserve">, C., Vince, C. C., </w:t>
      </w:r>
      <w:proofErr w:type="spellStart"/>
      <w:r w:rsidRPr="00952C59">
        <w:rPr>
          <w:color w:val="222222"/>
          <w:shd w:val="clear" w:color="auto" w:fill="FFFFFF"/>
        </w:rPr>
        <w:t>Ghebrehiwet</w:t>
      </w:r>
      <w:proofErr w:type="spellEnd"/>
      <w:r w:rsidRPr="00952C59">
        <w:rPr>
          <w:color w:val="222222"/>
          <w:shd w:val="clear" w:color="auto" w:fill="FFFFFF"/>
        </w:rPr>
        <w:t>, S., ... &amp; Henderson, D. C. (2020). Establishing reliability and validity for mental health screening instruments in resource-constrained settings: systematic review of the PHQ-9 and key recommendations. </w:t>
      </w:r>
      <w:r w:rsidRPr="00952C59">
        <w:rPr>
          <w:i/>
          <w:iCs/>
          <w:color w:val="222222"/>
          <w:shd w:val="clear" w:color="auto" w:fill="FFFFFF"/>
        </w:rPr>
        <w:t>Psychiatry research</w:t>
      </w:r>
      <w:r w:rsidRPr="00952C59">
        <w:rPr>
          <w:color w:val="222222"/>
          <w:shd w:val="clear" w:color="auto" w:fill="FFFFFF"/>
        </w:rPr>
        <w:t>, </w:t>
      </w:r>
      <w:r w:rsidRPr="00952C59">
        <w:rPr>
          <w:i/>
          <w:iCs/>
          <w:color w:val="222222"/>
          <w:shd w:val="clear" w:color="auto" w:fill="FFFFFF"/>
        </w:rPr>
        <w:t>291</w:t>
      </w:r>
      <w:r w:rsidRPr="00952C59">
        <w:rPr>
          <w:color w:val="222222"/>
          <w:shd w:val="clear" w:color="auto" w:fill="FFFFFF"/>
        </w:rPr>
        <w:t>, 113236.</w:t>
      </w:r>
      <w:r w:rsidRPr="00952C59">
        <w:t xml:space="preserve"> </w:t>
      </w:r>
      <w:hyperlink r:id="rId17" w:history="1">
        <w:r w:rsidRPr="00952C59">
          <w:rPr>
            <w:rStyle w:val="Hyperlink"/>
            <w:shd w:val="clear" w:color="auto" w:fill="FFFFFF"/>
          </w:rPr>
          <w:t>https://doi.org/10.1016/j.psychres.2020.113236</w:t>
        </w:r>
      </w:hyperlink>
      <w:r w:rsidRPr="00952C59">
        <w:rPr>
          <w:color w:val="222222"/>
          <w:shd w:val="clear" w:color="auto" w:fill="FFFFFF"/>
        </w:rPr>
        <w:t xml:space="preserve"> </w:t>
      </w:r>
    </w:p>
    <w:p w14:paraId="73FF7065" w14:textId="5064C434" w:rsidR="00E21DAF" w:rsidRDefault="007122A7" w:rsidP="007122A7">
      <w:pPr>
        <w:spacing w:line="480" w:lineRule="auto"/>
        <w:ind w:left="720" w:hanging="720"/>
        <w:rPr>
          <w:rFonts w:eastAsia="Times"/>
        </w:rPr>
      </w:pPr>
      <w:proofErr w:type="spellStart"/>
      <w:r w:rsidRPr="00952C59">
        <w:rPr>
          <w:color w:val="222222"/>
          <w:shd w:val="clear" w:color="auto" w:fill="FFFFFF"/>
        </w:rPr>
        <w:t>Costantini</w:t>
      </w:r>
      <w:proofErr w:type="spellEnd"/>
      <w:r w:rsidRPr="00952C59">
        <w:rPr>
          <w:color w:val="222222"/>
          <w:shd w:val="clear" w:color="auto" w:fill="FFFFFF"/>
        </w:rPr>
        <w:t xml:space="preserve">, L., </w:t>
      </w:r>
      <w:proofErr w:type="spellStart"/>
      <w:r w:rsidRPr="00952C59">
        <w:rPr>
          <w:color w:val="222222"/>
          <w:shd w:val="clear" w:color="auto" w:fill="FFFFFF"/>
        </w:rPr>
        <w:t>Pasquarella</w:t>
      </w:r>
      <w:proofErr w:type="spellEnd"/>
      <w:r w:rsidRPr="00952C59">
        <w:rPr>
          <w:color w:val="222222"/>
          <w:shd w:val="clear" w:color="auto" w:fill="FFFFFF"/>
        </w:rPr>
        <w:t xml:space="preserve">, C., Odone, A., Colucci, M. E., Costanza, A., Serafini, G., ... &amp; </w:t>
      </w:r>
      <w:proofErr w:type="spellStart"/>
      <w:r w:rsidRPr="00952C59">
        <w:rPr>
          <w:color w:val="222222"/>
          <w:shd w:val="clear" w:color="auto" w:fill="FFFFFF"/>
        </w:rPr>
        <w:t>Amerio</w:t>
      </w:r>
      <w:proofErr w:type="spellEnd"/>
      <w:r w:rsidRPr="00952C59">
        <w:rPr>
          <w:color w:val="222222"/>
          <w:shd w:val="clear" w:color="auto" w:fill="FFFFFF"/>
        </w:rPr>
        <w:t>, A. (2021). Screening for depression in primary care with Patient Health Questionnaire-9 (PHQ-9): A systematic review. </w:t>
      </w:r>
      <w:r w:rsidRPr="00952C59">
        <w:rPr>
          <w:i/>
          <w:iCs/>
          <w:color w:val="222222"/>
          <w:shd w:val="clear" w:color="auto" w:fill="FFFFFF"/>
        </w:rPr>
        <w:t>Journal of affective disorders</w:t>
      </w:r>
      <w:r w:rsidRPr="00952C59">
        <w:rPr>
          <w:color w:val="222222"/>
          <w:shd w:val="clear" w:color="auto" w:fill="FFFFFF"/>
        </w:rPr>
        <w:t>, </w:t>
      </w:r>
      <w:r w:rsidRPr="00952C59">
        <w:rPr>
          <w:i/>
          <w:iCs/>
          <w:color w:val="222222"/>
          <w:shd w:val="clear" w:color="auto" w:fill="FFFFFF"/>
        </w:rPr>
        <w:t>279</w:t>
      </w:r>
      <w:r w:rsidRPr="00952C59">
        <w:rPr>
          <w:color w:val="222222"/>
          <w:shd w:val="clear" w:color="auto" w:fill="FFFFFF"/>
        </w:rPr>
        <w:t>, 473-483.</w:t>
      </w:r>
      <w:r w:rsidRPr="00952C59">
        <w:t xml:space="preserve"> </w:t>
      </w:r>
      <w:hyperlink r:id="rId18" w:history="1">
        <w:r w:rsidRPr="00952C59">
          <w:rPr>
            <w:rStyle w:val="Hyperlink"/>
            <w:shd w:val="clear" w:color="auto" w:fill="FFFFFF"/>
          </w:rPr>
          <w:t>https://doi.org/10.1016/j.jad.2020.09.131</w:t>
        </w:r>
      </w:hyperlink>
      <w:r w:rsidR="00E21DAF" w:rsidRPr="00E21DAF">
        <w:rPr>
          <w:rFonts w:eastAsia="Times"/>
        </w:rPr>
        <w:t xml:space="preserve">Ford, J., Thomas, F., Byng, R., &amp; McCabe, R. (2020). Use of the Patient Health Questionnaire (PHQ-9) in </w:t>
      </w:r>
      <w:r w:rsidR="00E21DAF">
        <w:rPr>
          <w:rFonts w:eastAsia="Times"/>
        </w:rPr>
        <w:t>p</w:t>
      </w:r>
      <w:r w:rsidR="00E21DAF" w:rsidRPr="00E21DAF">
        <w:rPr>
          <w:rFonts w:eastAsia="Times"/>
        </w:rPr>
        <w:t>ractice: Interactions between patients and physicians. </w:t>
      </w:r>
      <w:r w:rsidR="00E21DAF" w:rsidRPr="00E21DAF">
        <w:rPr>
          <w:rFonts w:eastAsia="Times"/>
          <w:i/>
          <w:iCs/>
        </w:rPr>
        <w:t>Qualitative Health Research</w:t>
      </w:r>
      <w:r w:rsidR="00E21DAF" w:rsidRPr="00E21DAF">
        <w:rPr>
          <w:rFonts w:eastAsia="Times"/>
        </w:rPr>
        <w:t>, </w:t>
      </w:r>
      <w:r w:rsidR="00E21DAF" w:rsidRPr="00E21DAF">
        <w:rPr>
          <w:rFonts w:eastAsia="Times"/>
          <w:i/>
          <w:iCs/>
        </w:rPr>
        <w:t>30</w:t>
      </w:r>
      <w:r w:rsidR="00E21DAF" w:rsidRPr="00E21DAF">
        <w:rPr>
          <w:rFonts w:eastAsia="Times"/>
        </w:rPr>
        <w:t xml:space="preserve">(13), 2146–2159. </w:t>
      </w:r>
      <w:hyperlink r:id="rId19" w:history="1">
        <w:r w:rsidR="00E21DAF" w:rsidRPr="00531087">
          <w:rPr>
            <w:rStyle w:val="Hyperlink"/>
            <w:rFonts w:eastAsia="Times"/>
          </w:rPr>
          <w:t>https://doi.org/10.1177/1049732320924625</w:t>
        </w:r>
      </w:hyperlink>
    </w:p>
    <w:p w14:paraId="15AA5F1A" w14:textId="76C4B923" w:rsidR="00F158F8" w:rsidRPr="00753E5C" w:rsidRDefault="00F158F8" w:rsidP="00626ED5">
      <w:pPr>
        <w:spacing w:line="480" w:lineRule="auto"/>
        <w:ind w:left="720" w:hanging="720"/>
        <w:rPr>
          <w:rFonts w:eastAsia="Times"/>
        </w:rPr>
      </w:pPr>
      <w:r w:rsidRPr="00753E5C">
        <w:rPr>
          <w:rFonts w:eastAsia="Times"/>
        </w:rPr>
        <w:t xml:space="preserve">Greenberg, P. E., Fournier, A. A., </w:t>
      </w:r>
      <w:proofErr w:type="spellStart"/>
      <w:r w:rsidRPr="00753E5C">
        <w:rPr>
          <w:rFonts w:eastAsia="Times"/>
        </w:rPr>
        <w:t>Sisitsky</w:t>
      </w:r>
      <w:proofErr w:type="spellEnd"/>
      <w:r w:rsidRPr="00753E5C">
        <w:rPr>
          <w:rFonts w:eastAsia="Times"/>
        </w:rPr>
        <w:t xml:space="preserve">, T., </w:t>
      </w:r>
      <w:proofErr w:type="spellStart"/>
      <w:r w:rsidRPr="00753E5C">
        <w:rPr>
          <w:rFonts w:eastAsia="Times"/>
        </w:rPr>
        <w:t>Simes</w:t>
      </w:r>
      <w:proofErr w:type="spellEnd"/>
      <w:r w:rsidRPr="00753E5C">
        <w:rPr>
          <w:rFonts w:eastAsia="Times"/>
        </w:rPr>
        <w:t xml:space="preserve">, M., Berman, R., </w:t>
      </w:r>
      <w:proofErr w:type="spellStart"/>
      <w:r w:rsidRPr="00753E5C">
        <w:rPr>
          <w:rFonts w:eastAsia="Times"/>
        </w:rPr>
        <w:t>Koenigsberg</w:t>
      </w:r>
      <w:proofErr w:type="spellEnd"/>
      <w:r w:rsidRPr="00753E5C">
        <w:rPr>
          <w:rFonts w:eastAsia="Times"/>
        </w:rPr>
        <w:t>, S. H., &amp; Kessler, R. C. (2021). The economic burden of adults with major depressive disorder in the United States (2010 and 2018). </w:t>
      </w:r>
      <w:proofErr w:type="spellStart"/>
      <w:r w:rsidRPr="00753E5C">
        <w:rPr>
          <w:rFonts w:eastAsia="Times"/>
          <w:i/>
          <w:iCs/>
        </w:rPr>
        <w:t>PharmacoEconomics</w:t>
      </w:r>
      <w:proofErr w:type="spellEnd"/>
      <w:r w:rsidRPr="00753E5C">
        <w:rPr>
          <w:rFonts w:eastAsia="Times"/>
        </w:rPr>
        <w:t>, </w:t>
      </w:r>
      <w:r w:rsidRPr="00753E5C">
        <w:rPr>
          <w:rFonts w:eastAsia="Times"/>
          <w:i/>
          <w:iCs/>
        </w:rPr>
        <w:t>39</w:t>
      </w:r>
      <w:r w:rsidRPr="00753E5C">
        <w:rPr>
          <w:rFonts w:eastAsia="Times"/>
        </w:rPr>
        <w:t xml:space="preserve">(6), 653–665. </w:t>
      </w:r>
      <w:hyperlink r:id="rId20" w:history="1">
        <w:r w:rsidRPr="00753E5C">
          <w:rPr>
            <w:rStyle w:val="Hyperlink"/>
            <w:rFonts w:eastAsia="Times"/>
          </w:rPr>
          <w:t>https://doi.org/10.1007/s40273-021-01019-4</w:t>
        </w:r>
      </w:hyperlink>
    </w:p>
    <w:p w14:paraId="0DBED4EE" w14:textId="77777777" w:rsidR="007122A7" w:rsidRPr="00952C59" w:rsidRDefault="007122A7" w:rsidP="007122A7">
      <w:pPr>
        <w:spacing w:line="480" w:lineRule="auto"/>
        <w:ind w:left="720" w:hanging="720"/>
      </w:pPr>
      <w:r w:rsidRPr="00952C59">
        <w:rPr>
          <w:color w:val="222222"/>
          <w:shd w:val="clear" w:color="auto" w:fill="FFFFFF"/>
        </w:rPr>
        <w:t xml:space="preserve">Gómez-Gómez, I., Benítez, I., </w:t>
      </w:r>
      <w:proofErr w:type="spellStart"/>
      <w:r w:rsidRPr="00952C59">
        <w:rPr>
          <w:color w:val="222222"/>
          <w:shd w:val="clear" w:color="auto" w:fill="FFFFFF"/>
        </w:rPr>
        <w:t>Bellón</w:t>
      </w:r>
      <w:proofErr w:type="spellEnd"/>
      <w:r w:rsidRPr="00952C59">
        <w:rPr>
          <w:color w:val="222222"/>
          <w:shd w:val="clear" w:color="auto" w:fill="FFFFFF"/>
        </w:rPr>
        <w:t xml:space="preserve">, J., Moreno-Peral, P., </w:t>
      </w:r>
      <w:proofErr w:type="spellStart"/>
      <w:r w:rsidRPr="00952C59">
        <w:rPr>
          <w:color w:val="222222"/>
          <w:shd w:val="clear" w:color="auto" w:fill="FFFFFF"/>
        </w:rPr>
        <w:t>Oliván-Blázquez</w:t>
      </w:r>
      <w:proofErr w:type="spellEnd"/>
      <w:r w:rsidRPr="00952C59">
        <w:rPr>
          <w:color w:val="222222"/>
          <w:shd w:val="clear" w:color="auto" w:fill="FFFFFF"/>
        </w:rPr>
        <w:t xml:space="preserve">, B., </w:t>
      </w:r>
      <w:proofErr w:type="spellStart"/>
      <w:r w:rsidRPr="00952C59">
        <w:rPr>
          <w:color w:val="222222"/>
          <w:shd w:val="clear" w:color="auto" w:fill="FFFFFF"/>
        </w:rPr>
        <w:t>Clavería</w:t>
      </w:r>
      <w:proofErr w:type="spellEnd"/>
      <w:r w:rsidRPr="00952C59">
        <w:rPr>
          <w:color w:val="222222"/>
          <w:shd w:val="clear" w:color="auto" w:fill="FFFFFF"/>
        </w:rPr>
        <w:t xml:space="preserve">, A., ... &amp; </w:t>
      </w:r>
      <w:proofErr w:type="spellStart"/>
      <w:r w:rsidRPr="00952C59">
        <w:rPr>
          <w:color w:val="222222"/>
          <w:shd w:val="clear" w:color="auto" w:fill="FFFFFF"/>
        </w:rPr>
        <w:t>Motrico</w:t>
      </w:r>
      <w:proofErr w:type="spellEnd"/>
      <w:r w:rsidRPr="00952C59">
        <w:rPr>
          <w:color w:val="222222"/>
          <w:shd w:val="clear" w:color="auto" w:fill="FFFFFF"/>
        </w:rPr>
        <w:t>, E. (2023). Utility of PHQ-2, PHQ-8 and PHQ-9 for detecting major depression in primary health care: a validation study in Spain. </w:t>
      </w:r>
      <w:r w:rsidRPr="00952C59">
        <w:rPr>
          <w:i/>
          <w:iCs/>
          <w:color w:val="222222"/>
          <w:shd w:val="clear" w:color="auto" w:fill="FFFFFF"/>
        </w:rPr>
        <w:t>Psychological medicine</w:t>
      </w:r>
      <w:r w:rsidRPr="00952C59">
        <w:rPr>
          <w:color w:val="222222"/>
          <w:shd w:val="clear" w:color="auto" w:fill="FFFFFF"/>
        </w:rPr>
        <w:t>, </w:t>
      </w:r>
      <w:r w:rsidRPr="00952C59">
        <w:rPr>
          <w:i/>
          <w:iCs/>
          <w:color w:val="222222"/>
          <w:shd w:val="clear" w:color="auto" w:fill="FFFFFF"/>
        </w:rPr>
        <w:t>53</w:t>
      </w:r>
      <w:r w:rsidRPr="00952C59">
        <w:rPr>
          <w:color w:val="222222"/>
          <w:shd w:val="clear" w:color="auto" w:fill="FFFFFF"/>
        </w:rPr>
        <w:t>(12), 5625-5635.</w:t>
      </w:r>
      <w:r w:rsidRPr="00952C59">
        <w:t xml:space="preserve"> </w:t>
      </w:r>
      <w:hyperlink r:id="rId21" w:history="1">
        <w:r w:rsidRPr="00952C59">
          <w:rPr>
            <w:rStyle w:val="Hyperlink"/>
            <w:shd w:val="clear" w:color="auto" w:fill="FFFFFF"/>
          </w:rPr>
          <w:t>https://doi.org/10.1017/S0033291722002835</w:t>
        </w:r>
      </w:hyperlink>
      <w:r w:rsidRPr="00952C59">
        <w:rPr>
          <w:color w:val="222222"/>
          <w:shd w:val="clear" w:color="auto" w:fill="FFFFFF"/>
        </w:rPr>
        <w:t xml:space="preserve"> </w:t>
      </w:r>
    </w:p>
    <w:p w14:paraId="6CFB59C4" w14:textId="77777777" w:rsidR="007122A7" w:rsidRPr="00952C59" w:rsidRDefault="007122A7" w:rsidP="007122A7">
      <w:pPr>
        <w:spacing w:line="480" w:lineRule="auto"/>
        <w:ind w:left="720" w:hanging="720"/>
      </w:pPr>
      <w:proofErr w:type="spellStart"/>
      <w:r w:rsidRPr="00952C59">
        <w:rPr>
          <w:color w:val="222222"/>
          <w:shd w:val="clear" w:color="auto" w:fill="FFFFFF"/>
        </w:rPr>
        <w:t>Habtamu</w:t>
      </w:r>
      <w:proofErr w:type="spellEnd"/>
      <w:r w:rsidRPr="00952C59">
        <w:rPr>
          <w:color w:val="222222"/>
          <w:shd w:val="clear" w:color="auto" w:fill="FFFFFF"/>
        </w:rPr>
        <w:t xml:space="preserve">, K., </w:t>
      </w:r>
      <w:proofErr w:type="spellStart"/>
      <w:r w:rsidRPr="00952C59">
        <w:rPr>
          <w:color w:val="222222"/>
          <w:shd w:val="clear" w:color="auto" w:fill="FFFFFF"/>
        </w:rPr>
        <w:t>Birhane</w:t>
      </w:r>
      <w:proofErr w:type="spellEnd"/>
      <w:r w:rsidRPr="00952C59">
        <w:rPr>
          <w:color w:val="222222"/>
          <w:shd w:val="clear" w:color="auto" w:fill="FFFFFF"/>
        </w:rPr>
        <w:t xml:space="preserve">, R., </w:t>
      </w:r>
      <w:proofErr w:type="spellStart"/>
      <w:r w:rsidRPr="00952C59">
        <w:rPr>
          <w:color w:val="222222"/>
          <w:shd w:val="clear" w:color="auto" w:fill="FFFFFF"/>
        </w:rPr>
        <w:t>Demissie</w:t>
      </w:r>
      <w:proofErr w:type="spellEnd"/>
      <w:r w:rsidRPr="00952C59">
        <w:rPr>
          <w:color w:val="222222"/>
          <w:shd w:val="clear" w:color="auto" w:fill="FFFFFF"/>
        </w:rPr>
        <w:t xml:space="preserve">, M., &amp; </w:t>
      </w:r>
      <w:proofErr w:type="spellStart"/>
      <w:r w:rsidRPr="00952C59">
        <w:rPr>
          <w:color w:val="222222"/>
          <w:shd w:val="clear" w:color="auto" w:fill="FFFFFF"/>
        </w:rPr>
        <w:t>Fekadu</w:t>
      </w:r>
      <w:proofErr w:type="spellEnd"/>
      <w:r w:rsidRPr="00952C59">
        <w:rPr>
          <w:color w:val="222222"/>
          <w:shd w:val="clear" w:color="auto" w:fill="FFFFFF"/>
        </w:rPr>
        <w:t>, A. (2023). Interventions to improve the detection of depression in primary healthcare: systematic review. </w:t>
      </w:r>
      <w:r w:rsidRPr="00952C59">
        <w:rPr>
          <w:i/>
          <w:iCs/>
          <w:color w:val="222222"/>
          <w:shd w:val="clear" w:color="auto" w:fill="FFFFFF"/>
        </w:rPr>
        <w:t>Systematic Reviews</w:t>
      </w:r>
      <w:r w:rsidRPr="00952C59">
        <w:rPr>
          <w:color w:val="222222"/>
          <w:shd w:val="clear" w:color="auto" w:fill="FFFFFF"/>
        </w:rPr>
        <w:t>, </w:t>
      </w:r>
      <w:r w:rsidRPr="00952C59">
        <w:rPr>
          <w:i/>
          <w:iCs/>
          <w:color w:val="222222"/>
          <w:shd w:val="clear" w:color="auto" w:fill="FFFFFF"/>
        </w:rPr>
        <w:t>12</w:t>
      </w:r>
      <w:r w:rsidRPr="00952C59">
        <w:rPr>
          <w:color w:val="222222"/>
          <w:shd w:val="clear" w:color="auto" w:fill="FFFFFF"/>
        </w:rPr>
        <w:t xml:space="preserve">(1), 25. </w:t>
      </w:r>
      <w:hyperlink r:id="rId22" w:history="1">
        <w:r w:rsidRPr="00952C59">
          <w:rPr>
            <w:rStyle w:val="Hyperlink"/>
            <w:shd w:val="clear" w:color="auto" w:fill="FFFFFF"/>
          </w:rPr>
          <w:t>https://doi.org/10.1186/s13643-023-02177-6</w:t>
        </w:r>
      </w:hyperlink>
      <w:r w:rsidRPr="00952C59">
        <w:rPr>
          <w:color w:val="222222"/>
          <w:shd w:val="clear" w:color="auto" w:fill="FFFFFF"/>
        </w:rPr>
        <w:t xml:space="preserve"> </w:t>
      </w:r>
    </w:p>
    <w:p w14:paraId="4D515B82" w14:textId="77777777" w:rsidR="00D525C7" w:rsidRPr="009B707A" w:rsidRDefault="00D525C7" w:rsidP="00D525C7">
      <w:pPr>
        <w:spacing w:line="480" w:lineRule="auto"/>
        <w:ind w:left="720" w:hanging="720"/>
      </w:pPr>
      <w:r w:rsidRPr="009B707A">
        <w:rPr>
          <w:color w:val="222222"/>
          <w:shd w:val="clear" w:color="auto" w:fill="FFFFFF"/>
        </w:rPr>
        <w:t>Ham-Baloyi, W. T. (2022). Assisting nurses with evidence-based practice: A case for the Knowledge-to-Action Framework. </w:t>
      </w:r>
      <w:r w:rsidRPr="009B707A">
        <w:rPr>
          <w:i/>
          <w:iCs/>
          <w:color w:val="222222"/>
          <w:shd w:val="clear" w:color="auto" w:fill="FFFFFF"/>
        </w:rPr>
        <w:t xml:space="preserve">Health SA </w:t>
      </w:r>
      <w:proofErr w:type="spellStart"/>
      <w:r w:rsidRPr="009B707A">
        <w:rPr>
          <w:i/>
          <w:iCs/>
          <w:color w:val="222222"/>
          <w:shd w:val="clear" w:color="auto" w:fill="FFFFFF"/>
        </w:rPr>
        <w:t>Gesondheid</w:t>
      </w:r>
      <w:proofErr w:type="spellEnd"/>
      <w:r w:rsidRPr="009B707A">
        <w:rPr>
          <w:i/>
          <w:iCs/>
          <w:color w:val="222222"/>
          <w:shd w:val="clear" w:color="auto" w:fill="FFFFFF"/>
        </w:rPr>
        <w:t xml:space="preserve"> (Online)</w:t>
      </w:r>
      <w:r w:rsidRPr="009B707A">
        <w:rPr>
          <w:color w:val="222222"/>
          <w:shd w:val="clear" w:color="auto" w:fill="FFFFFF"/>
        </w:rPr>
        <w:t>, </w:t>
      </w:r>
      <w:r w:rsidRPr="009B707A">
        <w:rPr>
          <w:i/>
          <w:iCs/>
          <w:color w:val="222222"/>
          <w:shd w:val="clear" w:color="auto" w:fill="FFFFFF"/>
        </w:rPr>
        <w:t>27</w:t>
      </w:r>
      <w:r w:rsidRPr="009B707A">
        <w:rPr>
          <w:color w:val="222222"/>
          <w:shd w:val="clear" w:color="auto" w:fill="FFFFFF"/>
        </w:rPr>
        <w:t>, 1-3.</w:t>
      </w:r>
      <w:r w:rsidRPr="009B707A">
        <w:t xml:space="preserve"> </w:t>
      </w:r>
      <w:hyperlink r:id="rId23" w:history="1">
        <w:r w:rsidRPr="009B707A">
          <w:rPr>
            <w:rStyle w:val="Hyperlink"/>
            <w:shd w:val="clear" w:color="auto" w:fill="FFFFFF"/>
          </w:rPr>
          <w:t>https://doi.org/10.4102%2Fhsag.v27i0.2118</w:t>
        </w:r>
      </w:hyperlink>
      <w:r w:rsidRPr="009B707A">
        <w:rPr>
          <w:color w:val="222222"/>
          <w:shd w:val="clear" w:color="auto" w:fill="FFFFFF"/>
        </w:rPr>
        <w:t xml:space="preserve"> </w:t>
      </w:r>
    </w:p>
    <w:p w14:paraId="26B12EFC" w14:textId="77777777" w:rsidR="007122A7" w:rsidRPr="00952C59" w:rsidRDefault="007122A7" w:rsidP="007122A7">
      <w:pPr>
        <w:spacing w:line="480" w:lineRule="auto"/>
        <w:ind w:left="720" w:hanging="720"/>
      </w:pPr>
      <w:r w:rsidRPr="00952C59">
        <w:rPr>
          <w:color w:val="222222"/>
          <w:shd w:val="clear" w:color="auto" w:fill="FFFFFF"/>
        </w:rPr>
        <w:t xml:space="preserve">He, C., </w:t>
      </w:r>
      <w:proofErr w:type="spellStart"/>
      <w:r w:rsidRPr="00952C59">
        <w:rPr>
          <w:color w:val="222222"/>
          <w:shd w:val="clear" w:color="auto" w:fill="FFFFFF"/>
        </w:rPr>
        <w:t>Levis</w:t>
      </w:r>
      <w:proofErr w:type="spellEnd"/>
      <w:r w:rsidRPr="00952C59">
        <w:rPr>
          <w:color w:val="222222"/>
          <w:shd w:val="clear" w:color="auto" w:fill="FFFFFF"/>
        </w:rPr>
        <w:t xml:space="preserve">, B., </w:t>
      </w:r>
      <w:proofErr w:type="spellStart"/>
      <w:r w:rsidRPr="00952C59">
        <w:rPr>
          <w:color w:val="222222"/>
          <w:shd w:val="clear" w:color="auto" w:fill="FFFFFF"/>
        </w:rPr>
        <w:t>Riehm</w:t>
      </w:r>
      <w:proofErr w:type="spellEnd"/>
      <w:r w:rsidRPr="00952C59">
        <w:rPr>
          <w:color w:val="222222"/>
          <w:shd w:val="clear" w:color="auto" w:fill="FFFFFF"/>
        </w:rPr>
        <w:t xml:space="preserve">, K. E., Saadat, N., </w:t>
      </w:r>
      <w:proofErr w:type="spellStart"/>
      <w:r w:rsidRPr="00952C59">
        <w:rPr>
          <w:color w:val="222222"/>
          <w:shd w:val="clear" w:color="auto" w:fill="FFFFFF"/>
        </w:rPr>
        <w:t>Levis</w:t>
      </w:r>
      <w:proofErr w:type="spellEnd"/>
      <w:r w:rsidRPr="00952C59">
        <w:rPr>
          <w:color w:val="222222"/>
          <w:shd w:val="clear" w:color="auto" w:fill="FFFFFF"/>
        </w:rPr>
        <w:t>, A. W., Azar, M., ... &amp; Benedetti, A. (2020). The accuracy of the Patient Health Questionnaire-9 algorithm for screening to detect major depression: an individual participant data meta-analysis. </w:t>
      </w:r>
      <w:r w:rsidRPr="00952C59">
        <w:rPr>
          <w:i/>
          <w:iCs/>
          <w:color w:val="222222"/>
          <w:shd w:val="clear" w:color="auto" w:fill="FFFFFF"/>
        </w:rPr>
        <w:t>Psychotherapy and psychosomatics</w:t>
      </w:r>
      <w:r w:rsidRPr="00952C59">
        <w:rPr>
          <w:color w:val="222222"/>
          <w:shd w:val="clear" w:color="auto" w:fill="FFFFFF"/>
        </w:rPr>
        <w:t>, </w:t>
      </w:r>
      <w:r w:rsidRPr="00952C59">
        <w:rPr>
          <w:i/>
          <w:iCs/>
          <w:color w:val="222222"/>
          <w:shd w:val="clear" w:color="auto" w:fill="FFFFFF"/>
        </w:rPr>
        <w:t>89</w:t>
      </w:r>
      <w:r w:rsidRPr="00952C59">
        <w:rPr>
          <w:color w:val="222222"/>
          <w:shd w:val="clear" w:color="auto" w:fill="FFFFFF"/>
        </w:rPr>
        <w:t>(1), 25-37.</w:t>
      </w:r>
      <w:r w:rsidRPr="00952C59">
        <w:t xml:space="preserve"> </w:t>
      </w:r>
      <w:hyperlink r:id="rId24" w:history="1">
        <w:r w:rsidRPr="00952C59">
          <w:rPr>
            <w:rStyle w:val="Hyperlink"/>
            <w:shd w:val="clear" w:color="auto" w:fill="FFFFFF"/>
          </w:rPr>
          <w:t>https://doi.org/10.1159/000502294</w:t>
        </w:r>
      </w:hyperlink>
      <w:r w:rsidRPr="00952C59">
        <w:rPr>
          <w:color w:val="222222"/>
          <w:shd w:val="clear" w:color="auto" w:fill="FFFFFF"/>
        </w:rPr>
        <w:t xml:space="preserve"> </w:t>
      </w:r>
    </w:p>
    <w:p w14:paraId="7DBD0A51" w14:textId="77777777" w:rsidR="00D525C7" w:rsidRPr="00182C62" w:rsidRDefault="00D525C7" w:rsidP="00D525C7">
      <w:pPr>
        <w:spacing w:line="480" w:lineRule="auto"/>
        <w:ind w:left="720" w:hanging="720"/>
      </w:pPr>
      <w:r w:rsidRPr="00182C62">
        <w:t xml:space="preserve">Hosseini, M. S., </w:t>
      </w:r>
      <w:proofErr w:type="spellStart"/>
      <w:r w:rsidRPr="00182C62">
        <w:t>Jahanshahlou</w:t>
      </w:r>
      <w:proofErr w:type="spellEnd"/>
      <w:r w:rsidRPr="00182C62">
        <w:t xml:space="preserve">, F., </w:t>
      </w:r>
      <w:proofErr w:type="spellStart"/>
      <w:r w:rsidRPr="00182C62">
        <w:t>Akbarzadeh</w:t>
      </w:r>
      <w:proofErr w:type="spellEnd"/>
      <w:r w:rsidRPr="00182C62">
        <w:t xml:space="preserve">, M. A., </w:t>
      </w:r>
      <w:proofErr w:type="spellStart"/>
      <w:r w:rsidRPr="00182C62">
        <w:t>Zarei</w:t>
      </w:r>
      <w:proofErr w:type="spellEnd"/>
      <w:r w:rsidRPr="00182C62">
        <w:t xml:space="preserve">, M., &amp; </w:t>
      </w:r>
      <w:proofErr w:type="spellStart"/>
      <w:r w:rsidRPr="00182C62">
        <w:t>Vaez-Gharamaleki</w:t>
      </w:r>
      <w:proofErr w:type="spellEnd"/>
      <w:r w:rsidRPr="00182C62">
        <w:t>, Y. (2024). Formulating research questions for evidence-based studies</w:t>
      </w:r>
      <w:r w:rsidRPr="00182C62">
        <w:rPr>
          <w:i/>
          <w:iCs/>
        </w:rPr>
        <w:t>. Journal of Medicine, Surgery, and Public Health, 2,</w:t>
      </w:r>
      <w:r w:rsidRPr="00182C62">
        <w:t xml:space="preserve"> 100046. </w:t>
      </w:r>
      <w:hyperlink r:id="rId25" w:history="1">
        <w:r w:rsidRPr="00182C62">
          <w:rPr>
            <w:rStyle w:val="Hyperlink"/>
          </w:rPr>
          <w:t>https://doi.org/10.1016/j.glmedi.2023.100046</w:t>
        </w:r>
      </w:hyperlink>
    </w:p>
    <w:p w14:paraId="316FB8BC" w14:textId="4559B759" w:rsidR="001F48A1" w:rsidRPr="00753E5C" w:rsidRDefault="001F48A1" w:rsidP="00626ED5">
      <w:pPr>
        <w:spacing w:line="480" w:lineRule="auto"/>
        <w:ind w:left="720" w:hanging="720"/>
        <w:rPr>
          <w:rFonts w:eastAsia="Times"/>
        </w:rPr>
      </w:pPr>
      <w:r w:rsidRPr="00753E5C">
        <w:rPr>
          <w:rFonts w:eastAsia="Times"/>
        </w:rPr>
        <w:t>Jackson, J. L., &amp; Machen, J. L. (2020). From the editors' desk: The importance of screening for depression in primary care. </w:t>
      </w:r>
      <w:r w:rsidRPr="00753E5C">
        <w:rPr>
          <w:rFonts w:eastAsia="Times"/>
          <w:i/>
          <w:iCs/>
        </w:rPr>
        <w:t xml:space="preserve">Journal of </w:t>
      </w:r>
      <w:r w:rsidR="00373C1A" w:rsidRPr="00753E5C">
        <w:rPr>
          <w:rFonts w:eastAsia="Times"/>
          <w:i/>
          <w:iCs/>
        </w:rPr>
        <w:t>General Internal Medicine</w:t>
      </w:r>
      <w:r w:rsidRPr="00753E5C">
        <w:rPr>
          <w:rFonts w:eastAsia="Times"/>
        </w:rPr>
        <w:t>, </w:t>
      </w:r>
      <w:r w:rsidRPr="00753E5C">
        <w:rPr>
          <w:rFonts w:eastAsia="Times"/>
          <w:i/>
          <w:iCs/>
        </w:rPr>
        <w:t>35</w:t>
      </w:r>
      <w:r w:rsidRPr="00753E5C">
        <w:rPr>
          <w:rFonts w:eastAsia="Times"/>
        </w:rPr>
        <w:t xml:space="preserve">(1), 1–2. </w:t>
      </w:r>
      <w:hyperlink r:id="rId26" w:history="1">
        <w:r w:rsidRPr="00753E5C">
          <w:rPr>
            <w:rStyle w:val="Hyperlink"/>
            <w:rFonts w:eastAsia="Times"/>
          </w:rPr>
          <w:t>https://doi.org/10.1007/s11606-019-05383-y</w:t>
        </w:r>
      </w:hyperlink>
    </w:p>
    <w:p w14:paraId="5DAB9C20" w14:textId="39D83B9A" w:rsidR="00124748" w:rsidRPr="00753E5C" w:rsidRDefault="00124748" w:rsidP="00626ED5">
      <w:pPr>
        <w:spacing w:line="480" w:lineRule="auto"/>
        <w:ind w:left="720" w:hanging="720"/>
        <w:rPr>
          <w:rFonts w:eastAsia="Times"/>
        </w:rPr>
      </w:pPr>
      <w:r w:rsidRPr="00753E5C">
        <w:rPr>
          <w:rFonts w:eastAsia="Times"/>
        </w:rPr>
        <w:t xml:space="preserve">Jha, M. K., </w:t>
      </w:r>
      <w:proofErr w:type="spellStart"/>
      <w:r w:rsidRPr="00753E5C">
        <w:rPr>
          <w:rFonts w:eastAsia="Times"/>
        </w:rPr>
        <w:t>Grannemann</w:t>
      </w:r>
      <w:proofErr w:type="spellEnd"/>
      <w:r w:rsidRPr="00753E5C">
        <w:rPr>
          <w:rFonts w:eastAsia="Times"/>
        </w:rPr>
        <w:t xml:space="preserve">, B. D., </w:t>
      </w:r>
      <w:proofErr w:type="spellStart"/>
      <w:r w:rsidRPr="00753E5C">
        <w:rPr>
          <w:rFonts w:eastAsia="Times"/>
        </w:rPr>
        <w:t>Trombello</w:t>
      </w:r>
      <w:proofErr w:type="spellEnd"/>
      <w:r w:rsidRPr="00753E5C">
        <w:rPr>
          <w:rFonts w:eastAsia="Times"/>
        </w:rPr>
        <w:t>, J. M., Clark, E. W., Eidelman, S. L., Lawson, T., Greer, T. L., Rush, A. J., &amp; Trivedi, M. H. (2019). A Structured approach to detecting and treating depression in primary care: VitalSign6 project. </w:t>
      </w:r>
      <w:r w:rsidRPr="00753E5C">
        <w:rPr>
          <w:rFonts w:eastAsia="Times"/>
          <w:i/>
          <w:iCs/>
        </w:rPr>
        <w:t xml:space="preserve">Annals of </w:t>
      </w:r>
      <w:r w:rsidR="008F744E" w:rsidRPr="00753E5C">
        <w:rPr>
          <w:rFonts w:eastAsia="Times"/>
          <w:i/>
          <w:iCs/>
        </w:rPr>
        <w:t>Family Medicine</w:t>
      </w:r>
      <w:r w:rsidRPr="00753E5C">
        <w:rPr>
          <w:rFonts w:eastAsia="Times"/>
        </w:rPr>
        <w:t>, </w:t>
      </w:r>
      <w:r w:rsidRPr="00753E5C">
        <w:rPr>
          <w:rFonts w:eastAsia="Times"/>
          <w:i/>
          <w:iCs/>
        </w:rPr>
        <w:t>17</w:t>
      </w:r>
      <w:r w:rsidRPr="00753E5C">
        <w:rPr>
          <w:rFonts w:eastAsia="Times"/>
        </w:rPr>
        <w:t xml:space="preserve">(4), 326–335. </w:t>
      </w:r>
      <w:hyperlink r:id="rId27" w:history="1">
        <w:r w:rsidRPr="00753E5C">
          <w:rPr>
            <w:rStyle w:val="Hyperlink"/>
            <w:rFonts w:eastAsia="Times"/>
          </w:rPr>
          <w:t>https://doi.org/10.1370/afm.2418</w:t>
        </w:r>
      </w:hyperlink>
    </w:p>
    <w:p w14:paraId="0280858D" w14:textId="77777777" w:rsidR="007122A7" w:rsidRPr="00952C59" w:rsidRDefault="007122A7" w:rsidP="007122A7">
      <w:pPr>
        <w:spacing w:line="480" w:lineRule="auto"/>
        <w:ind w:left="720" w:hanging="720"/>
      </w:pPr>
      <w:r w:rsidRPr="00952C59">
        <w:rPr>
          <w:color w:val="222222"/>
          <w:shd w:val="clear" w:color="auto" w:fill="FFFFFF"/>
        </w:rPr>
        <w:t>Kim, S., &amp; Lee, K. (2021). Screening for depression in mobile devices using Patient Health Questionnaire-9 (PHQ-9) data: a diagnostic meta-analysis via machine learning methods. </w:t>
      </w:r>
      <w:r w:rsidRPr="00952C59">
        <w:rPr>
          <w:i/>
          <w:iCs/>
          <w:color w:val="222222"/>
          <w:shd w:val="clear" w:color="auto" w:fill="FFFFFF"/>
        </w:rPr>
        <w:t>Neuropsychiatric Disease and Treatment</w:t>
      </w:r>
      <w:r w:rsidRPr="00952C59">
        <w:rPr>
          <w:color w:val="222222"/>
          <w:shd w:val="clear" w:color="auto" w:fill="FFFFFF"/>
        </w:rPr>
        <w:t>, 3415-3430.</w:t>
      </w:r>
      <w:r w:rsidRPr="00952C59">
        <w:t xml:space="preserve"> </w:t>
      </w:r>
      <w:hyperlink r:id="rId28" w:history="1">
        <w:r w:rsidRPr="00952C59">
          <w:rPr>
            <w:rStyle w:val="Hyperlink"/>
            <w:shd w:val="clear" w:color="auto" w:fill="FFFFFF"/>
          </w:rPr>
          <w:t>https://doi.org/10.2147/NDT.S339412</w:t>
        </w:r>
      </w:hyperlink>
      <w:r w:rsidRPr="00952C59">
        <w:rPr>
          <w:color w:val="222222"/>
          <w:shd w:val="clear" w:color="auto" w:fill="FFFFFF"/>
        </w:rPr>
        <w:t xml:space="preserve"> </w:t>
      </w:r>
    </w:p>
    <w:p w14:paraId="17901957" w14:textId="77777777" w:rsidR="007122A7" w:rsidRPr="00952C59" w:rsidRDefault="007122A7" w:rsidP="007122A7">
      <w:pPr>
        <w:spacing w:line="480" w:lineRule="auto"/>
        <w:ind w:left="720" w:hanging="720"/>
      </w:pPr>
      <w:proofErr w:type="spellStart"/>
      <w:r w:rsidRPr="00952C59">
        <w:rPr>
          <w:color w:val="222222"/>
          <w:shd w:val="clear" w:color="auto" w:fill="FFFFFF"/>
        </w:rPr>
        <w:t>Levis</w:t>
      </w:r>
      <w:proofErr w:type="spellEnd"/>
      <w:r w:rsidRPr="00952C59">
        <w:rPr>
          <w:color w:val="222222"/>
          <w:shd w:val="clear" w:color="auto" w:fill="FFFFFF"/>
        </w:rPr>
        <w:t>, B., Benedetti, A., &amp; Thombs, B. D. (2019). Accuracy of Patient Health Questionnaire-9 (PHQ-9) for screening to detect major depression: individual participant data meta-analysis. </w:t>
      </w:r>
      <w:proofErr w:type="spellStart"/>
      <w:r w:rsidRPr="00952C59">
        <w:rPr>
          <w:i/>
          <w:iCs/>
          <w:color w:val="222222"/>
          <w:shd w:val="clear" w:color="auto" w:fill="FFFFFF"/>
        </w:rPr>
        <w:t>bmj</w:t>
      </w:r>
      <w:proofErr w:type="spellEnd"/>
      <w:r w:rsidRPr="00952C59">
        <w:rPr>
          <w:color w:val="222222"/>
          <w:shd w:val="clear" w:color="auto" w:fill="FFFFFF"/>
        </w:rPr>
        <w:t>, </w:t>
      </w:r>
      <w:r w:rsidRPr="00952C59">
        <w:rPr>
          <w:i/>
          <w:iCs/>
          <w:color w:val="222222"/>
          <w:shd w:val="clear" w:color="auto" w:fill="FFFFFF"/>
        </w:rPr>
        <w:t>365</w:t>
      </w:r>
      <w:r w:rsidRPr="00952C59">
        <w:rPr>
          <w:color w:val="222222"/>
          <w:shd w:val="clear" w:color="auto" w:fill="FFFFFF"/>
        </w:rPr>
        <w:t>.</w:t>
      </w:r>
      <w:r w:rsidRPr="00952C59">
        <w:t xml:space="preserve"> </w:t>
      </w:r>
      <w:hyperlink r:id="rId29" w:history="1">
        <w:r w:rsidRPr="00952C59">
          <w:rPr>
            <w:rStyle w:val="Hyperlink"/>
            <w:shd w:val="clear" w:color="auto" w:fill="FFFFFF"/>
          </w:rPr>
          <w:t>https://doi.org/10.1136/bmj.l1476</w:t>
        </w:r>
      </w:hyperlink>
      <w:r w:rsidRPr="00952C59">
        <w:rPr>
          <w:color w:val="222222"/>
          <w:shd w:val="clear" w:color="auto" w:fill="FFFFFF"/>
        </w:rPr>
        <w:t xml:space="preserve"> </w:t>
      </w:r>
    </w:p>
    <w:p w14:paraId="547EF266" w14:textId="69BEF436" w:rsidR="00626ED5" w:rsidRPr="00626ED5" w:rsidRDefault="00626ED5" w:rsidP="00626ED5">
      <w:pPr>
        <w:spacing w:line="480" w:lineRule="auto"/>
        <w:ind w:left="720" w:hanging="720"/>
        <w:rPr>
          <w:rFonts w:eastAsia="Times"/>
        </w:rPr>
      </w:pPr>
      <w:proofErr w:type="spellStart"/>
      <w:r w:rsidRPr="00626ED5">
        <w:rPr>
          <w:rFonts w:eastAsia="Times"/>
        </w:rPr>
        <w:t>Limenih</w:t>
      </w:r>
      <w:proofErr w:type="spellEnd"/>
      <w:r w:rsidRPr="00626ED5">
        <w:rPr>
          <w:rFonts w:eastAsia="Times"/>
        </w:rPr>
        <w:t xml:space="preserve">, G., MacDougall, A., </w:t>
      </w:r>
      <w:proofErr w:type="spellStart"/>
      <w:r w:rsidRPr="00626ED5">
        <w:rPr>
          <w:rFonts w:eastAsia="Times"/>
        </w:rPr>
        <w:t>Wedlake</w:t>
      </w:r>
      <w:proofErr w:type="spellEnd"/>
      <w:r w:rsidRPr="00626ED5">
        <w:rPr>
          <w:rFonts w:eastAsia="Times"/>
        </w:rPr>
        <w:t xml:space="preserve">, M., &amp; </w:t>
      </w:r>
      <w:proofErr w:type="spellStart"/>
      <w:r w:rsidRPr="00626ED5">
        <w:rPr>
          <w:rFonts w:eastAsia="Times"/>
        </w:rPr>
        <w:t>Nouvet</w:t>
      </w:r>
      <w:proofErr w:type="spellEnd"/>
      <w:r w:rsidRPr="00626ED5">
        <w:rPr>
          <w:rFonts w:eastAsia="Times"/>
        </w:rPr>
        <w:t xml:space="preserve">, E. (2024). Depression and global mental health in the global south: A critical analysis of policy and discourse. </w:t>
      </w:r>
      <w:r w:rsidRPr="00626ED5">
        <w:rPr>
          <w:rFonts w:eastAsia="Times"/>
          <w:i/>
          <w:iCs/>
        </w:rPr>
        <w:t>International Journal of Social Determinants of Health and Health Services</w:t>
      </w:r>
      <w:r w:rsidRPr="00626ED5">
        <w:rPr>
          <w:rFonts w:eastAsia="Times"/>
        </w:rPr>
        <w:t xml:space="preserve">, </w:t>
      </w:r>
      <w:r w:rsidRPr="00626ED5">
        <w:rPr>
          <w:rFonts w:eastAsia="Times"/>
          <w:i/>
          <w:iCs/>
        </w:rPr>
        <w:t>54</w:t>
      </w:r>
      <w:r w:rsidRPr="00626ED5">
        <w:rPr>
          <w:rFonts w:eastAsia="Times"/>
        </w:rPr>
        <w:t xml:space="preserve">(2), 95-107. </w:t>
      </w:r>
      <w:hyperlink r:id="rId30" w:history="1">
        <w:r w:rsidRPr="00626ED5">
          <w:rPr>
            <w:rStyle w:val="Hyperlink"/>
            <w:rFonts w:eastAsia="Times"/>
          </w:rPr>
          <w:t>https://doi.org/10.1177/27551938231220230</w:t>
        </w:r>
      </w:hyperlink>
    </w:p>
    <w:p w14:paraId="50D36B43" w14:textId="77777777" w:rsidR="007122A7" w:rsidRPr="00952C59" w:rsidRDefault="007122A7" w:rsidP="007122A7">
      <w:pPr>
        <w:spacing w:line="480" w:lineRule="auto"/>
        <w:ind w:left="720" w:hanging="720"/>
      </w:pPr>
      <w:proofErr w:type="spellStart"/>
      <w:r w:rsidRPr="00952C59">
        <w:rPr>
          <w:color w:val="222222"/>
          <w:shd w:val="clear" w:color="auto" w:fill="FFFFFF"/>
        </w:rPr>
        <w:t>Löwe</w:t>
      </w:r>
      <w:proofErr w:type="spellEnd"/>
      <w:r w:rsidRPr="00952C59">
        <w:rPr>
          <w:color w:val="222222"/>
          <w:shd w:val="clear" w:color="auto" w:fill="FFFFFF"/>
        </w:rPr>
        <w:t xml:space="preserve">, B., Scherer, M., </w:t>
      </w:r>
      <w:proofErr w:type="spellStart"/>
      <w:r w:rsidRPr="00952C59">
        <w:rPr>
          <w:color w:val="222222"/>
          <w:shd w:val="clear" w:color="auto" w:fill="FFFFFF"/>
        </w:rPr>
        <w:t>Braunschneider</w:t>
      </w:r>
      <w:proofErr w:type="spellEnd"/>
      <w:r w:rsidRPr="00952C59">
        <w:rPr>
          <w:color w:val="222222"/>
          <w:shd w:val="clear" w:color="auto" w:fill="FFFFFF"/>
        </w:rPr>
        <w:t xml:space="preserve">, L. E., Marx, G., Eisele, M., Mallon, T., ... &amp; Kohlmann, S. (2024). Clinical effectiveness of patient-targeted feedback following depression screening in general practice (GET. FEEDBACK. GP): an investigator-initiated, prospective, </w:t>
      </w:r>
      <w:proofErr w:type="spellStart"/>
      <w:r w:rsidRPr="00952C59">
        <w:rPr>
          <w:color w:val="222222"/>
          <w:shd w:val="clear" w:color="auto" w:fill="FFFFFF"/>
        </w:rPr>
        <w:t>multicentre</w:t>
      </w:r>
      <w:proofErr w:type="spellEnd"/>
      <w:r w:rsidRPr="00952C59">
        <w:rPr>
          <w:color w:val="222222"/>
          <w:shd w:val="clear" w:color="auto" w:fill="FFFFFF"/>
        </w:rPr>
        <w:t xml:space="preserve">, three-arm, observer-blinded, </w:t>
      </w:r>
      <w:proofErr w:type="spellStart"/>
      <w:r w:rsidRPr="00952C59">
        <w:rPr>
          <w:color w:val="222222"/>
          <w:shd w:val="clear" w:color="auto" w:fill="FFFFFF"/>
        </w:rPr>
        <w:t>randomised</w:t>
      </w:r>
      <w:proofErr w:type="spellEnd"/>
      <w:r w:rsidRPr="00952C59">
        <w:rPr>
          <w:color w:val="222222"/>
          <w:shd w:val="clear" w:color="auto" w:fill="FFFFFF"/>
        </w:rPr>
        <w:t xml:space="preserve"> controlled trial in Germany. </w:t>
      </w:r>
      <w:r w:rsidRPr="00952C59">
        <w:rPr>
          <w:i/>
          <w:iCs/>
          <w:color w:val="222222"/>
          <w:shd w:val="clear" w:color="auto" w:fill="FFFFFF"/>
        </w:rPr>
        <w:t>The Lancet Psychiatry</w:t>
      </w:r>
      <w:r w:rsidRPr="00952C59">
        <w:rPr>
          <w:color w:val="222222"/>
          <w:shd w:val="clear" w:color="auto" w:fill="FFFFFF"/>
        </w:rPr>
        <w:t>, </w:t>
      </w:r>
      <w:r w:rsidRPr="00952C59">
        <w:rPr>
          <w:i/>
          <w:iCs/>
          <w:color w:val="222222"/>
          <w:shd w:val="clear" w:color="auto" w:fill="FFFFFF"/>
        </w:rPr>
        <w:t>11</w:t>
      </w:r>
      <w:r w:rsidRPr="00952C59">
        <w:rPr>
          <w:color w:val="222222"/>
          <w:shd w:val="clear" w:color="auto" w:fill="FFFFFF"/>
        </w:rPr>
        <w:t>(4), 262-273.</w:t>
      </w:r>
      <w:r w:rsidRPr="00952C59">
        <w:t xml:space="preserve"> </w:t>
      </w:r>
      <w:hyperlink r:id="rId31" w:history="1">
        <w:r w:rsidRPr="00952C59">
          <w:rPr>
            <w:rStyle w:val="Hyperlink"/>
            <w:shd w:val="clear" w:color="auto" w:fill="FFFFFF"/>
          </w:rPr>
          <w:t>https://doi.org/10.1016/S2215-0366(24)00035-X</w:t>
        </w:r>
      </w:hyperlink>
      <w:r w:rsidRPr="00952C59">
        <w:rPr>
          <w:color w:val="222222"/>
          <w:shd w:val="clear" w:color="auto" w:fill="FFFFFF"/>
        </w:rPr>
        <w:t xml:space="preserve"> </w:t>
      </w:r>
    </w:p>
    <w:p w14:paraId="59C6CD38" w14:textId="77777777" w:rsidR="007122A7" w:rsidRPr="00952C59" w:rsidRDefault="007122A7" w:rsidP="007122A7">
      <w:pPr>
        <w:spacing w:line="480" w:lineRule="auto"/>
        <w:ind w:left="720" w:hanging="720"/>
        <w:rPr>
          <w:color w:val="222222"/>
          <w:shd w:val="clear" w:color="auto" w:fill="FFFFFF"/>
        </w:rPr>
      </w:pPr>
      <w:proofErr w:type="spellStart"/>
      <w:r w:rsidRPr="00952C59">
        <w:rPr>
          <w:color w:val="222222"/>
          <w:shd w:val="clear" w:color="auto" w:fill="FFFFFF"/>
        </w:rPr>
        <w:t>Molebatsi</w:t>
      </w:r>
      <w:proofErr w:type="spellEnd"/>
      <w:r w:rsidRPr="00952C59">
        <w:rPr>
          <w:color w:val="222222"/>
          <w:shd w:val="clear" w:color="auto" w:fill="FFFFFF"/>
        </w:rPr>
        <w:t xml:space="preserve">, K., </w:t>
      </w:r>
      <w:proofErr w:type="spellStart"/>
      <w:r w:rsidRPr="00952C59">
        <w:rPr>
          <w:color w:val="222222"/>
          <w:shd w:val="clear" w:color="auto" w:fill="FFFFFF"/>
        </w:rPr>
        <w:t>Motlhatlhedi</w:t>
      </w:r>
      <w:proofErr w:type="spellEnd"/>
      <w:r w:rsidRPr="00952C59">
        <w:rPr>
          <w:color w:val="222222"/>
          <w:shd w:val="clear" w:color="auto" w:fill="FFFFFF"/>
        </w:rPr>
        <w:t xml:space="preserve">, K., &amp; </w:t>
      </w:r>
      <w:proofErr w:type="spellStart"/>
      <w:r w:rsidRPr="00952C59">
        <w:rPr>
          <w:color w:val="222222"/>
          <w:shd w:val="clear" w:color="auto" w:fill="FFFFFF"/>
        </w:rPr>
        <w:t>Wambua</w:t>
      </w:r>
      <w:proofErr w:type="spellEnd"/>
      <w:r w:rsidRPr="00952C59">
        <w:rPr>
          <w:color w:val="222222"/>
          <w:shd w:val="clear" w:color="auto" w:fill="FFFFFF"/>
        </w:rPr>
        <w:t>, G. N. (2020). The validity and reliability of the Patient Health Questionnaire-9 for screening depression in primary health care patients in Botswana. </w:t>
      </w:r>
      <w:r w:rsidRPr="00952C59">
        <w:rPr>
          <w:i/>
          <w:iCs/>
          <w:color w:val="222222"/>
          <w:shd w:val="clear" w:color="auto" w:fill="FFFFFF"/>
        </w:rPr>
        <w:t>BMC psychiatry</w:t>
      </w:r>
      <w:r w:rsidRPr="00952C59">
        <w:rPr>
          <w:color w:val="222222"/>
          <w:shd w:val="clear" w:color="auto" w:fill="FFFFFF"/>
        </w:rPr>
        <w:t>, </w:t>
      </w:r>
      <w:r w:rsidRPr="00952C59">
        <w:rPr>
          <w:i/>
          <w:iCs/>
          <w:color w:val="222222"/>
          <w:shd w:val="clear" w:color="auto" w:fill="FFFFFF"/>
        </w:rPr>
        <w:t>20</w:t>
      </w:r>
      <w:r w:rsidRPr="00952C59">
        <w:rPr>
          <w:color w:val="222222"/>
          <w:shd w:val="clear" w:color="auto" w:fill="FFFFFF"/>
        </w:rPr>
        <w:t>, 1-10.</w:t>
      </w:r>
      <w:r w:rsidRPr="00952C59">
        <w:t xml:space="preserve"> </w:t>
      </w:r>
      <w:hyperlink r:id="rId32" w:history="1">
        <w:r w:rsidRPr="00952C59">
          <w:rPr>
            <w:rStyle w:val="Hyperlink"/>
            <w:shd w:val="clear" w:color="auto" w:fill="FFFFFF"/>
          </w:rPr>
          <w:t>https://doi.org/10.1186/s12888-020-02719-5</w:t>
        </w:r>
      </w:hyperlink>
      <w:r w:rsidRPr="00952C59">
        <w:rPr>
          <w:color w:val="222222"/>
          <w:shd w:val="clear" w:color="auto" w:fill="FFFFFF"/>
        </w:rPr>
        <w:t xml:space="preserve"> </w:t>
      </w:r>
    </w:p>
    <w:p w14:paraId="3ABBBC0E" w14:textId="77777777" w:rsidR="007122A7" w:rsidRPr="00952C59" w:rsidRDefault="007122A7" w:rsidP="007122A7">
      <w:pPr>
        <w:spacing w:line="480" w:lineRule="auto"/>
        <w:ind w:left="720" w:hanging="720"/>
        <w:rPr>
          <w:color w:val="212121"/>
          <w:shd w:val="clear" w:color="auto" w:fill="FFFFFF"/>
        </w:rPr>
      </w:pPr>
      <w:bookmarkStart w:id="2" w:name="_Hlk180131940"/>
      <w:r w:rsidRPr="00952C59">
        <w:rPr>
          <w:color w:val="212121"/>
          <w:shd w:val="clear" w:color="auto" w:fill="FFFFFF"/>
        </w:rPr>
        <w:t xml:space="preserve">Negeri, </w:t>
      </w:r>
      <w:bookmarkEnd w:id="2"/>
      <w:r w:rsidRPr="00952C59">
        <w:rPr>
          <w:color w:val="212121"/>
          <w:shd w:val="clear" w:color="auto" w:fill="FFFFFF"/>
        </w:rPr>
        <w:t xml:space="preserve">Z. F., </w:t>
      </w:r>
      <w:proofErr w:type="spellStart"/>
      <w:r w:rsidRPr="00952C59">
        <w:rPr>
          <w:color w:val="212121"/>
          <w:shd w:val="clear" w:color="auto" w:fill="FFFFFF"/>
        </w:rPr>
        <w:t>Levis</w:t>
      </w:r>
      <w:proofErr w:type="spellEnd"/>
      <w:r w:rsidRPr="00952C59">
        <w:rPr>
          <w:color w:val="212121"/>
          <w:shd w:val="clear" w:color="auto" w:fill="FFFFFF"/>
        </w:rPr>
        <w:t xml:space="preserve">, B., Sun, Y., He, C., Krishnan, A., Wu, Y., Bhandari, P. M., Neupane, D., </w:t>
      </w:r>
      <w:proofErr w:type="spellStart"/>
      <w:r w:rsidRPr="00952C59">
        <w:rPr>
          <w:color w:val="212121"/>
          <w:shd w:val="clear" w:color="auto" w:fill="FFFFFF"/>
        </w:rPr>
        <w:t>Brehaut</w:t>
      </w:r>
      <w:proofErr w:type="spellEnd"/>
      <w:r w:rsidRPr="00952C59">
        <w:rPr>
          <w:color w:val="212121"/>
          <w:shd w:val="clear" w:color="auto" w:fill="FFFFFF"/>
        </w:rPr>
        <w:t>, E., Benedetti, A., Thombs, B. D., &amp; Depression Screening Data (DEPRESSD) PHQ Group (2021). Accuracy of the Patient Health Questionnaire-9 for screening to detect major depression: updated systematic review and individual participant data meta-analysis. </w:t>
      </w:r>
      <w:r w:rsidRPr="00952C59">
        <w:rPr>
          <w:i/>
          <w:iCs/>
          <w:color w:val="212121"/>
          <w:shd w:val="clear" w:color="auto" w:fill="FFFFFF"/>
        </w:rPr>
        <w:t>BMJ (Clinical research ed.)</w:t>
      </w:r>
      <w:r w:rsidRPr="00952C59">
        <w:rPr>
          <w:color w:val="212121"/>
          <w:shd w:val="clear" w:color="auto" w:fill="FFFFFF"/>
        </w:rPr>
        <w:t>, </w:t>
      </w:r>
      <w:r w:rsidRPr="00952C59">
        <w:rPr>
          <w:i/>
          <w:iCs/>
          <w:color w:val="212121"/>
          <w:shd w:val="clear" w:color="auto" w:fill="FFFFFF"/>
        </w:rPr>
        <w:t>375</w:t>
      </w:r>
      <w:r w:rsidRPr="00952C59">
        <w:rPr>
          <w:color w:val="212121"/>
          <w:shd w:val="clear" w:color="auto" w:fill="FFFFFF"/>
        </w:rPr>
        <w:t xml:space="preserve">, n2183. </w:t>
      </w:r>
      <w:hyperlink r:id="rId33" w:history="1">
        <w:r w:rsidRPr="00952C59">
          <w:rPr>
            <w:rStyle w:val="Hyperlink"/>
            <w:shd w:val="clear" w:color="auto" w:fill="FFFFFF"/>
          </w:rPr>
          <w:t>https://doi.org/10.1136/bmj.n2183</w:t>
        </w:r>
      </w:hyperlink>
    </w:p>
    <w:p w14:paraId="5AFD1D79" w14:textId="60717E0E" w:rsidR="00C73E82" w:rsidRPr="00753E5C" w:rsidRDefault="00247C6E" w:rsidP="00626ED5">
      <w:pPr>
        <w:spacing w:line="480" w:lineRule="auto"/>
        <w:ind w:left="720" w:hanging="720"/>
        <w:rPr>
          <w:rFonts w:eastAsia="Times"/>
        </w:rPr>
      </w:pPr>
      <w:r w:rsidRPr="00753E5C">
        <w:rPr>
          <w:rFonts w:eastAsia="Times"/>
        </w:rPr>
        <w:t xml:space="preserve">Maj, M., Stein, D. J., Parker, G., Zimmerman, M., Fava, G. A., De </w:t>
      </w:r>
      <w:proofErr w:type="spellStart"/>
      <w:r w:rsidRPr="00753E5C">
        <w:rPr>
          <w:rFonts w:eastAsia="Times"/>
        </w:rPr>
        <w:t>Hert</w:t>
      </w:r>
      <w:proofErr w:type="spellEnd"/>
      <w:r w:rsidRPr="00753E5C">
        <w:rPr>
          <w:rFonts w:eastAsia="Times"/>
        </w:rPr>
        <w:t xml:space="preserve">, M., </w:t>
      </w:r>
      <w:proofErr w:type="spellStart"/>
      <w:r w:rsidRPr="00753E5C">
        <w:rPr>
          <w:rFonts w:eastAsia="Times"/>
        </w:rPr>
        <w:t>Demyttenaere</w:t>
      </w:r>
      <w:proofErr w:type="spellEnd"/>
      <w:r w:rsidRPr="00753E5C">
        <w:rPr>
          <w:rFonts w:eastAsia="Times"/>
        </w:rPr>
        <w:t xml:space="preserve">, K., McIntyre, R. S., </w:t>
      </w:r>
      <w:proofErr w:type="spellStart"/>
      <w:r w:rsidRPr="00753E5C">
        <w:rPr>
          <w:rFonts w:eastAsia="Times"/>
        </w:rPr>
        <w:t>Widiger</w:t>
      </w:r>
      <w:proofErr w:type="spellEnd"/>
      <w:r w:rsidRPr="00753E5C">
        <w:rPr>
          <w:rFonts w:eastAsia="Times"/>
        </w:rPr>
        <w:t xml:space="preserve">, T., &amp; </w:t>
      </w:r>
      <w:proofErr w:type="spellStart"/>
      <w:r w:rsidRPr="00753E5C">
        <w:rPr>
          <w:rFonts w:eastAsia="Times"/>
        </w:rPr>
        <w:t>Wittchen</w:t>
      </w:r>
      <w:proofErr w:type="spellEnd"/>
      <w:r w:rsidRPr="00753E5C">
        <w:rPr>
          <w:rFonts w:eastAsia="Times"/>
        </w:rPr>
        <w:t>, H. U. (2020). The clinical characterization of the adult patient with depression aimed at personalization of management. </w:t>
      </w:r>
      <w:r w:rsidRPr="00753E5C">
        <w:rPr>
          <w:rFonts w:eastAsia="Times"/>
          <w:i/>
          <w:iCs/>
        </w:rPr>
        <w:t xml:space="preserve">World </w:t>
      </w:r>
      <w:r w:rsidR="00C73E82" w:rsidRPr="00753E5C">
        <w:rPr>
          <w:rFonts w:eastAsia="Times"/>
          <w:i/>
          <w:iCs/>
        </w:rPr>
        <w:t xml:space="preserve">Psychiatry: Official Journal </w:t>
      </w:r>
      <w:r w:rsidRPr="00753E5C">
        <w:rPr>
          <w:rFonts w:eastAsia="Times"/>
          <w:i/>
          <w:iCs/>
        </w:rPr>
        <w:t>of the World Psychiatric Association (WPA)</w:t>
      </w:r>
      <w:r w:rsidRPr="00753E5C">
        <w:rPr>
          <w:rFonts w:eastAsia="Times"/>
        </w:rPr>
        <w:t>, </w:t>
      </w:r>
      <w:r w:rsidRPr="00753E5C">
        <w:rPr>
          <w:rFonts w:eastAsia="Times"/>
          <w:i/>
          <w:iCs/>
        </w:rPr>
        <w:t>19</w:t>
      </w:r>
      <w:r w:rsidRPr="00753E5C">
        <w:rPr>
          <w:rFonts w:eastAsia="Times"/>
        </w:rPr>
        <w:t xml:space="preserve">(3), 269–293. </w:t>
      </w:r>
      <w:hyperlink r:id="rId34" w:history="1">
        <w:r w:rsidR="00C73E82" w:rsidRPr="00753E5C">
          <w:rPr>
            <w:rStyle w:val="Hyperlink"/>
            <w:rFonts w:eastAsia="Times"/>
          </w:rPr>
          <w:t>https://doi.org/10.1002/wps.20771</w:t>
        </w:r>
      </w:hyperlink>
    </w:p>
    <w:p w14:paraId="00C83D16" w14:textId="6D095381" w:rsidR="00B720BF" w:rsidRDefault="00B720BF" w:rsidP="00B720BF">
      <w:pPr>
        <w:spacing w:line="480" w:lineRule="auto"/>
        <w:ind w:left="720" w:hanging="720"/>
      </w:pPr>
      <w:r w:rsidRPr="00611E81">
        <w:t>Park, L. T., &amp; Zarate, C. A., Jr (2019). Depression in the primary care setting. </w:t>
      </w:r>
      <w:r w:rsidRPr="00611E81">
        <w:rPr>
          <w:i/>
          <w:iCs/>
        </w:rPr>
        <w:t xml:space="preserve">The New England </w:t>
      </w:r>
      <w:r w:rsidR="008F744E" w:rsidRPr="00611E81">
        <w:rPr>
          <w:i/>
          <w:iCs/>
        </w:rPr>
        <w:t xml:space="preserve">Journal </w:t>
      </w:r>
      <w:r w:rsidR="008F744E">
        <w:rPr>
          <w:i/>
          <w:iCs/>
        </w:rPr>
        <w:t>o</w:t>
      </w:r>
      <w:r w:rsidR="008F744E" w:rsidRPr="00611E81">
        <w:rPr>
          <w:i/>
          <w:iCs/>
        </w:rPr>
        <w:t>f Medicine</w:t>
      </w:r>
      <w:r w:rsidRPr="00611E81">
        <w:t>, </w:t>
      </w:r>
      <w:r w:rsidRPr="00611E81">
        <w:rPr>
          <w:i/>
          <w:iCs/>
        </w:rPr>
        <w:t>380</w:t>
      </w:r>
      <w:r w:rsidRPr="00611E81">
        <w:t xml:space="preserve">(6), 559–568. </w:t>
      </w:r>
      <w:hyperlink r:id="rId35" w:history="1">
        <w:r w:rsidRPr="009B78B3">
          <w:rPr>
            <w:rStyle w:val="Hyperlink"/>
          </w:rPr>
          <w:t>https://doi.org/10.1056/NEJMcp1712493</w:t>
        </w:r>
      </w:hyperlink>
    </w:p>
    <w:p w14:paraId="44849DF6" w14:textId="77777777" w:rsidR="006A0114" w:rsidRPr="006A0114" w:rsidRDefault="006A0114" w:rsidP="006A0114">
      <w:pPr>
        <w:spacing w:line="480" w:lineRule="auto"/>
        <w:ind w:left="720" w:hanging="720"/>
        <w:rPr>
          <w:rFonts w:eastAsia="Times"/>
        </w:rPr>
      </w:pPr>
      <w:r w:rsidRPr="006A0114">
        <w:rPr>
          <w:rFonts w:eastAsia="Times"/>
        </w:rPr>
        <w:t>Polit, D. F., &amp; Beck, C. T. (2021). </w:t>
      </w:r>
      <w:r w:rsidRPr="006A0114">
        <w:rPr>
          <w:rFonts w:eastAsia="Times"/>
          <w:i/>
          <w:iCs/>
        </w:rPr>
        <w:t>Nursing research: Generating and assessing evidence for nursing practice</w:t>
      </w:r>
      <w:r w:rsidRPr="006A0114">
        <w:rPr>
          <w:rFonts w:eastAsia="Times"/>
        </w:rPr>
        <w:t> (11th ed.). Lippincott, Williams, &amp; Wilkins. (WO 3) Chapter 12: Quality improvement and improvement science.</w:t>
      </w:r>
    </w:p>
    <w:p w14:paraId="25260E18" w14:textId="3E3038BA" w:rsidR="00626ED5" w:rsidRPr="00626ED5" w:rsidRDefault="00626ED5" w:rsidP="00626ED5">
      <w:pPr>
        <w:spacing w:line="480" w:lineRule="auto"/>
        <w:ind w:left="720" w:hanging="720"/>
        <w:rPr>
          <w:rFonts w:eastAsia="Times"/>
        </w:rPr>
      </w:pPr>
      <w:proofErr w:type="spellStart"/>
      <w:r w:rsidRPr="00626ED5">
        <w:rPr>
          <w:rFonts w:eastAsia="Times"/>
        </w:rPr>
        <w:t>Remes</w:t>
      </w:r>
      <w:proofErr w:type="spellEnd"/>
      <w:r w:rsidRPr="00626ED5">
        <w:rPr>
          <w:rFonts w:eastAsia="Times"/>
        </w:rPr>
        <w:t xml:space="preserve">, O., Mendes, J. F., &amp; Templeton, P. (2021). Biological, psychological, and social determinants of depression: A review of recent literature. </w:t>
      </w:r>
      <w:r w:rsidRPr="00626ED5">
        <w:rPr>
          <w:rFonts w:eastAsia="Times"/>
          <w:i/>
          <w:iCs/>
        </w:rPr>
        <w:t>Brain Sciences</w:t>
      </w:r>
      <w:r w:rsidRPr="00626ED5">
        <w:rPr>
          <w:rFonts w:eastAsia="Times"/>
        </w:rPr>
        <w:t xml:space="preserve">, </w:t>
      </w:r>
      <w:r w:rsidRPr="00626ED5">
        <w:rPr>
          <w:rFonts w:eastAsia="Times"/>
          <w:i/>
          <w:iCs/>
        </w:rPr>
        <w:t>11</w:t>
      </w:r>
      <w:r w:rsidRPr="00626ED5">
        <w:rPr>
          <w:rFonts w:eastAsia="Times"/>
        </w:rPr>
        <w:t xml:space="preserve">(12). </w:t>
      </w:r>
      <w:hyperlink r:id="rId36" w:history="1">
        <w:r w:rsidRPr="00626ED5">
          <w:rPr>
            <w:rStyle w:val="Hyperlink"/>
            <w:rFonts w:eastAsia="Times"/>
          </w:rPr>
          <w:t>https://doi.org/10.3390/brainsci11121633</w:t>
        </w:r>
      </w:hyperlink>
    </w:p>
    <w:p w14:paraId="0B687DCB" w14:textId="6A9A93AD" w:rsidR="00373C1A" w:rsidRDefault="00373C1A" w:rsidP="00626ED5">
      <w:pPr>
        <w:spacing w:line="480" w:lineRule="auto"/>
        <w:ind w:left="720" w:hanging="720"/>
        <w:rPr>
          <w:rStyle w:val="Hyperlink"/>
          <w:rFonts w:eastAsia="Times"/>
        </w:rPr>
      </w:pPr>
      <w:proofErr w:type="spellStart"/>
      <w:r w:rsidRPr="00753E5C">
        <w:rPr>
          <w:rFonts w:eastAsia="Times"/>
        </w:rPr>
        <w:t>Siniscalchi</w:t>
      </w:r>
      <w:proofErr w:type="spellEnd"/>
      <w:r w:rsidRPr="00753E5C">
        <w:rPr>
          <w:rFonts w:eastAsia="Times"/>
        </w:rPr>
        <w:t>, K. A., Broome, M. E., Fish, J., Ventimiglia, J., Thompson, J., Roy, P., Pipes, R., &amp; Trivedi, M. (2020). Depression screening and measurement-based care in primary care. </w:t>
      </w:r>
      <w:r w:rsidRPr="00753E5C">
        <w:rPr>
          <w:rFonts w:eastAsia="Times"/>
          <w:i/>
          <w:iCs/>
        </w:rPr>
        <w:t>Journal of Primary Care &amp; Community Health</w:t>
      </w:r>
      <w:r w:rsidRPr="00753E5C">
        <w:rPr>
          <w:rFonts w:eastAsia="Times"/>
        </w:rPr>
        <w:t>, </w:t>
      </w:r>
      <w:r w:rsidRPr="00753E5C">
        <w:rPr>
          <w:rFonts w:eastAsia="Times"/>
          <w:i/>
          <w:iCs/>
        </w:rPr>
        <w:t>11</w:t>
      </w:r>
      <w:r w:rsidRPr="00753E5C">
        <w:rPr>
          <w:rFonts w:eastAsia="Times"/>
        </w:rPr>
        <w:t xml:space="preserve">, 2150132720931261. </w:t>
      </w:r>
      <w:hyperlink r:id="rId37" w:history="1">
        <w:r w:rsidRPr="00753E5C">
          <w:rPr>
            <w:rStyle w:val="Hyperlink"/>
            <w:rFonts w:eastAsia="Times"/>
          </w:rPr>
          <w:t>https://doi.org/10.1177/2150132720931261</w:t>
        </w:r>
      </w:hyperlink>
    </w:p>
    <w:p w14:paraId="47204823" w14:textId="55C464A4" w:rsidR="00B720BF" w:rsidRPr="00B720BF" w:rsidRDefault="00B720BF" w:rsidP="00B720BF">
      <w:pPr>
        <w:spacing w:line="480" w:lineRule="auto"/>
        <w:ind w:left="720" w:hanging="720"/>
      </w:pPr>
      <w:r w:rsidRPr="00611E81">
        <w:t xml:space="preserve">Smith, J. D., Fu, E., </w:t>
      </w:r>
      <w:proofErr w:type="spellStart"/>
      <w:r w:rsidRPr="00611E81">
        <w:t>Rado</w:t>
      </w:r>
      <w:proofErr w:type="spellEnd"/>
      <w:r w:rsidRPr="00611E81">
        <w:t xml:space="preserve">, J., Rosenthal, L. J., Carroll, A. J., Atlas, J. A., Carlo, A. D., Burnett-Zeigler, I., Jordan, N., Brown, C. H., &amp; </w:t>
      </w:r>
      <w:proofErr w:type="spellStart"/>
      <w:r w:rsidRPr="00611E81">
        <w:t>Csernansky</w:t>
      </w:r>
      <w:proofErr w:type="spellEnd"/>
      <w:r w:rsidRPr="00611E81">
        <w:t>, J. (2021). Collaborative care for depression management in primary care: A randomized roll-out trial using a type 2 hybrid effectiveness-implementation design. </w:t>
      </w:r>
      <w:r w:rsidRPr="00611E81">
        <w:rPr>
          <w:i/>
          <w:iCs/>
        </w:rPr>
        <w:t xml:space="preserve">Contemporary </w:t>
      </w:r>
      <w:r w:rsidRPr="00B720BF">
        <w:rPr>
          <w:i/>
          <w:iCs/>
        </w:rPr>
        <w:t>Clinical Trials Communications</w:t>
      </w:r>
      <w:r w:rsidRPr="00611E81">
        <w:t>, </w:t>
      </w:r>
      <w:r w:rsidRPr="00611E81">
        <w:rPr>
          <w:i/>
          <w:iCs/>
        </w:rPr>
        <w:t>23</w:t>
      </w:r>
      <w:r w:rsidRPr="00611E81">
        <w:t xml:space="preserve">, 100823. </w:t>
      </w:r>
      <w:hyperlink r:id="rId38" w:history="1">
        <w:r w:rsidRPr="009B78B3">
          <w:rPr>
            <w:rStyle w:val="Hyperlink"/>
          </w:rPr>
          <w:t>https://doi.org/10.1016/j.conctc.2021.100823</w:t>
        </w:r>
      </w:hyperlink>
    </w:p>
    <w:p w14:paraId="7AD78662" w14:textId="08AD0D8A" w:rsidR="005A7015" w:rsidRPr="003A4782" w:rsidRDefault="005A7015" w:rsidP="005A7015">
      <w:pPr>
        <w:spacing w:line="480" w:lineRule="auto"/>
        <w:ind w:left="720" w:hanging="720"/>
        <w:rPr>
          <w:rFonts w:eastAsia="Times"/>
        </w:rPr>
      </w:pPr>
      <w:r w:rsidRPr="003A4782">
        <w:rPr>
          <w:rFonts w:eastAsia="Times"/>
        </w:rPr>
        <w:t xml:space="preserve">Straus, S. E., </w:t>
      </w:r>
      <w:proofErr w:type="spellStart"/>
      <w:r w:rsidRPr="003A4782">
        <w:rPr>
          <w:rFonts w:eastAsia="Times"/>
        </w:rPr>
        <w:t>Tetroe</w:t>
      </w:r>
      <w:proofErr w:type="spellEnd"/>
      <w:r w:rsidRPr="003A4782">
        <w:rPr>
          <w:rFonts w:eastAsia="Times"/>
        </w:rPr>
        <w:t xml:space="preserve">, J., &amp; Graham, I. (2013). </w:t>
      </w:r>
      <w:r w:rsidRPr="003A4782">
        <w:rPr>
          <w:rFonts w:eastAsia="Times"/>
          <w:i/>
          <w:iCs/>
        </w:rPr>
        <w:t xml:space="preserve">Knowledge </w:t>
      </w:r>
      <w:r w:rsidR="009122AB" w:rsidRPr="003A4782">
        <w:rPr>
          <w:rFonts w:eastAsia="Times"/>
          <w:i/>
          <w:iCs/>
        </w:rPr>
        <w:t xml:space="preserve">Translation </w:t>
      </w:r>
      <w:r w:rsidR="009122AB">
        <w:rPr>
          <w:rFonts w:eastAsia="Times"/>
          <w:i/>
          <w:iCs/>
        </w:rPr>
        <w:t>i</w:t>
      </w:r>
      <w:r w:rsidR="009122AB" w:rsidRPr="003A4782">
        <w:rPr>
          <w:rFonts w:eastAsia="Times"/>
          <w:i/>
          <w:iCs/>
        </w:rPr>
        <w:t xml:space="preserve">n Health Care: Moving </w:t>
      </w:r>
      <w:r w:rsidR="009122AB">
        <w:rPr>
          <w:rFonts w:eastAsia="Times"/>
          <w:i/>
          <w:iCs/>
        </w:rPr>
        <w:t>f</w:t>
      </w:r>
      <w:r w:rsidR="009122AB" w:rsidRPr="003A4782">
        <w:rPr>
          <w:rFonts w:eastAsia="Times"/>
          <w:i/>
          <w:iCs/>
        </w:rPr>
        <w:t xml:space="preserve">rom Evidence </w:t>
      </w:r>
      <w:r w:rsidR="009122AB">
        <w:rPr>
          <w:rFonts w:eastAsia="Times"/>
          <w:i/>
          <w:iCs/>
        </w:rPr>
        <w:t>t</w:t>
      </w:r>
      <w:r w:rsidR="009122AB" w:rsidRPr="003A4782">
        <w:rPr>
          <w:rFonts w:eastAsia="Times"/>
          <w:i/>
          <w:iCs/>
        </w:rPr>
        <w:t>o Practice</w:t>
      </w:r>
      <w:r w:rsidRPr="003A4782">
        <w:rPr>
          <w:rFonts w:eastAsia="Times"/>
          <w:i/>
          <w:iCs/>
        </w:rPr>
        <w:t>.</w:t>
      </w:r>
      <w:r w:rsidRPr="003A4782">
        <w:rPr>
          <w:rFonts w:eastAsia="Times"/>
        </w:rPr>
        <w:t xml:space="preserve"> 2nd ed. BMJ Books, Wiley, 2013.</w:t>
      </w:r>
    </w:p>
    <w:p w14:paraId="3FF77CCB" w14:textId="74C45576" w:rsidR="00626ED5" w:rsidRDefault="00626ED5" w:rsidP="00626ED5">
      <w:pPr>
        <w:spacing w:line="480" w:lineRule="auto"/>
        <w:ind w:left="720" w:hanging="720"/>
        <w:rPr>
          <w:rFonts w:eastAsia="Times"/>
        </w:rPr>
      </w:pPr>
      <w:r w:rsidRPr="00626ED5">
        <w:rPr>
          <w:rFonts w:eastAsia="Times"/>
        </w:rPr>
        <w:t>Sun, Y., Fu, Z., Bo, Q., Mao, Z., Ma, X., &amp; Wang, C. (2020). The reliability and validity of PHQ-9 in patients with major depressive disorder in psychiatric hospital. </w:t>
      </w:r>
      <w:r w:rsidRPr="00626ED5">
        <w:rPr>
          <w:rFonts w:eastAsia="Times"/>
          <w:i/>
          <w:iCs/>
        </w:rPr>
        <w:t xml:space="preserve">BMC </w:t>
      </w:r>
      <w:r w:rsidR="008F744E">
        <w:rPr>
          <w:rFonts w:eastAsia="Times"/>
          <w:i/>
          <w:iCs/>
        </w:rPr>
        <w:t>P</w:t>
      </w:r>
      <w:r w:rsidRPr="00626ED5">
        <w:rPr>
          <w:rFonts w:eastAsia="Times"/>
          <w:i/>
          <w:iCs/>
        </w:rPr>
        <w:t>sychiatry</w:t>
      </w:r>
      <w:r w:rsidRPr="00626ED5">
        <w:rPr>
          <w:rFonts w:eastAsia="Times"/>
        </w:rPr>
        <w:t>, </w:t>
      </w:r>
      <w:r w:rsidRPr="00626ED5">
        <w:rPr>
          <w:rFonts w:eastAsia="Times"/>
          <w:i/>
          <w:iCs/>
        </w:rPr>
        <w:t>20</w:t>
      </w:r>
      <w:r w:rsidRPr="00626ED5">
        <w:rPr>
          <w:rFonts w:eastAsia="Times"/>
        </w:rPr>
        <w:t xml:space="preserve">, 1-7. </w:t>
      </w:r>
      <w:r w:rsidRPr="00626ED5">
        <w:rPr>
          <w:rFonts w:eastAsia="Times"/>
        </w:rPr>
        <w:br/>
      </w:r>
      <w:hyperlink r:id="rId39" w:history="1">
        <w:r w:rsidRPr="00626ED5">
          <w:rPr>
            <w:rStyle w:val="Hyperlink"/>
            <w:rFonts w:eastAsia="Times"/>
          </w:rPr>
          <w:t>https://doi.org/10.1186/s12888-020-02885-6</w:t>
        </w:r>
      </w:hyperlink>
      <w:r w:rsidRPr="00626ED5">
        <w:rPr>
          <w:rFonts w:eastAsia="Times"/>
        </w:rPr>
        <w:t xml:space="preserve"> </w:t>
      </w:r>
    </w:p>
    <w:p w14:paraId="0BBB5AE2" w14:textId="77777777" w:rsidR="007122A7" w:rsidRDefault="007122A7" w:rsidP="007122A7">
      <w:pPr>
        <w:spacing w:line="480" w:lineRule="auto"/>
        <w:ind w:left="720" w:hanging="720"/>
        <w:rPr>
          <w:color w:val="222222"/>
          <w:shd w:val="clear" w:color="auto" w:fill="FFFFFF"/>
        </w:rPr>
      </w:pPr>
      <w:r w:rsidRPr="00ED682C">
        <w:rPr>
          <w:color w:val="222222"/>
          <w:shd w:val="clear" w:color="auto" w:fill="FFFFFF"/>
        </w:rPr>
        <w:t>Snyder, H. (2019). Literature review as a research methodology: An overview and guidelines. </w:t>
      </w:r>
      <w:r w:rsidRPr="00ED682C">
        <w:rPr>
          <w:i/>
          <w:iCs/>
          <w:color w:val="222222"/>
          <w:shd w:val="clear" w:color="auto" w:fill="FFFFFF"/>
        </w:rPr>
        <w:t>Journal of Business Research</w:t>
      </w:r>
      <w:r w:rsidRPr="00ED682C">
        <w:rPr>
          <w:color w:val="222222"/>
          <w:shd w:val="clear" w:color="auto" w:fill="FFFFFF"/>
        </w:rPr>
        <w:t>, </w:t>
      </w:r>
      <w:r w:rsidRPr="00ED682C">
        <w:rPr>
          <w:i/>
          <w:iCs/>
          <w:color w:val="222222"/>
          <w:shd w:val="clear" w:color="auto" w:fill="FFFFFF"/>
        </w:rPr>
        <w:t>104</w:t>
      </w:r>
      <w:r w:rsidRPr="00ED682C">
        <w:rPr>
          <w:color w:val="222222"/>
          <w:shd w:val="clear" w:color="auto" w:fill="FFFFFF"/>
        </w:rPr>
        <w:t>, 333-339. </w:t>
      </w:r>
      <w:hyperlink r:id="rId40" w:history="1">
        <w:r w:rsidRPr="001407D0">
          <w:rPr>
            <w:rStyle w:val="Hyperlink"/>
            <w:shd w:val="clear" w:color="auto" w:fill="FFFFFF"/>
          </w:rPr>
          <w:t>https://doi.org/10.1016/j.jbusres.2019.07.039</w:t>
        </w:r>
      </w:hyperlink>
    </w:p>
    <w:p w14:paraId="2B0F79AB" w14:textId="77777777" w:rsidR="007122A7" w:rsidRPr="00626ED5" w:rsidRDefault="007122A7" w:rsidP="00626ED5">
      <w:pPr>
        <w:spacing w:line="480" w:lineRule="auto"/>
        <w:ind w:left="720" w:hanging="720"/>
        <w:rPr>
          <w:rFonts w:eastAsia="Times"/>
        </w:rPr>
      </w:pPr>
    </w:p>
    <w:p w14:paraId="77E3DC99" w14:textId="0689B1CA" w:rsidR="00626ED5" w:rsidRDefault="005A7015" w:rsidP="00626ED5">
      <w:pPr>
        <w:spacing w:line="480" w:lineRule="auto"/>
        <w:ind w:left="720" w:hanging="720"/>
        <w:rPr>
          <w:rStyle w:val="Hyperlink"/>
          <w:shd w:val="clear" w:color="auto" w:fill="FFFFFF"/>
        </w:rPr>
      </w:pPr>
      <w:r w:rsidRPr="009B707A">
        <w:rPr>
          <w:color w:val="222222"/>
          <w:shd w:val="clear" w:color="auto" w:fill="FFFFFF"/>
        </w:rPr>
        <w:t>Torres, C. P., Mendes, F. J., &amp; Barbieri-</w:t>
      </w:r>
      <w:proofErr w:type="spellStart"/>
      <w:r w:rsidRPr="009B707A">
        <w:rPr>
          <w:color w:val="222222"/>
          <w:shd w:val="clear" w:color="auto" w:fill="FFFFFF"/>
        </w:rPr>
        <w:t>Figueiredo</w:t>
      </w:r>
      <w:proofErr w:type="spellEnd"/>
      <w:r w:rsidRPr="009B707A">
        <w:rPr>
          <w:color w:val="222222"/>
          <w:shd w:val="clear" w:color="auto" w:fill="FFFFFF"/>
        </w:rPr>
        <w:t xml:space="preserve">, M. (2023). Use of </w:t>
      </w:r>
      <w:r w:rsidR="00662653">
        <w:rPr>
          <w:color w:val="222222"/>
          <w:shd w:val="clear" w:color="auto" w:fill="FFFFFF"/>
        </w:rPr>
        <w:t>"</w:t>
      </w:r>
      <w:r w:rsidRPr="009B707A">
        <w:rPr>
          <w:color w:val="222222"/>
          <w:shd w:val="clear" w:color="auto" w:fill="FFFFFF"/>
        </w:rPr>
        <w:t>The Knowledge-to-Action Framework</w:t>
      </w:r>
      <w:r w:rsidR="00662653">
        <w:rPr>
          <w:color w:val="222222"/>
          <w:shd w:val="clear" w:color="auto" w:fill="FFFFFF"/>
        </w:rPr>
        <w:t>"</w:t>
      </w:r>
      <w:r w:rsidRPr="009B707A">
        <w:rPr>
          <w:color w:val="222222"/>
          <w:shd w:val="clear" w:color="auto" w:fill="FFFFFF"/>
        </w:rPr>
        <w:t xml:space="preserve"> for the implementation of evidence-based nursing in child and family care: Study protocol. </w:t>
      </w:r>
      <w:proofErr w:type="spellStart"/>
      <w:r w:rsidRPr="009B707A">
        <w:rPr>
          <w:i/>
          <w:iCs/>
          <w:color w:val="222222"/>
          <w:shd w:val="clear" w:color="auto" w:fill="FFFFFF"/>
        </w:rPr>
        <w:t>PloS</w:t>
      </w:r>
      <w:proofErr w:type="spellEnd"/>
      <w:r w:rsidRPr="009B707A">
        <w:rPr>
          <w:i/>
          <w:iCs/>
          <w:color w:val="222222"/>
          <w:shd w:val="clear" w:color="auto" w:fill="FFFFFF"/>
        </w:rPr>
        <w:t xml:space="preserve"> </w:t>
      </w:r>
      <w:r w:rsidR="008F744E">
        <w:rPr>
          <w:i/>
          <w:iCs/>
          <w:color w:val="222222"/>
          <w:shd w:val="clear" w:color="auto" w:fill="FFFFFF"/>
        </w:rPr>
        <w:t>O</w:t>
      </w:r>
      <w:r w:rsidRPr="009B707A">
        <w:rPr>
          <w:i/>
          <w:iCs/>
          <w:color w:val="222222"/>
          <w:shd w:val="clear" w:color="auto" w:fill="FFFFFF"/>
        </w:rPr>
        <w:t>ne</w:t>
      </w:r>
      <w:r w:rsidRPr="009B707A">
        <w:rPr>
          <w:color w:val="222222"/>
          <w:shd w:val="clear" w:color="auto" w:fill="FFFFFF"/>
        </w:rPr>
        <w:t>, </w:t>
      </w:r>
      <w:r w:rsidRPr="009B707A">
        <w:rPr>
          <w:i/>
          <w:iCs/>
          <w:color w:val="222222"/>
          <w:shd w:val="clear" w:color="auto" w:fill="FFFFFF"/>
        </w:rPr>
        <w:t>18</w:t>
      </w:r>
      <w:r w:rsidRPr="009B707A">
        <w:rPr>
          <w:color w:val="222222"/>
          <w:shd w:val="clear" w:color="auto" w:fill="FFFFFF"/>
        </w:rPr>
        <w:t>(3), e0283656.</w:t>
      </w:r>
      <w:r w:rsidRPr="009B707A">
        <w:t xml:space="preserve"> </w:t>
      </w:r>
      <w:hyperlink r:id="rId41" w:history="1">
        <w:r w:rsidRPr="009B707A">
          <w:rPr>
            <w:rStyle w:val="Hyperlink"/>
            <w:shd w:val="clear" w:color="auto" w:fill="FFFFFF"/>
          </w:rPr>
          <w:t>https://doi.org/10.1371%2Fjournal.pone.0283656</w:t>
        </w:r>
      </w:hyperlink>
    </w:p>
    <w:p w14:paraId="70D8048C" w14:textId="77777777" w:rsidR="00F56CE1" w:rsidRPr="00952C59" w:rsidRDefault="00F56CE1" w:rsidP="00F56CE1">
      <w:pPr>
        <w:spacing w:line="480" w:lineRule="auto"/>
        <w:ind w:left="720" w:hanging="720"/>
      </w:pPr>
      <w:r w:rsidRPr="00952C59">
        <w:rPr>
          <w:color w:val="222222"/>
          <w:shd w:val="clear" w:color="auto" w:fill="FFFFFF"/>
        </w:rPr>
        <w:t>Villarreal-</w:t>
      </w:r>
      <w:proofErr w:type="spellStart"/>
      <w:r w:rsidRPr="00952C59">
        <w:rPr>
          <w:color w:val="222222"/>
          <w:shd w:val="clear" w:color="auto" w:fill="FFFFFF"/>
        </w:rPr>
        <w:t>Zegarra</w:t>
      </w:r>
      <w:proofErr w:type="spellEnd"/>
      <w:r w:rsidRPr="00952C59">
        <w:rPr>
          <w:color w:val="222222"/>
          <w:shd w:val="clear" w:color="auto" w:fill="FFFFFF"/>
        </w:rPr>
        <w:t>, D., Barrera-</w:t>
      </w:r>
      <w:proofErr w:type="spellStart"/>
      <w:r w:rsidRPr="00952C59">
        <w:rPr>
          <w:color w:val="222222"/>
          <w:shd w:val="clear" w:color="auto" w:fill="FFFFFF"/>
        </w:rPr>
        <w:t>Begazo</w:t>
      </w:r>
      <w:proofErr w:type="spellEnd"/>
      <w:r w:rsidRPr="00952C59">
        <w:rPr>
          <w:color w:val="222222"/>
          <w:shd w:val="clear" w:color="auto" w:fill="FFFFFF"/>
        </w:rPr>
        <w:t xml:space="preserve">, J., </w:t>
      </w:r>
      <w:proofErr w:type="spellStart"/>
      <w:r w:rsidRPr="00952C59">
        <w:rPr>
          <w:color w:val="222222"/>
          <w:shd w:val="clear" w:color="auto" w:fill="FFFFFF"/>
        </w:rPr>
        <w:t>Otazú</w:t>
      </w:r>
      <w:proofErr w:type="spellEnd"/>
      <w:r w:rsidRPr="00952C59">
        <w:rPr>
          <w:color w:val="222222"/>
          <w:shd w:val="clear" w:color="auto" w:fill="FFFFFF"/>
        </w:rPr>
        <w:t>-Alfaro, S., Mayo-</w:t>
      </w:r>
      <w:proofErr w:type="spellStart"/>
      <w:r w:rsidRPr="00952C59">
        <w:rPr>
          <w:color w:val="222222"/>
          <w:shd w:val="clear" w:color="auto" w:fill="FFFFFF"/>
        </w:rPr>
        <w:t>Puchoc</w:t>
      </w:r>
      <w:proofErr w:type="spellEnd"/>
      <w:r w:rsidRPr="00952C59">
        <w:rPr>
          <w:color w:val="222222"/>
          <w:shd w:val="clear" w:color="auto" w:fill="FFFFFF"/>
        </w:rPr>
        <w:t xml:space="preserve">, N., </w:t>
      </w:r>
      <w:proofErr w:type="spellStart"/>
      <w:r w:rsidRPr="00952C59">
        <w:rPr>
          <w:color w:val="222222"/>
          <w:shd w:val="clear" w:color="auto" w:fill="FFFFFF"/>
        </w:rPr>
        <w:t>Bazo</w:t>
      </w:r>
      <w:proofErr w:type="spellEnd"/>
      <w:r w:rsidRPr="00952C59">
        <w:rPr>
          <w:color w:val="222222"/>
          <w:shd w:val="clear" w:color="auto" w:fill="FFFFFF"/>
        </w:rPr>
        <w:t xml:space="preserve">-Alvarez, J. C., &amp; </w:t>
      </w:r>
      <w:proofErr w:type="spellStart"/>
      <w:r w:rsidRPr="00952C59">
        <w:rPr>
          <w:color w:val="222222"/>
          <w:shd w:val="clear" w:color="auto" w:fill="FFFFFF"/>
        </w:rPr>
        <w:t>Huarcaya</w:t>
      </w:r>
      <w:proofErr w:type="spellEnd"/>
      <w:r w:rsidRPr="00952C59">
        <w:rPr>
          <w:color w:val="222222"/>
          <w:shd w:val="clear" w:color="auto" w:fill="FFFFFF"/>
        </w:rPr>
        <w:t>-Victoria, J. (2023). Sensitivity and specificity of the Patient Health Questionnaire (PHQ-9, PHQ-8, PHQ-2) and General Anxiety Disorder scale (GAD-7, GAD-2) for depression and anxiety diagnosis: a cross-sectional study in a Peruvian hospital population. </w:t>
      </w:r>
      <w:r w:rsidRPr="00952C59">
        <w:rPr>
          <w:i/>
          <w:iCs/>
          <w:color w:val="222222"/>
          <w:shd w:val="clear" w:color="auto" w:fill="FFFFFF"/>
        </w:rPr>
        <w:t>BMJ open</w:t>
      </w:r>
      <w:r w:rsidRPr="00952C59">
        <w:rPr>
          <w:color w:val="222222"/>
          <w:shd w:val="clear" w:color="auto" w:fill="FFFFFF"/>
        </w:rPr>
        <w:t>, </w:t>
      </w:r>
      <w:r w:rsidRPr="00952C59">
        <w:rPr>
          <w:i/>
          <w:iCs/>
          <w:color w:val="222222"/>
          <w:shd w:val="clear" w:color="auto" w:fill="FFFFFF"/>
        </w:rPr>
        <w:t>13</w:t>
      </w:r>
      <w:r w:rsidRPr="00952C59">
        <w:rPr>
          <w:color w:val="222222"/>
          <w:shd w:val="clear" w:color="auto" w:fill="FFFFFF"/>
        </w:rPr>
        <w:t>(9), e076193.</w:t>
      </w:r>
      <w:r w:rsidRPr="00952C59">
        <w:t xml:space="preserve"> </w:t>
      </w:r>
      <w:hyperlink r:id="rId42" w:history="1">
        <w:r w:rsidRPr="00952C59">
          <w:rPr>
            <w:rStyle w:val="Hyperlink"/>
            <w:shd w:val="clear" w:color="auto" w:fill="FFFFFF"/>
          </w:rPr>
          <w:t>https://doi.org/10.1136/bmjopen-2023-076193</w:t>
        </w:r>
      </w:hyperlink>
      <w:r w:rsidRPr="00952C59">
        <w:rPr>
          <w:color w:val="222222"/>
          <w:shd w:val="clear" w:color="auto" w:fill="FFFFFF"/>
        </w:rPr>
        <w:t xml:space="preserve"> </w:t>
      </w:r>
    </w:p>
    <w:p w14:paraId="2A33676C" w14:textId="77777777" w:rsidR="00F56CE1" w:rsidRPr="00952C59" w:rsidRDefault="00F56CE1" w:rsidP="00F56CE1">
      <w:pPr>
        <w:spacing w:line="480" w:lineRule="auto"/>
        <w:ind w:left="720" w:hanging="720"/>
      </w:pPr>
      <w:r w:rsidRPr="00952C59">
        <w:rPr>
          <w:color w:val="222222"/>
          <w:shd w:val="clear" w:color="auto" w:fill="FFFFFF"/>
        </w:rPr>
        <w:t xml:space="preserve">Wu, Y., </w:t>
      </w:r>
      <w:proofErr w:type="spellStart"/>
      <w:r w:rsidRPr="00952C59">
        <w:rPr>
          <w:color w:val="222222"/>
          <w:shd w:val="clear" w:color="auto" w:fill="FFFFFF"/>
        </w:rPr>
        <w:t>Levis</w:t>
      </w:r>
      <w:proofErr w:type="spellEnd"/>
      <w:r w:rsidRPr="00952C59">
        <w:rPr>
          <w:color w:val="222222"/>
          <w:shd w:val="clear" w:color="auto" w:fill="FFFFFF"/>
        </w:rPr>
        <w:t xml:space="preserve">, B., </w:t>
      </w:r>
      <w:proofErr w:type="spellStart"/>
      <w:r w:rsidRPr="00952C59">
        <w:rPr>
          <w:color w:val="222222"/>
          <w:shd w:val="clear" w:color="auto" w:fill="FFFFFF"/>
        </w:rPr>
        <w:t>Riehm</w:t>
      </w:r>
      <w:proofErr w:type="spellEnd"/>
      <w:r w:rsidRPr="00952C59">
        <w:rPr>
          <w:color w:val="222222"/>
          <w:shd w:val="clear" w:color="auto" w:fill="FFFFFF"/>
        </w:rPr>
        <w:t xml:space="preserve">, K. E., Saadat, N., </w:t>
      </w:r>
      <w:proofErr w:type="spellStart"/>
      <w:r w:rsidRPr="00952C59">
        <w:rPr>
          <w:color w:val="222222"/>
          <w:shd w:val="clear" w:color="auto" w:fill="FFFFFF"/>
        </w:rPr>
        <w:t>Levis</w:t>
      </w:r>
      <w:proofErr w:type="spellEnd"/>
      <w:r w:rsidRPr="00952C59">
        <w:rPr>
          <w:color w:val="222222"/>
          <w:shd w:val="clear" w:color="auto" w:fill="FFFFFF"/>
        </w:rPr>
        <w:t>, A. W., Azar, M., ... &amp; Thombs, B. D. (2020). Equivalency of the diagnostic accuracy of the PHQ-8 and PHQ-9: a systematic review and individual participant data meta-analysis. </w:t>
      </w:r>
      <w:r w:rsidRPr="00952C59">
        <w:rPr>
          <w:i/>
          <w:iCs/>
          <w:color w:val="222222"/>
          <w:shd w:val="clear" w:color="auto" w:fill="FFFFFF"/>
        </w:rPr>
        <w:t>Psychological medicine</w:t>
      </w:r>
      <w:r w:rsidRPr="00952C59">
        <w:rPr>
          <w:color w:val="222222"/>
          <w:shd w:val="clear" w:color="auto" w:fill="FFFFFF"/>
        </w:rPr>
        <w:t>, </w:t>
      </w:r>
      <w:r w:rsidRPr="00952C59">
        <w:rPr>
          <w:i/>
          <w:iCs/>
          <w:color w:val="222222"/>
          <w:shd w:val="clear" w:color="auto" w:fill="FFFFFF"/>
        </w:rPr>
        <w:t>50</w:t>
      </w:r>
      <w:r w:rsidRPr="00952C59">
        <w:rPr>
          <w:color w:val="222222"/>
          <w:shd w:val="clear" w:color="auto" w:fill="FFFFFF"/>
        </w:rPr>
        <w:t>(8), 1368-1380.</w:t>
      </w:r>
    </w:p>
    <w:p w14:paraId="016A94B8" w14:textId="77777777" w:rsidR="00F56CE1" w:rsidRPr="00753E5C" w:rsidRDefault="00F56CE1" w:rsidP="00626ED5">
      <w:pPr>
        <w:spacing w:line="480" w:lineRule="auto"/>
        <w:ind w:left="720" w:hanging="720"/>
        <w:rPr>
          <w:rFonts w:eastAsia="Times"/>
          <w:b/>
          <w:bCs/>
        </w:rPr>
      </w:pPr>
    </w:p>
    <w:sectPr w:rsidR="00F56CE1" w:rsidRPr="00753E5C" w:rsidSect="002D24FD">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19E9B" w14:textId="77777777" w:rsidR="003D27C2" w:rsidRDefault="003D27C2">
      <w:r>
        <w:separator/>
      </w:r>
    </w:p>
  </w:endnote>
  <w:endnote w:type="continuationSeparator" w:id="0">
    <w:p w14:paraId="17659836" w14:textId="77777777" w:rsidR="003D27C2" w:rsidRDefault="003D27C2">
      <w:r>
        <w:continuationSeparator/>
      </w:r>
    </w:p>
  </w:endnote>
  <w:endnote w:type="continuationNotice" w:id="1">
    <w:p w14:paraId="5223A5B7" w14:textId="77777777" w:rsidR="003D27C2" w:rsidRDefault="003D2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65AE1" w14:textId="77777777" w:rsidR="003D7726" w:rsidRDefault="003D772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44E1B" w14:textId="33207C61" w:rsidR="003D7726" w:rsidRDefault="003D7726">
    <w:pPr>
      <w:pBdr>
        <w:top w:val="nil"/>
        <w:left w:val="nil"/>
        <w:bottom w:val="nil"/>
        <w:right w:val="nil"/>
        <w:between w:val="nil"/>
      </w:pBdr>
      <w:tabs>
        <w:tab w:val="center" w:pos="4680"/>
        <w:tab w:val="right" w:pos="9360"/>
      </w:tabs>
      <w:rPr>
        <w:color w:val="000000"/>
      </w:rPr>
    </w:pPr>
  </w:p>
  <w:p w14:paraId="26A52E16" w14:textId="77777777" w:rsidR="003D7726" w:rsidRDefault="003D7726">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8582" w14:textId="77777777" w:rsidR="003D7726" w:rsidRDefault="003D772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780EB" w14:textId="77777777" w:rsidR="003D27C2" w:rsidRDefault="003D27C2">
      <w:r>
        <w:separator/>
      </w:r>
    </w:p>
  </w:footnote>
  <w:footnote w:type="continuationSeparator" w:id="0">
    <w:p w14:paraId="5F250E6A" w14:textId="77777777" w:rsidR="003D27C2" w:rsidRDefault="003D27C2">
      <w:r>
        <w:continuationSeparator/>
      </w:r>
    </w:p>
  </w:footnote>
  <w:footnote w:type="continuationNotice" w:id="1">
    <w:p w14:paraId="3D6149A8" w14:textId="77777777" w:rsidR="003D27C2" w:rsidRDefault="003D2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179D4" w14:textId="714BE0EB" w:rsidR="003D7726" w:rsidRDefault="003D7726" w:rsidP="00356CD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AFFA5FE" w14:textId="5BC0469A" w:rsidR="003D7726" w:rsidRDefault="003D7726" w:rsidP="004C2D5F">
    <w:pPr>
      <w:pBdr>
        <w:top w:val="nil"/>
        <w:left w:val="nil"/>
        <w:bottom w:val="nil"/>
        <w:right w:val="nil"/>
        <w:between w:val="nil"/>
      </w:pBdr>
      <w:tabs>
        <w:tab w:val="center" w:pos="4320"/>
        <w:tab w:val="right" w:pos="8640"/>
      </w:tabs>
      <w:ind w:right="360"/>
      <w:jc w:val="right"/>
      <w:rPr>
        <w:color w:val="000000"/>
      </w:rPr>
    </w:pPr>
  </w:p>
  <w:p w14:paraId="6C8FF52F" w14:textId="77777777" w:rsidR="003D7726" w:rsidRDefault="003D7726">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sz w:val="24"/>
        <w:szCs w:val="24"/>
      </w:rPr>
      <w:id w:val="-1155995373"/>
      <w:docPartObj>
        <w:docPartGallery w:val="Page Numbers (Top of Page)"/>
        <w:docPartUnique/>
      </w:docPartObj>
    </w:sdtPr>
    <w:sdtEndPr>
      <w:rPr>
        <w:rStyle w:val="PageNumber"/>
      </w:rPr>
    </w:sdtEndPr>
    <w:sdtContent>
      <w:p w14:paraId="43BF3E87" w14:textId="42A0E8DD" w:rsidR="003D7726" w:rsidRPr="002D2461" w:rsidRDefault="003D7726" w:rsidP="00356CDD">
        <w:pPr>
          <w:pStyle w:val="Header"/>
          <w:framePr w:wrap="none" w:vAnchor="text" w:hAnchor="margin" w:xAlign="right" w:y="1"/>
          <w:rPr>
            <w:rStyle w:val="PageNumber"/>
            <w:rFonts w:ascii="Times New Roman" w:hAnsi="Times New Roman"/>
            <w:sz w:val="24"/>
            <w:szCs w:val="24"/>
          </w:rPr>
        </w:pPr>
        <w:r w:rsidRPr="002D2461">
          <w:rPr>
            <w:rStyle w:val="PageNumber"/>
            <w:rFonts w:ascii="Times New Roman" w:hAnsi="Times New Roman"/>
            <w:sz w:val="24"/>
            <w:szCs w:val="24"/>
          </w:rPr>
          <w:fldChar w:fldCharType="begin"/>
        </w:r>
        <w:r w:rsidRPr="002D2461">
          <w:rPr>
            <w:rStyle w:val="PageNumber"/>
            <w:rFonts w:ascii="Times New Roman" w:hAnsi="Times New Roman"/>
            <w:sz w:val="24"/>
            <w:szCs w:val="24"/>
          </w:rPr>
          <w:instrText xml:space="preserve"> PAGE </w:instrText>
        </w:r>
        <w:r w:rsidRPr="002D2461">
          <w:rPr>
            <w:rStyle w:val="PageNumber"/>
            <w:rFonts w:ascii="Times New Roman" w:hAnsi="Times New Roman"/>
            <w:sz w:val="24"/>
            <w:szCs w:val="24"/>
          </w:rPr>
          <w:fldChar w:fldCharType="separate"/>
        </w:r>
        <w:r w:rsidRPr="002D2461">
          <w:rPr>
            <w:rStyle w:val="PageNumber"/>
            <w:rFonts w:ascii="Times New Roman" w:hAnsi="Times New Roman"/>
            <w:noProof/>
            <w:sz w:val="24"/>
            <w:szCs w:val="24"/>
          </w:rPr>
          <w:t>2</w:t>
        </w:r>
        <w:r w:rsidRPr="002D2461">
          <w:rPr>
            <w:rStyle w:val="PageNumber"/>
            <w:rFonts w:ascii="Times New Roman" w:hAnsi="Times New Roman"/>
            <w:sz w:val="24"/>
            <w:szCs w:val="24"/>
          </w:rPr>
          <w:fldChar w:fldCharType="end"/>
        </w:r>
      </w:p>
    </w:sdtContent>
  </w:sdt>
  <w:p w14:paraId="4A33E404" w14:textId="5D83C14C" w:rsidR="003D7726" w:rsidRPr="00C2172E" w:rsidRDefault="0001241E" w:rsidP="006A3133">
    <w:pPr>
      <w:pStyle w:val="Header"/>
      <w:ind w:right="360"/>
      <w:rPr>
        <w:rFonts w:ascii="Times New Roman" w:hAnsi="Times New Roman"/>
        <w:sz w:val="24"/>
        <w:szCs w:val="24"/>
      </w:rPr>
    </w:pPr>
    <w:r>
      <w:rPr>
        <w:rFonts w:ascii="Times New Roman" w:hAnsi="Times New Roman"/>
        <w:sz w:val="24"/>
        <w:szCs w:val="24"/>
      </w:rPr>
      <w:t xml:space="preserve">DETECTING </w:t>
    </w:r>
    <w:r w:rsidR="0066691C">
      <w:rPr>
        <w:rFonts w:ascii="Times New Roman" w:hAnsi="Times New Roman"/>
        <w:sz w:val="24"/>
        <w:szCs w:val="24"/>
      </w:rPr>
      <w:t>MDD USING PHQ-9</w:t>
    </w:r>
    <w:r w:rsidR="001B67F7">
      <w:rPr>
        <w:rFonts w:ascii="Times New Roman" w:hAnsi="Times New Roman"/>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DA991" w14:textId="4B079CFC" w:rsidR="003D7726" w:rsidRDefault="003D7726" w:rsidP="00356CD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AB11FF" w14:textId="77777777" w:rsidR="003D7726" w:rsidRDefault="003D7726" w:rsidP="00C2172E">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3397"/>
    <w:multiLevelType w:val="multilevel"/>
    <w:tmpl w:val="E0105694"/>
    <w:lvl w:ilvl="0">
      <w:start w:val="2"/>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62D2777"/>
    <w:multiLevelType w:val="hybridMultilevel"/>
    <w:tmpl w:val="8272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D549F"/>
    <w:multiLevelType w:val="multilevel"/>
    <w:tmpl w:val="1BA4DB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D920789"/>
    <w:multiLevelType w:val="multilevel"/>
    <w:tmpl w:val="AC501C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FA80B4D"/>
    <w:multiLevelType w:val="multilevel"/>
    <w:tmpl w:val="542481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AB914D9"/>
    <w:multiLevelType w:val="multilevel"/>
    <w:tmpl w:val="1EFE4F3E"/>
    <w:lvl w:ilvl="0">
      <w:numFmt w:val="bullet"/>
      <w:lvlText w:val="-"/>
      <w:lvlJc w:val="left"/>
      <w:pPr>
        <w:ind w:left="720" w:hanging="360"/>
      </w:pPr>
      <w:rPr>
        <w:rFonts w:ascii="Times" w:eastAsia="Times" w:hAnsi="Times" w:cs="Time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AC7233A"/>
    <w:multiLevelType w:val="multilevel"/>
    <w:tmpl w:val="5582BF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40327F21"/>
    <w:multiLevelType w:val="multilevel"/>
    <w:tmpl w:val="F7DEB738"/>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8" w15:restartNumberingAfterBreak="0">
    <w:nsid w:val="4A864B90"/>
    <w:multiLevelType w:val="multilevel"/>
    <w:tmpl w:val="3F528BE0"/>
    <w:lvl w:ilvl="0">
      <w:start w:val="1"/>
      <w:numFmt w:val="decimal"/>
      <w:lvlText w:val="%1."/>
      <w:lvlJc w:val="left"/>
      <w:pPr>
        <w:ind w:left="90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658F5BD2"/>
    <w:multiLevelType w:val="multilevel"/>
    <w:tmpl w:val="91CE31F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7F53613D"/>
    <w:multiLevelType w:val="hybridMultilevel"/>
    <w:tmpl w:val="0C4CFDEA"/>
    <w:lvl w:ilvl="0" w:tplc="C33A442E">
      <w:start w:val="3"/>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5"/>
  </w:num>
  <w:num w:numId="4">
    <w:abstractNumId w:val="2"/>
  </w:num>
  <w:num w:numId="5">
    <w:abstractNumId w:val="8"/>
  </w:num>
  <w:num w:numId="6">
    <w:abstractNumId w:val="7"/>
  </w:num>
  <w:num w:numId="7">
    <w:abstractNumId w:val="4"/>
  </w:num>
  <w:num w:numId="8">
    <w:abstractNumId w:val="3"/>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QwtjAyMDG0NDc0MbZU0lEKTi0uzszPAykwtKgFABuQAfItAAAA"/>
  </w:docVars>
  <w:rsids>
    <w:rsidRoot w:val="005E1B5A"/>
    <w:rsid w:val="00000A42"/>
    <w:rsid w:val="0000123D"/>
    <w:rsid w:val="000024A4"/>
    <w:rsid w:val="00002C90"/>
    <w:rsid w:val="000034EA"/>
    <w:rsid w:val="0001241E"/>
    <w:rsid w:val="000155B1"/>
    <w:rsid w:val="000206E1"/>
    <w:rsid w:val="00020753"/>
    <w:rsid w:val="00025935"/>
    <w:rsid w:val="0002629B"/>
    <w:rsid w:val="00027AAB"/>
    <w:rsid w:val="0003018D"/>
    <w:rsid w:val="000311C8"/>
    <w:rsid w:val="00031CAC"/>
    <w:rsid w:val="00033509"/>
    <w:rsid w:val="0003559B"/>
    <w:rsid w:val="000379D1"/>
    <w:rsid w:val="00040A0B"/>
    <w:rsid w:val="00041672"/>
    <w:rsid w:val="00041ACD"/>
    <w:rsid w:val="0004390D"/>
    <w:rsid w:val="00043C07"/>
    <w:rsid w:val="00043E69"/>
    <w:rsid w:val="0004536F"/>
    <w:rsid w:val="000503CF"/>
    <w:rsid w:val="000547DC"/>
    <w:rsid w:val="00055DB2"/>
    <w:rsid w:val="00061574"/>
    <w:rsid w:val="000653D6"/>
    <w:rsid w:val="00066AE0"/>
    <w:rsid w:val="00067061"/>
    <w:rsid w:val="00071C77"/>
    <w:rsid w:val="00072360"/>
    <w:rsid w:val="00072916"/>
    <w:rsid w:val="00073DA5"/>
    <w:rsid w:val="00074056"/>
    <w:rsid w:val="0008033D"/>
    <w:rsid w:val="00081ABE"/>
    <w:rsid w:val="00081EE1"/>
    <w:rsid w:val="00082035"/>
    <w:rsid w:val="00084CCD"/>
    <w:rsid w:val="00085180"/>
    <w:rsid w:val="00085209"/>
    <w:rsid w:val="00085503"/>
    <w:rsid w:val="00090BE7"/>
    <w:rsid w:val="00091BE6"/>
    <w:rsid w:val="0009398E"/>
    <w:rsid w:val="0009753F"/>
    <w:rsid w:val="000A1923"/>
    <w:rsid w:val="000A2EEF"/>
    <w:rsid w:val="000A4F97"/>
    <w:rsid w:val="000A6D29"/>
    <w:rsid w:val="000A7E42"/>
    <w:rsid w:val="000B00ED"/>
    <w:rsid w:val="000B1100"/>
    <w:rsid w:val="000B3D5A"/>
    <w:rsid w:val="000B59F4"/>
    <w:rsid w:val="000C797D"/>
    <w:rsid w:val="000C7DE8"/>
    <w:rsid w:val="000D2FB7"/>
    <w:rsid w:val="000E04A2"/>
    <w:rsid w:val="000E1ECB"/>
    <w:rsid w:val="000E264B"/>
    <w:rsid w:val="000F3059"/>
    <w:rsid w:val="000F36BC"/>
    <w:rsid w:val="000F4ED5"/>
    <w:rsid w:val="000F63DE"/>
    <w:rsid w:val="000F6BCD"/>
    <w:rsid w:val="00101B4C"/>
    <w:rsid w:val="001023E4"/>
    <w:rsid w:val="001045BF"/>
    <w:rsid w:val="00104DF5"/>
    <w:rsid w:val="0010535B"/>
    <w:rsid w:val="00106635"/>
    <w:rsid w:val="001113BB"/>
    <w:rsid w:val="00114846"/>
    <w:rsid w:val="00114E05"/>
    <w:rsid w:val="00114FBB"/>
    <w:rsid w:val="00115E37"/>
    <w:rsid w:val="00117DA0"/>
    <w:rsid w:val="001230A1"/>
    <w:rsid w:val="00123CF7"/>
    <w:rsid w:val="00124748"/>
    <w:rsid w:val="001310C8"/>
    <w:rsid w:val="00131933"/>
    <w:rsid w:val="001373CA"/>
    <w:rsid w:val="00140E42"/>
    <w:rsid w:val="00143184"/>
    <w:rsid w:val="001476D8"/>
    <w:rsid w:val="00151F02"/>
    <w:rsid w:val="00154D3B"/>
    <w:rsid w:val="00154D7E"/>
    <w:rsid w:val="001550D6"/>
    <w:rsid w:val="00156953"/>
    <w:rsid w:val="00157986"/>
    <w:rsid w:val="001603E3"/>
    <w:rsid w:val="00161E08"/>
    <w:rsid w:val="00162F42"/>
    <w:rsid w:val="001678A9"/>
    <w:rsid w:val="00172EEA"/>
    <w:rsid w:val="00174F5B"/>
    <w:rsid w:val="00184632"/>
    <w:rsid w:val="00185501"/>
    <w:rsid w:val="00191041"/>
    <w:rsid w:val="00193E7D"/>
    <w:rsid w:val="00193EFB"/>
    <w:rsid w:val="00193FF3"/>
    <w:rsid w:val="001949AD"/>
    <w:rsid w:val="0019504F"/>
    <w:rsid w:val="0019513F"/>
    <w:rsid w:val="001975B0"/>
    <w:rsid w:val="001A1DFF"/>
    <w:rsid w:val="001A4862"/>
    <w:rsid w:val="001A4CEA"/>
    <w:rsid w:val="001A4E63"/>
    <w:rsid w:val="001A63DC"/>
    <w:rsid w:val="001A7ACC"/>
    <w:rsid w:val="001B4545"/>
    <w:rsid w:val="001B5B35"/>
    <w:rsid w:val="001B67F7"/>
    <w:rsid w:val="001B6BE0"/>
    <w:rsid w:val="001B6F78"/>
    <w:rsid w:val="001B7B7D"/>
    <w:rsid w:val="001C4882"/>
    <w:rsid w:val="001C4E7F"/>
    <w:rsid w:val="001C5CA0"/>
    <w:rsid w:val="001C6DAE"/>
    <w:rsid w:val="001D6F38"/>
    <w:rsid w:val="001D7965"/>
    <w:rsid w:val="001E0C97"/>
    <w:rsid w:val="001E175D"/>
    <w:rsid w:val="001E21EE"/>
    <w:rsid w:val="001E2264"/>
    <w:rsid w:val="001E5431"/>
    <w:rsid w:val="001F2A2D"/>
    <w:rsid w:val="001F2E39"/>
    <w:rsid w:val="001F48A1"/>
    <w:rsid w:val="001F5980"/>
    <w:rsid w:val="002013CF"/>
    <w:rsid w:val="002062E3"/>
    <w:rsid w:val="00206402"/>
    <w:rsid w:val="00206469"/>
    <w:rsid w:val="002102DD"/>
    <w:rsid w:val="0021057E"/>
    <w:rsid w:val="00217A1D"/>
    <w:rsid w:val="00224454"/>
    <w:rsid w:val="00224F71"/>
    <w:rsid w:val="00226671"/>
    <w:rsid w:val="00230161"/>
    <w:rsid w:val="002313F5"/>
    <w:rsid w:val="00232B68"/>
    <w:rsid w:val="002343B7"/>
    <w:rsid w:val="00237495"/>
    <w:rsid w:val="00237DE4"/>
    <w:rsid w:val="0024569E"/>
    <w:rsid w:val="00247C6E"/>
    <w:rsid w:val="002505D5"/>
    <w:rsid w:val="00250FCC"/>
    <w:rsid w:val="00252386"/>
    <w:rsid w:val="0025354A"/>
    <w:rsid w:val="00253B0E"/>
    <w:rsid w:val="00263A8B"/>
    <w:rsid w:val="00266503"/>
    <w:rsid w:val="00266C66"/>
    <w:rsid w:val="00267423"/>
    <w:rsid w:val="0027308B"/>
    <w:rsid w:val="00273283"/>
    <w:rsid w:val="00273B4B"/>
    <w:rsid w:val="0027488D"/>
    <w:rsid w:val="00274A9D"/>
    <w:rsid w:val="00274A9E"/>
    <w:rsid w:val="00276EFC"/>
    <w:rsid w:val="00280082"/>
    <w:rsid w:val="00280906"/>
    <w:rsid w:val="00282A8F"/>
    <w:rsid w:val="00283A0B"/>
    <w:rsid w:val="00283DA2"/>
    <w:rsid w:val="002956F0"/>
    <w:rsid w:val="00296689"/>
    <w:rsid w:val="002972C0"/>
    <w:rsid w:val="00297759"/>
    <w:rsid w:val="002A21C0"/>
    <w:rsid w:val="002A617B"/>
    <w:rsid w:val="002A70D2"/>
    <w:rsid w:val="002A7C79"/>
    <w:rsid w:val="002B08D1"/>
    <w:rsid w:val="002B229C"/>
    <w:rsid w:val="002B22EA"/>
    <w:rsid w:val="002B231B"/>
    <w:rsid w:val="002B37A6"/>
    <w:rsid w:val="002B41D8"/>
    <w:rsid w:val="002B44C2"/>
    <w:rsid w:val="002B478E"/>
    <w:rsid w:val="002B638F"/>
    <w:rsid w:val="002B68BD"/>
    <w:rsid w:val="002C0795"/>
    <w:rsid w:val="002C23C2"/>
    <w:rsid w:val="002C3199"/>
    <w:rsid w:val="002C3B28"/>
    <w:rsid w:val="002C4205"/>
    <w:rsid w:val="002C43C6"/>
    <w:rsid w:val="002C5245"/>
    <w:rsid w:val="002C65F1"/>
    <w:rsid w:val="002C75C3"/>
    <w:rsid w:val="002C7928"/>
    <w:rsid w:val="002D09D0"/>
    <w:rsid w:val="002D2461"/>
    <w:rsid w:val="002D24FD"/>
    <w:rsid w:val="002D2664"/>
    <w:rsid w:val="002D2E24"/>
    <w:rsid w:val="002D36AE"/>
    <w:rsid w:val="002D3B4A"/>
    <w:rsid w:val="002D4241"/>
    <w:rsid w:val="002E1AD2"/>
    <w:rsid w:val="002E20BC"/>
    <w:rsid w:val="002E2752"/>
    <w:rsid w:val="002E2E62"/>
    <w:rsid w:val="002E6EFF"/>
    <w:rsid w:val="002E70C7"/>
    <w:rsid w:val="002F2CAE"/>
    <w:rsid w:val="002F3FB4"/>
    <w:rsid w:val="002F4659"/>
    <w:rsid w:val="002F65BD"/>
    <w:rsid w:val="002F68C0"/>
    <w:rsid w:val="002F73F7"/>
    <w:rsid w:val="002F7BF3"/>
    <w:rsid w:val="003000A6"/>
    <w:rsid w:val="003007EE"/>
    <w:rsid w:val="00302048"/>
    <w:rsid w:val="00302249"/>
    <w:rsid w:val="003045EE"/>
    <w:rsid w:val="00304661"/>
    <w:rsid w:val="00305034"/>
    <w:rsid w:val="003052A5"/>
    <w:rsid w:val="00305F3F"/>
    <w:rsid w:val="003060CE"/>
    <w:rsid w:val="00306AEA"/>
    <w:rsid w:val="00306E52"/>
    <w:rsid w:val="00307532"/>
    <w:rsid w:val="00310B5C"/>
    <w:rsid w:val="0031392D"/>
    <w:rsid w:val="003144D9"/>
    <w:rsid w:val="00315899"/>
    <w:rsid w:val="003222DE"/>
    <w:rsid w:val="003224F9"/>
    <w:rsid w:val="0033033C"/>
    <w:rsid w:val="003320F8"/>
    <w:rsid w:val="0033247D"/>
    <w:rsid w:val="0033353D"/>
    <w:rsid w:val="00335751"/>
    <w:rsid w:val="00343706"/>
    <w:rsid w:val="003554CB"/>
    <w:rsid w:val="00356CDD"/>
    <w:rsid w:val="00362E07"/>
    <w:rsid w:val="00364784"/>
    <w:rsid w:val="00366AEF"/>
    <w:rsid w:val="00366BDF"/>
    <w:rsid w:val="00366E8E"/>
    <w:rsid w:val="00367C8A"/>
    <w:rsid w:val="003724A4"/>
    <w:rsid w:val="00373754"/>
    <w:rsid w:val="00373C1A"/>
    <w:rsid w:val="003741ED"/>
    <w:rsid w:val="00374514"/>
    <w:rsid w:val="0037551C"/>
    <w:rsid w:val="003777DC"/>
    <w:rsid w:val="00380767"/>
    <w:rsid w:val="003821DB"/>
    <w:rsid w:val="0038351F"/>
    <w:rsid w:val="00384182"/>
    <w:rsid w:val="003868CF"/>
    <w:rsid w:val="00390187"/>
    <w:rsid w:val="00390BCA"/>
    <w:rsid w:val="00392C18"/>
    <w:rsid w:val="003939CA"/>
    <w:rsid w:val="0039563E"/>
    <w:rsid w:val="00396341"/>
    <w:rsid w:val="0039795E"/>
    <w:rsid w:val="003A43F7"/>
    <w:rsid w:val="003A7FE9"/>
    <w:rsid w:val="003B3192"/>
    <w:rsid w:val="003B5472"/>
    <w:rsid w:val="003B6350"/>
    <w:rsid w:val="003B6B56"/>
    <w:rsid w:val="003B704D"/>
    <w:rsid w:val="003C1142"/>
    <w:rsid w:val="003C3317"/>
    <w:rsid w:val="003C63CD"/>
    <w:rsid w:val="003D056C"/>
    <w:rsid w:val="003D0CB9"/>
    <w:rsid w:val="003D27C2"/>
    <w:rsid w:val="003D3927"/>
    <w:rsid w:val="003D550A"/>
    <w:rsid w:val="003D6F24"/>
    <w:rsid w:val="003D7726"/>
    <w:rsid w:val="003E0A41"/>
    <w:rsid w:val="003E0E4F"/>
    <w:rsid w:val="003E11C9"/>
    <w:rsid w:val="003E229A"/>
    <w:rsid w:val="003E2C27"/>
    <w:rsid w:val="003E3059"/>
    <w:rsid w:val="003E3145"/>
    <w:rsid w:val="003E3490"/>
    <w:rsid w:val="003E416A"/>
    <w:rsid w:val="003E6766"/>
    <w:rsid w:val="003F49DD"/>
    <w:rsid w:val="003F7296"/>
    <w:rsid w:val="00400117"/>
    <w:rsid w:val="004007C0"/>
    <w:rsid w:val="00400ABB"/>
    <w:rsid w:val="0040673E"/>
    <w:rsid w:val="00407412"/>
    <w:rsid w:val="00407A1C"/>
    <w:rsid w:val="004115B6"/>
    <w:rsid w:val="00412D48"/>
    <w:rsid w:val="00416025"/>
    <w:rsid w:val="00416FF1"/>
    <w:rsid w:val="004203B3"/>
    <w:rsid w:val="00421C9B"/>
    <w:rsid w:val="004239C8"/>
    <w:rsid w:val="00424EBC"/>
    <w:rsid w:val="00433FD7"/>
    <w:rsid w:val="00436474"/>
    <w:rsid w:val="00436B7C"/>
    <w:rsid w:val="00436D80"/>
    <w:rsid w:val="00437852"/>
    <w:rsid w:val="00441A66"/>
    <w:rsid w:val="004475D1"/>
    <w:rsid w:val="004520B1"/>
    <w:rsid w:val="004525BA"/>
    <w:rsid w:val="00452ADA"/>
    <w:rsid w:val="00453247"/>
    <w:rsid w:val="004545BC"/>
    <w:rsid w:val="00457F80"/>
    <w:rsid w:val="00461D6C"/>
    <w:rsid w:val="004628EE"/>
    <w:rsid w:val="004633B3"/>
    <w:rsid w:val="00464A12"/>
    <w:rsid w:val="00465082"/>
    <w:rsid w:val="004665AD"/>
    <w:rsid w:val="00475AAE"/>
    <w:rsid w:val="00480774"/>
    <w:rsid w:val="00483178"/>
    <w:rsid w:val="00483306"/>
    <w:rsid w:val="00484B41"/>
    <w:rsid w:val="00484D89"/>
    <w:rsid w:val="0048756C"/>
    <w:rsid w:val="00487EB7"/>
    <w:rsid w:val="00491B3A"/>
    <w:rsid w:val="00492265"/>
    <w:rsid w:val="00492960"/>
    <w:rsid w:val="00493659"/>
    <w:rsid w:val="00496CAB"/>
    <w:rsid w:val="004A1C5D"/>
    <w:rsid w:val="004A1E14"/>
    <w:rsid w:val="004A39F0"/>
    <w:rsid w:val="004A4352"/>
    <w:rsid w:val="004A486E"/>
    <w:rsid w:val="004B0E86"/>
    <w:rsid w:val="004B2F5E"/>
    <w:rsid w:val="004B34B4"/>
    <w:rsid w:val="004B74CE"/>
    <w:rsid w:val="004B7DC0"/>
    <w:rsid w:val="004C157E"/>
    <w:rsid w:val="004C1FF0"/>
    <w:rsid w:val="004C234E"/>
    <w:rsid w:val="004C2788"/>
    <w:rsid w:val="004C2D5F"/>
    <w:rsid w:val="004C3FDA"/>
    <w:rsid w:val="004C4E62"/>
    <w:rsid w:val="004C7DB9"/>
    <w:rsid w:val="004D0CFB"/>
    <w:rsid w:val="004D31C5"/>
    <w:rsid w:val="004D3DF1"/>
    <w:rsid w:val="004D546F"/>
    <w:rsid w:val="004D5EB5"/>
    <w:rsid w:val="004D6C6E"/>
    <w:rsid w:val="004D6F1A"/>
    <w:rsid w:val="004D75E2"/>
    <w:rsid w:val="004E1499"/>
    <w:rsid w:val="004E1D33"/>
    <w:rsid w:val="004E29EB"/>
    <w:rsid w:val="004E38BA"/>
    <w:rsid w:val="004E3F2D"/>
    <w:rsid w:val="004E41D1"/>
    <w:rsid w:val="004E49A3"/>
    <w:rsid w:val="004E761D"/>
    <w:rsid w:val="004F0F48"/>
    <w:rsid w:val="004F14BB"/>
    <w:rsid w:val="004F297F"/>
    <w:rsid w:val="004F3A4E"/>
    <w:rsid w:val="004F3E17"/>
    <w:rsid w:val="004F48A3"/>
    <w:rsid w:val="004F6BED"/>
    <w:rsid w:val="00501AAA"/>
    <w:rsid w:val="00501AE9"/>
    <w:rsid w:val="00503089"/>
    <w:rsid w:val="00504CBD"/>
    <w:rsid w:val="005068B4"/>
    <w:rsid w:val="005144DE"/>
    <w:rsid w:val="005207BE"/>
    <w:rsid w:val="00523291"/>
    <w:rsid w:val="0052506E"/>
    <w:rsid w:val="00527598"/>
    <w:rsid w:val="00527827"/>
    <w:rsid w:val="005300F4"/>
    <w:rsid w:val="00533EB4"/>
    <w:rsid w:val="0053555E"/>
    <w:rsid w:val="00545063"/>
    <w:rsid w:val="00546DF4"/>
    <w:rsid w:val="00552B52"/>
    <w:rsid w:val="0055320D"/>
    <w:rsid w:val="005533DF"/>
    <w:rsid w:val="00554C08"/>
    <w:rsid w:val="00557E70"/>
    <w:rsid w:val="00560ED4"/>
    <w:rsid w:val="00561AB1"/>
    <w:rsid w:val="00561E0C"/>
    <w:rsid w:val="0056298D"/>
    <w:rsid w:val="00563B31"/>
    <w:rsid w:val="0056483E"/>
    <w:rsid w:val="005653E1"/>
    <w:rsid w:val="00571C64"/>
    <w:rsid w:val="00572153"/>
    <w:rsid w:val="0057224D"/>
    <w:rsid w:val="00573526"/>
    <w:rsid w:val="005756D3"/>
    <w:rsid w:val="005757A7"/>
    <w:rsid w:val="00577717"/>
    <w:rsid w:val="005778FA"/>
    <w:rsid w:val="005826D7"/>
    <w:rsid w:val="00591692"/>
    <w:rsid w:val="005936A9"/>
    <w:rsid w:val="005A0C26"/>
    <w:rsid w:val="005A16C6"/>
    <w:rsid w:val="005A186C"/>
    <w:rsid w:val="005A6002"/>
    <w:rsid w:val="005A7015"/>
    <w:rsid w:val="005B02A2"/>
    <w:rsid w:val="005B1A7F"/>
    <w:rsid w:val="005B2E2B"/>
    <w:rsid w:val="005B5777"/>
    <w:rsid w:val="005B5DF9"/>
    <w:rsid w:val="005B6485"/>
    <w:rsid w:val="005C080E"/>
    <w:rsid w:val="005C29E3"/>
    <w:rsid w:val="005C34B3"/>
    <w:rsid w:val="005C6927"/>
    <w:rsid w:val="005D42C0"/>
    <w:rsid w:val="005D4A57"/>
    <w:rsid w:val="005D568D"/>
    <w:rsid w:val="005D599F"/>
    <w:rsid w:val="005D5EEF"/>
    <w:rsid w:val="005E13AB"/>
    <w:rsid w:val="005E1B5A"/>
    <w:rsid w:val="005E1DB7"/>
    <w:rsid w:val="005E5D6D"/>
    <w:rsid w:val="005F10A6"/>
    <w:rsid w:val="00602866"/>
    <w:rsid w:val="00602E6C"/>
    <w:rsid w:val="00603464"/>
    <w:rsid w:val="00604AC1"/>
    <w:rsid w:val="00604D97"/>
    <w:rsid w:val="006050D0"/>
    <w:rsid w:val="0060568E"/>
    <w:rsid w:val="00606A24"/>
    <w:rsid w:val="00607978"/>
    <w:rsid w:val="00611EB1"/>
    <w:rsid w:val="00613551"/>
    <w:rsid w:val="0061589F"/>
    <w:rsid w:val="00616B40"/>
    <w:rsid w:val="006173B7"/>
    <w:rsid w:val="00622FBD"/>
    <w:rsid w:val="00624017"/>
    <w:rsid w:val="00624CA8"/>
    <w:rsid w:val="00624F09"/>
    <w:rsid w:val="00626ED5"/>
    <w:rsid w:val="00641602"/>
    <w:rsid w:val="00644097"/>
    <w:rsid w:val="006464D4"/>
    <w:rsid w:val="00653C94"/>
    <w:rsid w:val="006549AD"/>
    <w:rsid w:val="00655D40"/>
    <w:rsid w:val="00655FBD"/>
    <w:rsid w:val="006573A2"/>
    <w:rsid w:val="00657EE7"/>
    <w:rsid w:val="00660AB5"/>
    <w:rsid w:val="00662653"/>
    <w:rsid w:val="006631EE"/>
    <w:rsid w:val="00664B80"/>
    <w:rsid w:val="0066691C"/>
    <w:rsid w:val="00667B1A"/>
    <w:rsid w:val="00667F50"/>
    <w:rsid w:val="00670663"/>
    <w:rsid w:val="00675B06"/>
    <w:rsid w:val="006762A3"/>
    <w:rsid w:val="00676C7C"/>
    <w:rsid w:val="00676CD3"/>
    <w:rsid w:val="00677A42"/>
    <w:rsid w:val="00680056"/>
    <w:rsid w:val="0068041C"/>
    <w:rsid w:val="00681574"/>
    <w:rsid w:val="006824D3"/>
    <w:rsid w:val="00682B16"/>
    <w:rsid w:val="00683788"/>
    <w:rsid w:val="006842B2"/>
    <w:rsid w:val="00686AA9"/>
    <w:rsid w:val="00690793"/>
    <w:rsid w:val="0069128F"/>
    <w:rsid w:val="006912E9"/>
    <w:rsid w:val="0069165B"/>
    <w:rsid w:val="00692382"/>
    <w:rsid w:val="006927F2"/>
    <w:rsid w:val="00696113"/>
    <w:rsid w:val="0069615D"/>
    <w:rsid w:val="00696D49"/>
    <w:rsid w:val="006973CD"/>
    <w:rsid w:val="006A0114"/>
    <w:rsid w:val="006A0A3A"/>
    <w:rsid w:val="006A3133"/>
    <w:rsid w:val="006A5B7F"/>
    <w:rsid w:val="006A6206"/>
    <w:rsid w:val="006A62B4"/>
    <w:rsid w:val="006A676C"/>
    <w:rsid w:val="006A6CA0"/>
    <w:rsid w:val="006B3659"/>
    <w:rsid w:val="006B3FE4"/>
    <w:rsid w:val="006B70E4"/>
    <w:rsid w:val="006B7537"/>
    <w:rsid w:val="006B77AC"/>
    <w:rsid w:val="006B7A98"/>
    <w:rsid w:val="006C345D"/>
    <w:rsid w:val="006C4937"/>
    <w:rsid w:val="006C5E5F"/>
    <w:rsid w:val="006C629B"/>
    <w:rsid w:val="006C62F8"/>
    <w:rsid w:val="006C775A"/>
    <w:rsid w:val="006C7EE7"/>
    <w:rsid w:val="006D1581"/>
    <w:rsid w:val="006D2BC9"/>
    <w:rsid w:val="006E302E"/>
    <w:rsid w:val="006E5B51"/>
    <w:rsid w:val="006E789D"/>
    <w:rsid w:val="006E78FC"/>
    <w:rsid w:val="006E7FAB"/>
    <w:rsid w:val="006F2B8A"/>
    <w:rsid w:val="006F2F8E"/>
    <w:rsid w:val="006F370F"/>
    <w:rsid w:val="006F4B5F"/>
    <w:rsid w:val="006F52BD"/>
    <w:rsid w:val="006F633E"/>
    <w:rsid w:val="00700002"/>
    <w:rsid w:val="00700ED0"/>
    <w:rsid w:val="00701D01"/>
    <w:rsid w:val="00702724"/>
    <w:rsid w:val="00704E8E"/>
    <w:rsid w:val="00706F29"/>
    <w:rsid w:val="007122A7"/>
    <w:rsid w:val="00712B16"/>
    <w:rsid w:val="00713CE1"/>
    <w:rsid w:val="00713F52"/>
    <w:rsid w:val="00715421"/>
    <w:rsid w:val="00716FCA"/>
    <w:rsid w:val="0072001A"/>
    <w:rsid w:val="00720993"/>
    <w:rsid w:val="0072114D"/>
    <w:rsid w:val="00721AAC"/>
    <w:rsid w:val="007220FD"/>
    <w:rsid w:val="00726220"/>
    <w:rsid w:val="00726FAB"/>
    <w:rsid w:val="00727C3C"/>
    <w:rsid w:val="00732AF1"/>
    <w:rsid w:val="00734159"/>
    <w:rsid w:val="00734183"/>
    <w:rsid w:val="007341CD"/>
    <w:rsid w:val="00737302"/>
    <w:rsid w:val="0074095E"/>
    <w:rsid w:val="00740E05"/>
    <w:rsid w:val="007411E3"/>
    <w:rsid w:val="00741FCF"/>
    <w:rsid w:val="00745D98"/>
    <w:rsid w:val="0074619C"/>
    <w:rsid w:val="0074651C"/>
    <w:rsid w:val="007476A6"/>
    <w:rsid w:val="00751CF6"/>
    <w:rsid w:val="0075204A"/>
    <w:rsid w:val="007539F8"/>
    <w:rsid w:val="00753E5C"/>
    <w:rsid w:val="00755417"/>
    <w:rsid w:val="007555B5"/>
    <w:rsid w:val="0075582D"/>
    <w:rsid w:val="00755B1C"/>
    <w:rsid w:val="0075706B"/>
    <w:rsid w:val="007571CD"/>
    <w:rsid w:val="007600BF"/>
    <w:rsid w:val="00761BAC"/>
    <w:rsid w:val="007629C8"/>
    <w:rsid w:val="00762EB0"/>
    <w:rsid w:val="00764EC4"/>
    <w:rsid w:val="00765F2D"/>
    <w:rsid w:val="007663EC"/>
    <w:rsid w:val="00766B1F"/>
    <w:rsid w:val="007707AF"/>
    <w:rsid w:val="00771AA9"/>
    <w:rsid w:val="00772848"/>
    <w:rsid w:val="007728C2"/>
    <w:rsid w:val="00775A5C"/>
    <w:rsid w:val="00776191"/>
    <w:rsid w:val="0077717F"/>
    <w:rsid w:val="007802B2"/>
    <w:rsid w:val="00781065"/>
    <w:rsid w:val="00785569"/>
    <w:rsid w:val="007920B1"/>
    <w:rsid w:val="00792E65"/>
    <w:rsid w:val="0079452E"/>
    <w:rsid w:val="00794805"/>
    <w:rsid w:val="00797606"/>
    <w:rsid w:val="007979E1"/>
    <w:rsid w:val="007A049E"/>
    <w:rsid w:val="007A126C"/>
    <w:rsid w:val="007A174E"/>
    <w:rsid w:val="007A1792"/>
    <w:rsid w:val="007A2CFD"/>
    <w:rsid w:val="007A2FCE"/>
    <w:rsid w:val="007A3D8D"/>
    <w:rsid w:val="007A4A48"/>
    <w:rsid w:val="007A76B0"/>
    <w:rsid w:val="007B08B1"/>
    <w:rsid w:val="007B0E89"/>
    <w:rsid w:val="007B396B"/>
    <w:rsid w:val="007B4121"/>
    <w:rsid w:val="007B414B"/>
    <w:rsid w:val="007B695B"/>
    <w:rsid w:val="007C3807"/>
    <w:rsid w:val="007C6B97"/>
    <w:rsid w:val="007C7D58"/>
    <w:rsid w:val="007D258E"/>
    <w:rsid w:val="007D4E0B"/>
    <w:rsid w:val="007D5B8A"/>
    <w:rsid w:val="007D7129"/>
    <w:rsid w:val="007E10B0"/>
    <w:rsid w:val="007E20FE"/>
    <w:rsid w:val="007E2619"/>
    <w:rsid w:val="007E2D38"/>
    <w:rsid w:val="007E3E01"/>
    <w:rsid w:val="007E46E5"/>
    <w:rsid w:val="007E7CEC"/>
    <w:rsid w:val="007F0961"/>
    <w:rsid w:val="007F3018"/>
    <w:rsid w:val="007F6138"/>
    <w:rsid w:val="00800BA8"/>
    <w:rsid w:val="00802F26"/>
    <w:rsid w:val="008031FA"/>
    <w:rsid w:val="00804D40"/>
    <w:rsid w:val="0080575D"/>
    <w:rsid w:val="008108A6"/>
    <w:rsid w:val="00810C9B"/>
    <w:rsid w:val="00810E24"/>
    <w:rsid w:val="008157BC"/>
    <w:rsid w:val="00815FEC"/>
    <w:rsid w:val="00816C0C"/>
    <w:rsid w:val="0082088A"/>
    <w:rsid w:val="008218A0"/>
    <w:rsid w:val="00823397"/>
    <w:rsid w:val="00823416"/>
    <w:rsid w:val="00823987"/>
    <w:rsid w:val="00823E56"/>
    <w:rsid w:val="008243F8"/>
    <w:rsid w:val="00824C56"/>
    <w:rsid w:val="00826A11"/>
    <w:rsid w:val="00827BC8"/>
    <w:rsid w:val="00827C9E"/>
    <w:rsid w:val="00831F9A"/>
    <w:rsid w:val="00833061"/>
    <w:rsid w:val="00834377"/>
    <w:rsid w:val="0084050C"/>
    <w:rsid w:val="008431DD"/>
    <w:rsid w:val="00844642"/>
    <w:rsid w:val="00844C1D"/>
    <w:rsid w:val="00846DC4"/>
    <w:rsid w:val="00846FB6"/>
    <w:rsid w:val="00847D6E"/>
    <w:rsid w:val="00850CF7"/>
    <w:rsid w:val="00852407"/>
    <w:rsid w:val="00853FDE"/>
    <w:rsid w:val="00855525"/>
    <w:rsid w:val="008617B8"/>
    <w:rsid w:val="00864326"/>
    <w:rsid w:val="00864E64"/>
    <w:rsid w:val="00864E77"/>
    <w:rsid w:val="008670FC"/>
    <w:rsid w:val="00871153"/>
    <w:rsid w:val="00871331"/>
    <w:rsid w:val="00872120"/>
    <w:rsid w:val="00873FA1"/>
    <w:rsid w:val="00875102"/>
    <w:rsid w:val="008756B4"/>
    <w:rsid w:val="0088050E"/>
    <w:rsid w:val="0088136B"/>
    <w:rsid w:val="00882CCB"/>
    <w:rsid w:val="0088564D"/>
    <w:rsid w:val="008870A9"/>
    <w:rsid w:val="00887A82"/>
    <w:rsid w:val="00887BDF"/>
    <w:rsid w:val="00890941"/>
    <w:rsid w:val="00891C0A"/>
    <w:rsid w:val="00895A94"/>
    <w:rsid w:val="00897C53"/>
    <w:rsid w:val="008A04A7"/>
    <w:rsid w:val="008A4A47"/>
    <w:rsid w:val="008A52E1"/>
    <w:rsid w:val="008A5BC4"/>
    <w:rsid w:val="008B14C5"/>
    <w:rsid w:val="008B2D02"/>
    <w:rsid w:val="008B38B2"/>
    <w:rsid w:val="008B68D3"/>
    <w:rsid w:val="008B7C9D"/>
    <w:rsid w:val="008C05EE"/>
    <w:rsid w:val="008C43D8"/>
    <w:rsid w:val="008C5C53"/>
    <w:rsid w:val="008C61B8"/>
    <w:rsid w:val="008C6469"/>
    <w:rsid w:val="008C67B0"/>
    <w:rsid w:val="008D1707"/>
    <w:rsid w:val="008D2DFE"/>
    <w:rsid w:val="008D30F0"/>
    <w:rsid w:val="008D368A"/>
    <w:rsid w:val="008D3B60"/>
    <w:rsid w:val="008D43B2"/>
    <w:rsid w:val="008D76D6"/>
    <w:rsid w:val="008E020E"/>
    <w:rsid w:val="008E5CCB"/>
    <w:rsid w:val="008E634C"/>
    <w:rsid w:val="008E7F53"/>
    <w:rsid w:val="008F000E"/>
    <w:rsid w:val="008F338C"/>
    <w:rsid w:val="008F52AE"/>
    <w:rsid w:val="008F6EEE"/>
    <w:rsid w:val="008F6FD7"/>
    <w:rsid w:val="008F744E"/>
    <w:rsid w:val="009008A7"/>
    <w:rsid w:val="00900AEC"/>
    <w:rsid w:val="00901503"/>
    <w:rsid w:val="00901A42"/>
    <w:rsid w:val="00903AEE"/>
    <w:rsid w:val="00903B97"/>
    <w:rsid w:val="0090405F"/>
    <w:rsid w:val="00904EBE"/>
    <w:rsid w:val="00906500"/>
    <w:rsid w:val="00907D9E"/>
    <w:rsid w:val="0091018A"/>
    <w:rsid w:val="009122AB"/>
    <w:rsid w:val="00913130"/>
    <w:rsid w:val="00913D45"/>
    <w:rsid w:val="00913D9A"/>
    <w:rsid w:val="00915E58"/>
    <w:rsid w:val="0092136E"/>
    <w:rsid w:val="009249AB"/>
    <w:rsid w:val="0092546F"/>
    <w:rsid w:val="009300ED"/>
    <w:rsid w:val="00931E59"/>
    <w:rsid w:val="0093440A"/>
    <w:rsid w:val="00934725"/>
    <w:rsid w:val="00937D55"/>
    <w:rsid w:val="00940F7A"/>
    <w:rsid w:val="009420FF"/>
    <w:rsid w:val="00943202"/>
    <w:rsid w:val="0094353E"/>
    <w:rsid w:val="009442FC"/>
    <w:rsid w:val="0094489B"/>
    <w:rsid w:val="00944E48"/>
    <w:rsid w:val="009455B8"/>
    <w:rsid w:val="00951171"/>
    <w:rsid w:val="00954DA6"/>
    <w:rsid w:val="00955007"/>
    <w:rsid w:val="00955E47"/>
    <w:rsid w:val="00961610"/>
    <w:rsid w:val="00961B6A"/>
    <w:rsid w:val="00963E97"/>
    <w:rsid w:val="00966FA7"/>
    <w:rsid w:val="009701EA"/>
    <w:rsid w:val="009702AB"/>
    <w:rsid w:val="009714FB"/>
    <w:rsid w:val="00974FB5"/>
    <w:rsid w:val="00975347"/>
    <w:rsid w:val="00975D24"/>
    <w:rsid w:val="00976E04"/>
    <w:rsid w:val="009779E4"/>
    <w:rsid w:val="0098034D"/>
    <w:rsid w:val="00981943"/>
    <w:rsid w:val="00982073"/>
    <w:rsid w:val="0098622D"/>
    <w:rsid w:val="00986C54"/>
    <w:rsid w:val="009905D7"/>
    <w:rsid w:val="00994024"/>
    <w:rsid w:val="00997B64"/>
    <w:rsid w:val="009A0EB9"/>
    <w:rsid w:val="009A1248"/>
    <w:rsid w:val="009A1A30"/>
    <w:rsid w:val="009A39B1"/>
    <w:rsid w:val="009A44A0"/>
    <w:rsid w:val="009A5361"/>
    <w:rsid w:val="009A6A32"/>
    <w:rsid w:val="009B1643"/>
    <w:rsid w:val="009B1C96"/>
    <w:rsid w:val="009B2CEB"/>
    <w:rsid w:val="009B5C13"/>
    <w:rsid w:val="009B675E"/>
    <w:rsid w:val="009B7240"/>
    <w:rsid w:val="009B7799"/>
    <w:rsid w:val="009C098E"/>
    <w:rsid w:val="009C0A97"/>
    <w:rsid w:val="009C163A"/>
    <w:rsid w:val="009C28F4"/>
    <w:rsid w:val="009C2E6E"/>
    <w:rsid w:val="009C379F"/>
    <w:rsid w:val="009C6AB4"/>
    <w:rsid w:val="009D1459"/>
    <w:rsid w:val="009D5712"/>
    <w:rsid w:val="009D6DA8"/>
    <w:rsid w:val="009D70DA"/>
    <w:rsid w:val="009D7F54"/>
    <w:rsid w:val="009E13DE"/>
    <w:rsid w:val="009E3139"/>
    <w:rsid w:val="009E3519"/>
    <w:rsid w:val="009E38F8"/>
    <w:rsid w:val="009E3A65"/>
    <w:rsid w:val="009E4D40"/>
    <w:rsid w:val="009E522C"/>
    <w:rsid w:val="009E7DDE"/>
    <w:rsid w:val="009F1622"/>
    <w:rsid w:val="009F6802"/>
    <w:rsid w:val="00A00B07"/>
    <w:rsid w:val="00A038A1"/>
    <w:rsid w:val="00A03D75"/>
    <w:rsid w:val="00A04CF2"/>
    <w:rsid w:val="00A10BF7"/>
    <w:rsid w:val="00A13304"/>
    <w:rsid w:val="00A13DA0"/>
    <w:rsid w:val="00A15AA6"/>
    <w:rsid w:val="00A16206"/>
    <w:rsid w:val="00A16803"/>
    <w:rsid w:val="00A21ED2"/>
    <w:rsid w:val="00A255E1"/>
    <w:rsid w:val="00A26305"/>
    <w:rsid w:val="00A36041"/>
    <w:rsid w:val="00A37C5C"/>
    <w:rsid w:val="00A41EF9"/>
    <w:rsid w:val="00A43D80"/>
    <w:rsid w:val="00A43F1A"/>
    <w:rsid w:val="00A4480D"/>
    <w:rsid w:val="00A449C0"/>
    <w:rsid w:val="00A47891"/>
    <w:rsid w:val="00A5002E"/>
    <w:rsid w:val="00A538C9"/>
    <w:rsid w:val="00A53F7C"/>
    <w:rsid w:val="00A550DD"/>
    <w:rsid w:val="00A615F3"/>
    <w:rsid w:val="00A62BC1"/>
    <w:rsid w:val="00A651BF"/>
    <w:rsid w:val="00A65AB0"/>
    <w:rsid w:val="00A67AFD"/>
    <w:rsid w:val="00A705D4"/>
    <w:rsid w:val="00A7322C"/>
    <w:rsid w:val="00A738AE"/>
    <w:rsid w:val="00A74BD0"/>
    <w:rsid w:val="00A763F4"/>
    <w:rsid w:val="00A7658D"/>
    <w:rsid w:val="00A776C3"/>
    <w:rsid w:val="00A83969"/>
    <w:rsid w:val="00A8671A"/>
    <w:rsid w:val="00A87B85"/>
    <w:rsid w:val="00A909B1"/>
    <w:rsid w:val="00A9256F"/>
    <w:rsid w:val="00A928A0"/>
    <w:rsid w:val="00A9754C"/>
    <w:rsid w:val="00A97D9B"/>
    <w:rsid w:val="00AA5546"/>
    <w:rsid w:val="00AA675F"/>
    <w:rsid w:val="00AA679D"/>
    <w:rsid w:val="00AA79F0"/>
    <w:rsid w:val="00AB2CC5"/>
    <w:rsid w:val="00AB303D"/>
    <w:rsid w:val="00AB3160"/>
    <w:rsid w:val="00AB4FC4"/>
    <w:rsid w:val="00AB6498"/>
    <w:rsid w:val="00AB6B88"/>
    <w:rsid w:val="00AC1A82"/>
    <w:rsid w:val="00AC1F36"/>
    <w:rsid w:val="00AC6391"/>
    <w:rsid w:val="00AC72AA"/>
    <w:rsid w:val="00AD0978"/>
    <w:rsid w:val="00AD1BD1"/>
    <w:rsid w:val="00AD1FF5"/>
    <w:rsid w:val="00AD5C32"/>
    <w:rsid w:val="00AE2206"/>
    <w:rsid w:val="00AE3103"/>
    <w:rsid w:val="00AE4CAE"/>
    <w:rsid w:val="00AE6377"/>
    <w:rsid w:val="00AE76F0"/>
    <w:rsid w:val="00AF2FFF"/>
    <w:rsid w:val="00AF3026"/>
    <w:rsid w:val="00AF34B4"/>
    <w:rsid w:val="00AF4C25"/>
    <w:rsid w:val="00AF6307"/>
    <w:rsid w:val="00AF64E4"/>
    <w:rsid w:val="00AF7561"/>
    <w:rsid w:val="00B00E6F"/>
    <w:rsid w:val="00B02F65"/>
    <w:rsid w:val="00B045FF"/>
    <w:rsid w:val="00B04C23"/>
    <w:rsid w:val="00B04F17"/>
    <w:rsid w:val="00B05FB5"/>
    <w:rsid w:val="00B1111E"/>
    <w:rsid w:val="00B11B64"/>
    <w:rsid w:val="00B15275"/>
    <w:rsid w:val="00B154C8"/>
    <w:rsid w:val="00B16541"/>
    <w:rsid w:val="00B1732B"/>
    <w:rsid w:val="00B22C8E"/>
    <w:rsid w:val="00B2308A"/>
    <w:rsid w:val="00B248AF"/>
    <w:rsid w:val="00B27C2D"/>
    <w:rsid w:val="00B33736"/>
    <w:rsid w:val="00B33F40"/>
    <w:rsid w:val="00B369AA"/>
    <w:rsid w:val="00B37F12"/>
    <w:rsid w:val="00B41371"/>
    <w:rsid w:val="00B439ED"/>
    <w:rsid w:val="00B43D09"/>
    <w:rsid w:val="00B467C2"/>
    <w:rsid w:val="00B46C0E"/>
    <w:rsid w:val="00B5045A"/>
    <w:rsid w:val="00B55D00"/>
    <w:rsid w:val="00B634F3"/>
    <w:rsid w:val="00B6693A"/>
    <w:rsid w:val="00B671D0"/>
    <w:rsid w:val="00B71BE7"/>
    <w:rsid w:val="00B720BF"/>
    <w:rsid w:val="00B72277"/>
    <w:rsid w:val="00B72C7A"/>
    <w:rsid w:val="00B73BAC"/>
    <w:rsid w:val="00B741D4"/>
    <w:rsid w:val="00B76D70"/>
    <w:rsid w:val="00B8037D"/>
    <w:rsid w:val="00B8093A"/>
    <w:rsid w:val="00B82B10"/>
    <w:rsid w:val="00B83D32"/>
    <w:rsid w:val="00B86F78"/>
    <w:rsid w:val="00B90642"/>
    <w:rsid w:val="00B9402C"/>
    <w:rsid w:val="00B95C3F"/>
    <w:rsid w:val="00B96A83"/>
    <w:rsid w:val="00BA31EF"/>
    <w:rsid w:val="00BA70F1"/>
    <w:rsid w:val="00BB2FB8"/>
    <w:rsid w:val="00BB5F2D"/>
    <w:rsid w:val="00BB6D06"/>
    <w:rsid w:val="00BB77C1"/>
    <w:rsid w:val="00BC0282"/>
    <w:rsid w:val="00BC1525"/>
    <w:rsid w:val="00BC1C77"/>
    <w:rsid w:val="00BC3CBE"/>
    <w:rsid w:val="00BD19E0"/>
    <w:rsid w:val="00BD3A14"/>
    <w:rsid w:val="00BD433E"/>
    <w:rsid w:val="00BD5163"/>
    <w:rsid w:val="00BD529B"/>
    <w:rsid w:val="00BD5879"/>
    <w:rsid w:val="00BD7964"/>
    <w:rsid w:val="00BD7B11"/>
    <w:rsid w:val="00BE2E40"/>
    <w:rsid w:val="00BE4C4E"/>
    <w:rsid w:val="00BE5783"/>
    <w:rsid w:val="00BF16AB"/>
    <w:rsid w:val="00BF1BF8"/>
    <w:rsid w:val="00BF23B1"/>
    <w:rsid w:val="00BF2CFE"/>
    <w:rsid w:val="00BF4338"/>
    <w:rsid w:val="00BF524F"/>
    <w:rsid w:val="00BF7198"/>
    <w:rsid w:val="00C011A2"/>
    <w:rsid w:val="00C019C4"/>
    <w:rsid w:val="00C01B02"/>
    <w:rsid w:val="00C0288F"/>
    <w:rsid w:val="00C02BA8"/>
    <w:rsid w:val="00C04847"/>
    <w:rsid w:val="00C07747"/>
    <w:rsid w:val="00C10FB0"/>
    <w:rsid w:val="00C1182B"/>
    <w:rsid w:val="00C15A40"/>
    <w:rsid w:val="00C164AB"/>
    <w:rsid w:val="00C168DC"/>
    <w:rsid w:val="00C1701B"/>
    <w:rsid w:val="00C2010E"/>
    <w:rsid w:val="00C20E7D"/>
    <w:rsid w:val="00C211FE"/>
    <w:rsid w:val="00C2172E"/>
    <w:rsid w:val="00C2606B"/>
    <w:rsid w:val="00C30026"/>
    <w:rsid w:val="00C4648F"/>
    <w:rsid w:val="00C50B4A"/>
    <w:rsid w:val="00C51CC8"/>
    <w:rsid w:val="00C5265B"/>
    <w:rsid w:val="00C52BCC"/>
    <w:rsid w:val="00C56E5A"/>
    <w:rsid w:val="00C5774F"/>
    <w:rsid w:val="00C6255D"/>
    <w:rsid w:val="00C62EBC"/>
    <w:rsid w:val="00C63B06"/>
    <w:rsid w:val="00C64478"/>
    <w:rsid w:val="00C649E0"/>
    <w:rsid w:val="00C66526"/>
    <w:rsid w:val="00C66868"/>
    <w:rsid w:val="00C67A0A"/>
    <w:rsid w:val="00C67C8A"/>
    <w:rsid w:val="00C70DD9"/>
    <w:rsid w:val="00C713E2"/>
    <w:rsid w:val="00C731EF"/>
    <w:rsid w:val="00C7398F"/>
    <w:rsid w:val="00C73BEC"/>
    <w:rsid w:val="00C73E82"/>
    <w:rsid w:val="00C73EE1"/>
    <w:rsid w:val="00C74850"/>
    <w:rsid w:val="00C75125"/>
    <w:rsid w:val="00C75213"/>
    <w:rsid w:val="00C75A6C"/>
    <w:rsid w:val="00C81474"/>
    <w:rsid w:val="00C816F5"/>
    <w:rsid w:val="00C81C64"/>
    <w:rsid w:val="00C82458"/>
    <w:rsid w:val="00C84D69"/>
    <w:rsid w:val="00C85CB3"/>
    <w:rsid w:val="00C87005"/>
    <w:rsid w:val="00C908EE"/>
    <w:rsid w:val="00C909C3"/>
    <w:rsid w:val="00C90F93"/>
    <w:rsid w:val="00C9112B"/>
    <w:rsid w:val="00C93AE5"/>
    <w:rsid w:val="00C93D9F"/>
    <w:rsid w:val="00C951C4"/>
    <w:rsid w:val="00CA05C4"/>
    <w:rsid w:val="00CA0C4A"/>
    <w:rsid w:val="00CA2A86"/>
    <w:rsid w:val="00CA6CF4"/>
    <w:rsid w:val="00CB07C5"/>
    <w:rsid w:val="00CB39BB"/>
    <w:rsid w:val="00CC0633"/>
    <w:rsid w:val="00CC2DFC"/>
    <w:rsid w:val="00CC43CD"/>
    <w:rsid w:val="00CC7BAE"/>
    <w:rsid w:val="00CD339B"/>
    <w:rsid w:val="00CD40F5"/>
    <w:rsid w:val="00CD4EBC"/>
    <w:rsid w:val="00CD5F85"/>
    <w:rsid w:val="00CD67FF"/>
    <w:rsid w:val="00CD6B48"/>
    <w:rsid w:val="00CD6CBC"/>
    <w:rsid w:val="00CD7095"/>
    <w:rsid w:val="00CD78D2"/>
    <w:rsid w:val="00CE235D"/>
    <w:rsid w:val="00CE34B1"/>
    <w:rsid w:val="00CE62C8"/>
    <w:rsid w:val="00CF030A"/>
    <w:rsid w:val="00CF284C"/>
    <w:rsid w:val="00CF5038"/>
    <w:rsid w:val="00CF7927"/>
    <w:rsid w:val="00D01213"/>
    <w:rsid w:val="00D01B99"/>
    <w:rsid w:val="00D02D57"/>
    <w:rsid w:val="00D05459"/>
    <w:rsid w:val="00D117C9"/>
    <w:rsid w:val="00D11F05"/>
    <w:rsid w:val="00D141AD"/>
    <w:rsid w:val="00D156D3"/>
    <w:rsid w:val="00D15D48"/>
    <w:rsid w:val="00D15EB0"/>
    <w:rsid w:val="00D21DAB"/>
    <w:rsid w:val="00D318FD"/>
    <w:rsid w:val="00D335A9"/>
    <w:rsid w:val="00D41F49"/>
    <w:rsid w:val="00D448D8"/>
    <w:rsid w:val="00D46D0F"/>
    <w:rsid w:val="00D4764F"/>
    <w:rsid w:val="00D47A25"/>
    <w:rsid w:val="00D47BDA"/>
    <w:rsid w:val="00D525C7"/>
    <w:rsid w:val="00D5402C"/>
    <w:rsid w:val="00D56307"/>
    <w:rsid w:val="00D57566"/>
    <w:rsid w:val="00D60AC8"/>
    <w:rsid w:val="00D63E8D"/>
    <w:rsid w:val="00D667CB"/>
    <w:rsid w:val="00D74E8E"/>
    <w:rsid w:val="00D76016"/>
    <w:rsid w:val="00D77984"/>
    <w:rsid w:val="00D80B21"/>
    <w:rsid w:val="00D82806"/>
    <w:rsid w:val="00D82E82"/>
    <w:rsid w:val="00D8333A"/>
    <w:rsid w:val="00D850EB"/>
    <w:rsid w:val="00D8595A"/>
    <w:rsid w:val="00D86AAF"/>
    <w:rsid w:val="00D86C13"/>
    <w:rsid w:val="00D94EB1"/>
    <w:rsid w:val="00D960A7"/>
    <w:rsid w:val="00D9649C"/>
    <w:rsid w:val="00DA2FA3"/>
    <w:rsid w:val="00DA5EB6"/>
    <w:rsid w:val="00DB24E0"/>
    <w:rsid w:val="00DB4CB7"/>
    <w:rsid w:val="00DB6560"/>
    <w:rsid w:val="00DB7F9B"/>
    <w:rsid w:val="00DC1A94"/>
    <w:rsid w:val="00DC651F"/>
    <w:rsid w:val="00DC66F5"/>
    <w:rsid w:val="00DD3099"/>
    <w:rsid w:val="00DD5EB4"/>
    <w:rsid w:val="00DD6EE3"/>
    <w:rsid w:val="00DE0E51"/>
    <w:rsid w:val="00DE14CA"/>
    <w:rsid w:val="00DE1543"/>
    <w:rsid w:val="00DE1E17"/>
    <w:rsid w:val="00DE2287"/>
    <w:rsid w:val="00DE3F15"/>
    <w:rsid w:val="00DE4135"/>
    <w:rsid w:val="00DE5144"/>
    <w:rsid w:val="00DE7261"/>
    <w:rsid w:val="00DE7AB2"/>
    <w:rsid w:val="00DF0B4D"/>
    <w:rsid w:val="00DF4F0F"/>
    <w:rsid w:val="00DF6E09"/>
    <w:rsid w:val="00E02C09"/>
    <w:rsid w:val="00E06A03"/>
    <w:rsid w:val="00E06E6D"/>
    <w:rsid w:val="00E10F0D"/>
    <w:rsid w:val="00E1119C"/>
    <w:rsid w:val="00E14906"/>
    <w:rsid w:val="00E21DAF"/>
    <w:rsid w:val="00E2241D"/>
    <w:rsid w:val="00E22C61"/>
    <w:rsid w:val="00E242C3"/>
    <w:rsid w:val="00E24A3D"/>
    <w:rsid w:val="00E26C6B"/>
    <w:rsid w:val="00E3346F"/>
    <w:rsid w:val="00E33726"/>
    <w:rsid w:val="00E33B5B"/>
    <w:rsid w:val="00E34747"/>
    <w:rsid w:val="00E372FD"/>
    <w:rsid w:val="00E4176A"/>
    <w:rsid w:val="00E44E86"/>
    <w:rsid w:val="00E45231"/>
    <w:rsid w:val="00E452CC"/>
    <w:rsid w:val="00E476DE"/>
    <w:rsid w:val="00E4785B"/>
    <w:rsid w:val="00E502FB"/>
    <w:rsid w:val="00E51824"/>
    <w:rsid w:val="00E54CCF"/>
    <w:rsid w:val="00E55F22"/>
    <w:rsid w:val="00E56D2F"/>
    <w:rsid w:val="00E56EFA"/>
    <w:rsid w:val="00E57BE2"/>
    <w:rsid w:val="00E61B7A"/>
    <w:rsid w:val="00E62EBA"/>
    <w:rsid w:val="00E666CC"/>
    <w:rsid w:val="00E67D54"/>
    <w:rsid w:val="00E70D9B"/>
    <w:rsid w:val="00E73D68"/>
    <w:rsid w:val="00E751C6"/>
    <w:rsid w:val="00E80A01"/>
    <w:rsid w:val="00E83C0F"/>
    <w:rsid w:val="00E84018"/>
    <w:rsid w:val="00E84126"/>
    <w:rsid w:val="00E84F11"/>
    <w:rsid w:val="00E87D7A"/>
    <w:rsid w:val="00E904DC"/>
    <w:rsid w:val="00E91502"/>
    <w:rsid w:val="00E91D1E"/>
    <w:rsid w:val="00E92DD2"/>
    <w:rsid w:val="00E931A1"/>
    <w:rsid w:val="00E933D5"/>
    <w:rsid w:val="00E94F0B"/>
    <w:rsid w:val="00EA2726"/>
    <w:rsid w:val="00EA31AA"/>
    <w:rsid w:val="00EA5159"/>
    <w:rsid w:val="00EA62EE"/>
    <w:rsid w:val="00EA677A"/>
    <w:rsid w:val="00EB01A1"/>
    <w:rsid w:val="00EB2B28"/>
    <w:rsid w:val="00EB3AF8"/>
    <w:rsid w:val="00EB42C7"/>
    <w:rsid w:val="00EB5ED7"/>
    <w:rsid w:val="00EB5FAD"/>
    <w:rsid w:val="00EB6420"/>
    <w:rsid w:val="00EB6670"/>
    <w:rsid w:val="00EB7203"/>
    <w:rsid w:val="00EB75D5"/>
    <w:rsid w:val="00EC119F"/>
    <w:rsid w:val="00EC1E5A"/>
    <w:rsid w:val="00EC4FE7"/>
    <w:rsid w:val="00ED1E3E"/>
    <w:rsid w:val="00ED2E33"/>
    <w:rsid w:val="00ED4645"/>
    <w:rsid w:val="00ED5B41"/>
    <w:rsid w:val="00EE253D"/>
    <w:rsid w:val="00EE3F0B"/>
    <w:rsid w:val="00EE61D2"/>
    <w:rsid w:val="00EE636E"/>
    <w:rsid w:val="00EF282D"/>
    <w:rsid w:val="00EF3FE7"/>
    <w:rsid w:val="00EF4890"/>
    <w:rsid w:val="00EF5423"/>
    <w:rsid w:val="00EF62FD"/>
    <w:rsid w:val="00EF7BED"/>
    <w:rsid w:val="00EF7E71"/>
    <w:rsid w:val="00F00E83"/>
    <w:rsid w:val="00F01A5C"/>
    <w:rsid w:val="00F054E9"/>
    <w:rsid w:val="00F07974"/>
    <w:rsid w:val="00F079CE"/>
    <w:rsid w:val="00F134E8"/>
    <w:rsid w:val="00F149E8"/>
    <w:rsid w:val="00F158F8"/>
    <w:rsid w:val="00F167FF"/>
    <w:rsid w:val="00F20978"/>
    <w:rsid w:val="00F229BE"/>
    <w:rsid w:val="00F23BD6"/>
    <w:rsid w:val="00F26546"/>
    <w:rsid w:val="00F267AA"/>
    <w:rsid w:val="00F27EAC"/>
    <w:rsid w:val="00F30567"/>
    <w:rsid w:val="00F3229A"/>
    <w:rsid w:val="00F32BD4"/>
    <w:rsid w:val="00F3410B"/>
    <w:rsid w:val="00F358E8"/>
    <w:rsid w:val="00F37526"/>
    <w:rsid w:val="00F41068"/>
    <w:rsid w:val="00F446C5"/>
    <w:rsid w:val="00F450C3"/>
    <w:rsid w:val="00F45D2D"/>
    <w:rsid w:val="00F47520"/>
    <w:rsid w:val="00F47AD7"/>
    <w:rsid w:val="00F55EF7"/>
    <w:rsid w:val="00F56201"/>
    <w:rsid w:val="00F56841"/>
    <w:rsid w:val="00F5698C"/>
    <w:rsid w:val="00F56CE1"/>
    <w:rsid w:val="00F60207"/>
    <w:rsid w:val="00F60C4B"/>
    <w:rsid w:val="00F6104E"/>
    <w:rsid w:val="00F64104"/>
    <w:rsid w:val="00F666BD"/>
    <w:rsid w:val="00F6681D"/>
    <w:rsid w:val="00F66BE4"/>
    <w:rsid w:val="00F70717"/>
    <w:rsid w:val="00F708D4"/>
    <w:rsid w:val="00F71302"/>
    <w:rsid w:val="00F7267F"/>
    <w:rsid w:val="00F74595"/>
    <w:rsid w:val="00F74C64"/>
    <w:rsid w:val="00F77140"/>
    <w:rsid w:val="00F77F72"/>
    <w:rsid w:val="00F829C7"/>
    <w:rsid w:val="00F9228E"/>
    <w:rsid w:val="00F92B8D"/>
    <w:rsid w:val="00FA1773"/>
    <w:rsid w:val="00FA530F"/>
    <w:rsid w:val="00FA5474"/>
    <w:rsid w:val="00FA574C"/>
    <w:rsid w:val="00FA6F30"/>
    <w:rsid w:val="00FA702C"/>
    <w:rsid w:val="00FB07C3"/>
    <w:rsid w:val="00FB0858"/>
    <w:rsid w:val="00FB0B4D"/>
    <w:rsid w:val="00FB0CA3"/>
    <w:rsid w:val="00FB193C"/>
    <w:rsid w:val="00FB25C6"/>
    <w:rsid w:val="00FB3F2B"/>
    <w:rsid w:val="00FB4416"/>
    <w:rsid w:val="00FB44B8"/>
    <w:rsid w:val="00FB4F9B"/>
    <w:rsid w:val="00FB6723"/>
    <w:rsid w:val="00FB7057"/>
    <w:rsid w:val="00FC39F2"/>
    <w:rsid w:val="00FC4F5D"/>
    <w:rsid w:val="00FC5690"/>
    <w:rsid w:val="00FC62E9"/>
    <w:rsid w:val="00FC694F"/>
    <w:rsid w:val="00FD0116"/>
    <w:rsid w:val="00FD020B"/>
    <w:rsid w:val="00FD0B37"/>
    <w:rsid w:val="00FD472C"/>
    <w:rsid w:val="00FD614A"/>
    <w:rsid w:val="00FE1245"/>
    <w:rsid w:val="00FE1683"/>
    <w:rsid w:val="00FE2CB8"/>
    <w:rsid w:val="00FE33AE"/>
    <w:rsid w:val="00FE3974"/>
    <w:rsid w:val="00FE3BA8"/>
    <w:rsid w:val="00FE4B2C"/>
    <w:rsid w:val="00FE4D8D"/>
    <w:rsid w:val="00FE5CF7"/>
    <w:rsid w:val="00FE6562"/>
    <w:rsid w:val="00FE6DB6"/>
    <w:rsid w:val="00FF10ED"/>
    <w:rsid w:val="00FF1E92"/>
    <w:rsid w:val="00FF20CE"/>
    <w:rsid w:val="00FF21E9"/>
    <w:rsid w:val="00FF221F"/>
    <w:rsid w:val="00FF2D77"/>
    <w:rsid w:val="00FF2F0C"/>
    <w:rsid w:val="00FF38C8"/>
    <w:rsid w:val="00FF4DD8"/>
    <w:rsid w:val="00FF594C"/>
    <w:rsid w:val="00FF5C36"/>
    <w:rsid w:val="00FF6AC8"/>
    <w:rsid w:val="02B82F66"/>
    <w:rsid w:val="037BAE81"/>
    <w:rsid w:val="06337231"/>
    <w:rsid w:val="0B12082C"/>
    <w:rsid w:val="119AAE7B"/>
    <w:rsid w:val="138B7E7A"/>
    <w:rsid w:val="1E7C3E29"/>
    <w:rsid w:val="1F8DBF27"/>
    <w:rsid w:val="2053C816"/>
    <w:rsid w:val="20AAFC06"/>
    <w:rsid w:val="236550FD"/>
    <w:rsid w:val="2466A485"/>
    <w:rsid w:val="27B785EA"/>
    <w:rsid w:val="29242D8B"/>
    <w:rsid w:val="296FF614"/>
    <w:rsid w:val="2A55F9A7"/>
    <w:rsid w:val="2BF86A16"/>
    <w:rsid w:val="2D1B18B1"/>
    <w:rsid w:val="2D26AE08"/>
    <w:rsid w:val="2D82EFDB"/>
    <w:rsid w:val="2FD863FC"/>
    <w:rsid w:val="318395DB"/>
    <w:rsid w:val="35CA6C9D"/>
    <w:rsid w:val="39694744"/>
    <w:rsid w:val="3FD2BB36"/>
    <w:rsid w:val="41066269"/>
    <w:rsid w:val="4175FEFB"/>
    <w:rsid w:val="472B847D"/>
    <w:rsid w:val="47FCFF78"/>
    <w:rsid w:val="48AEEEB6"/>
    <w:rsid w:val="4B956FBF"/>
    <w:rsid w:val="4CD2C51F"/>
    <w:rsid w:val="4F8B42AC"/>
    <w:rsid w:val="519E84E9"/>
    <w:rsid w:val="52CC088A"/>
    <w:rsid w:val="5300A2E6"/>
    <w:rsid w:val="54E6A8A0"/>
    <w:rsid w:val="55D2CB56"/>
    <w:rsid w:val="577C4659"/>
    <w:rsid w:val="5882F99B"/>
    <w:rsid w:val="5A63A043"/>
    <w:rsid w:val="5ADB8527"/>
    <w:rsid w:val="5B66B980"/>
    <w:rsid w:val="5D849C4A"/>
    <w:rsid w:val="5DE36E1A"/>
    <w:rsid w:val="607A0F49"/>
    <w:rsid w:val="6140CA05"/>
    <w:rsid w:val="618E0425"/>
    <w:rsid w:val="62EFC82C"/>
    <w:rsid w:val="681C18C0"/>
    <w:rsid w:val="68DA312C"/>
    <w:rsid w:val="6B3F3187"/>
    <w:rsid w:val="6DCB2B8C"/>
    <w:rsid w:val="70D3190E"/>
    <w:rsid w:val="70FDE59E"/>
    <w:rsid w:val="718AF614"/>
    <w:rsid w:val="7286B00B"/>
    <w:rsid w:val="732486DE"/>
    <w:rsid w:val="73648FB8"/>
    <w:rsid w:val="73926C6B"/>
    <w:rsid w:val="747371DF"/>
    <w:rsid w:val="78C54FF2"/>
    <w:rsid w:val="7A0897E3"/>
    <w:rsid w:val="7A612053"/>
    <w:rsid w:val="7B833529"/>
    <w:rsid w:val="7D75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495A8"/>
  <w15:docId w15:val="{D6E31CC6-C233-4382-925F-3751FDBD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i/>
      <w:color w:val="0000FF"/>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C8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D69"/>
    <w:rPr>
      <w:rFonts w:ascii="Segoe UI" w:hAnsi="Segoe UI" w:cs="Segoe UI"/>
      <w:sz w:val="18"/>
      <w:szCs w:val="18"/>
    </w:rPr>
  </w:style>
  <w:style w:type="paragraph" w:styleId="CommentText">
    <w:name w:val="annotation text"/>
    <w:basedOn w:val="Normal"/>
    <w:link w:val="CommentTextChar"/>
    <w:uiPriority w:val="99"/>
    <w:unhideWhenUsed/>
    <w:rsid w:val="008F338C"/>
    <w:rPr>
      <w:sz w:val="20"/>
      <w:szCs w:val="20"/>
    </w:rPr>
  </w:style>
  <w:style w:type="character" w:customStyle="1" w:styleId="CommentTextChar">
    <w:name w:val="Comment Text Char"/>
    <w:basedOn w:val="DefaultParagraphFont"/>
    <w:link w:val="CommentText"/>
    <w:uiPriority w:val="99"/>
    <w:rsid w:val="008F338C"/>
    <w:rPr>
      <w:sz w:val="20"/>
      <w:szCs w:val="20"/>
    </w:rPr>
  </w:style>
  <w:style w:type="paragraph" w:styleId="Revision">
    <w:name w:val="Revision"/>
    <w:hidden/>
    <w:uiPriority w:val="99"/>
    <w:semiHidden/>
    <w:rsid w:val="00084CCD"/>
  </w:style>
  <w:style w:type="paragraph" w:styleId="Header">
    <w:name w:val="header"/>
    <w:basedOn w:val="Normal"/>
    <w:link w:val="HeaderChar"/>
    <w:uiPriority w:val="99"/>
    <w:unhideWhenUsed/>
    <w:rsid w:val="00084CCD"/>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084CCD"/>
    <w:rPr>
      <w:rFonts w:asciiTheme="minorHAnsi" w:eastAsiaTheme="minorEastAsia" w:hAnsiTheme="minorHAnsi"/>
      <w:sz w:val="22"/>
      <w:szCs w:val="22"/>
    </w:rPr>
  </w:style>
  <w:style w:type="paragraph" w:styleId="ListParagraph">
    <w:name w:val="List Paragraph"/>
    <w:basedOn w:val="Normal"/>
    <w:uiPriority w:val="34"/>
    <w:qFormat/>
    <w:rsid w:val="00EF7BED"/>
    <w:pPr>
      <w:ind w:left="720"/>
      <w:contextualSpacing/>
    </w:pPr>
  </w:style>
  <w:style w:type="character" w:styleId="CommentReference">
    <w:name w:val="annotation reference"/>
    <w:basedOn w:val="DefaultParagraphFont"/>
    <w:uiPriority w:val="99"/>
    <w:semiHidden/>
    <w:unhideWhenUsed/>
    <w:rsid w:val="006B3FE4"/>
    <w:rPr>
      <w:sz w:val="16"/>
      <w:szCs w:val="16"/>
    </w:rPr>
  </w:style>
  <w:style w:type="paragraph" w:styleId="CommentSubject">
    <w:name w:val="annotation subject"/>
    <w:basedOn w:val="CommentText"/>
    <w:next w:val="CommentText"/>
    <w:link w:val="CommentSubjectChar"/>
    <w:uiPriority w:val="99"/>
    <w:semiHidden/>
    <w:unhideWhenUsed/>
    <w:rsid w:val="006B3FE4"/>
    <w:rPr>
      <w:b/>
      <w:bCs/>
    </w:rPr>
  </w:style>
  <w:style w:type="character" w:customStyle="1" w:styleId="CommentSubjectChar">
    <w:name w:val="Comment Subject Char"/>
    <w:basedOn w:val="CommentTextChar"/>
    <w:link w:val="CommentSubject"/>
    <w:uiPriority w:val="99"/>
    <w:semiHidden/>
    <w:rsid w:val="006B3FE4"/>
    <w:rPr>
      <w:b/>
      <w:bCs/>
      <w:sz w:val="20"/>
      <w:szCs w:val="20"/>
    </w:rPr>
  </w:style>
  <w:style w:type="paragraph" w:styleId="NormalWeb">
    <w:name w:val="Normal (Web)"/>
    <w:basedOn w:val="Normal"/>
    <w:uiPriority w:val="99"/>
    <w:unhideWhenUsed/>
    <w:rsid w:val="001E2264"/>
    <w:pPr>
      <w:spacing w:before="100" w:beforeAutospacing="1" w:after="100" w:afterAutospacing="1"/>
    </w:pPr>
  </w:style>
  <w:style w:type="character" w:styleId="PageNumber">
    <w:name w:val="page number"/>
    <w:basedOn w:val="DefaultParagraphFont"/>
    <w:uiPriority w:val="99"/>
    <w:semiHidden/>
    <w:unhideWhenUsed/>
    <w:rsid w:val="0025354A"/>
  </w:style>
  <w:style w:type="character" w:styleId="Hyperlink">
    <w:name w:val="Hyperlink"/>
    <w:basedOn w:val="DefaultParagraphFont"/>
    <w:uiPriority w:val="99"/>
    <w:unhideWhenUsed/>
    <w:rsid w:val="00F64104"/>
    <w:rPr>
      <w:color w:val="0000FF" w:themeColor="hyperlink"/>
      <w:u w:val="single"/>
    </w:rPr>
  </w:style>
  <w:style w:type="character" w:styleId="FollowedHyperlink">
    <w:name w:val="FollowedHyperlink"/>
    <w:basedOn w:val="DefaultParagraphFont"/>
    <w:uiPriority w:val="99"/>
    <w:semiHidden/>
    <w:unhideWhenUsed/>
    <w:rsid w:val="00F64104"/>
    <w:rPr>
      <w:color w:val="800080" w:themeColor="followedHyperlink"/>
      <w:u w:val="single"/>
    </w:rPr>
  </w:style>
  <w:style w:type="character" w:styleId="UnresolvedMention">
    <w:name w:val="Unresolved Mention"/>
    <w:basedOn w:val="DefaultParagraphFont"/>
    <w:uiPriority w:val="99"/>
    <w:semiHidden/>
    <w:unhideWhenUsed/>
    <w:rsid w:val="00B6693A"/>
    <w:rPr>
      <w:color w:val="605E5C"/>
      <w:shd w:val="clear" w:color="auto" w:fill="E1DFDD"/>
    </w:rPr>
  </w:style>
  <w:style w:type="paragraph" w:styleId="Footer">
    <w:name w:val="footer"/>
    <w:basedOn w:val="Normal"/>
    <w:link w:val="FooterChar"/>
    <w:uiPriority w:val="99"/>
    <w:semiHidden/>
    <w:unhideWhenUsed/>
    <w:rsid w:val="00D156D3"/>
    <w:pPr>
      <w:tabs>
        <w:tab w:val="center" w:pos="4680"/>
        <w:tab w:val="right" w:pos="9360"/>
      </w:tabs>
    </w:pPr>
  </w:style>
  <w:style w:type="character" w:customStyle="1" w:styleId="FooterChar">
    <w:name w:val="Footer Char"/>
    <w:basedOn w:val="DefaultParagraphFont"/>
    <w:link w:val="Footer"/>
    <w:uiPriority w:val="99"/>
    <w:semiHidden/>
    <w:rsid w:val="00D156D3"/>
  </w:style>
  <w:style w:type="table" w:customStyle="1" w:styleId="5">
    <w:name w:val="5"/>
    <w:basedOn w:val="TableNormal"/>
    <w:rsid w:val="00AF2FFF"/>
    <w:tblPr>
      <w:tblStyleRowBandSize w:val="1"/>
      <w:tblStyleColBandSize w:val="1"/>
    </w:tblPr>
  </w:style>
  <w:style w:type="paragraph" w:styleId="Caption">
    <w:name w:val="caption"/>
    <w:basedOn w:val="Normal"/>
    <w:next w:val="Normal"/>
    <w:uiPriority w:val="35"/>
    <w:unhideWhenUsed/>
    <w:qFormat/>
    <w:rsid w:val="00AF2FFF"/>
    <w:pPr>
      <w:spacing w:after="200"/>
    </w:pPr>
    <w:rPr>
      <w:i/>
      <w:iCs/>
      <w:color w:val="1F497D" w:themeColor="text2"/>
      <w:sz w:val="18"/>
      <w:szCs w:val="18"/>
    </w:rPr>
  </w:style>
  <w:style w:type="table" w:styleId="TableGrid">
    <w:name w:val="Table Grid"/>
    <w:basedOn w:val="TableNormal"/>
    <w:uiPriority w:val="39"/>
    <w:rsid w:val="007E2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578312">
      <w:bodyDiv w:val="1"/>
      <w:marLeft w:val="0"/>
      <w:marRight w:val="0"/>
      <w:marTop w:val="0"/>
      <w:marBottom w:val="0"/>
      <w:divBdr>
        <w:top w:val="none" w:sz="0" w:space="0" w:color="auto"/>
        <w:left w:val="none" w:sz="0" w:space="0" w:color="auto"/>
        <w:bottom w:val="none" w:sz="0" w:space="0" w:color="auto"/>
        <w:right w:val="none" w:sz="0" w:space="0" w:color="auto"/>
      </w:divBdr>
    </w:div>
    <w:div w:id="2076927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syt.2020.555011" TargetMode="External"/><Relationship Id="rId18" Type="http://schemas.openxmlformats.org/officeDocument/2006/relationships/hyperlink" Target="https://doi.org/10.1016/j.jad.2020.09.131" TargetMode="External"/><Relationship Id="rId26" Type="http://schemas.openxmlformats.org/officeDocument/2006/relationships/hyperlink" Target="https://doi.org/10.1007/s11606-019-05383-y" TargetMode="External"/><Relationship Id="rId39" Type="http://schemas.openxmlformats.org/officeDocument/2006/relationships/hyperlink" Target="https://doi.org/10.1186/s12888-020-02885-6" TargetMode="External"/><Relationship Id="rId21" Type="http://schemas.openxmlformats.org/officeDocument/2006/relationships/hyperlink" Target="https://doi.org/10.1017/S0033291722002835" TargetMode="External"/><Relationship Id="rId34" Type="http://schemas.openxmlformats.org/officeDocument/2006/relationships/hyperlink" Target="https://doi.org/10.1002/wps.20771" TargetMode="External"/><Relationship Id="rId42" Type="http://schemas.openxmlformats.org/officeDocument/2006/relationships/hyperlink" Target="https://doi.org/10.1136/bmjopen-2023-076193"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77/21650799221119147" TargetMode="External"/><Relationship Id="rId29" Type="http://schemas.openxmlformats.org/officeDocument/2006/relationships/hyperlink" Target="https://doi.org/10.1136/bmj.l1476" TargetMode="External"/><Relationship Id="rId11" Type="http://schemas.openxmlformats.org/officeDocument/2006/relationships/image" Target="media/image1.png"/><Relationship Id="rId24" Type="http://schemas.openxmlformats.org/officeDocument/2006/relationships/hyperlink" Target="https://doi.org/10.1159/000502294" TargetMode="External"/><Relationship Id="rId32" Type="http://schemas.openxmlformats.org/officeDocument/2006/relationships/hyperlink" Target="https://doi.org/10.1186/s12888-020-02719-5" TargetMode="External"/><Relationship Id="rId37" Type="http://schemas.openxmlformats.org/officeDocument/2006/relationships/hyperlink" Target="https://doi.org/10.1177/2150132720931261" TargetMode="External"/><Relationship Id="rId40" Type="http://schemas.openxmlformats.org/officeDocument/2006/relationships/hyperlink" Target="https://doi.org/10.1016/j.jbusres.2019.07.039"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i.org/10.1186/s40359-022-00949-8" TargetMode="External"/><Relationship Id="rId23" Type="http://schemas.openxmlformats.org/officeDocument/2006/relationships/hyperlink" Target="https://doi.org/10.4102%2Fhsag.v27i0.2118" TargetMode="External"/><Relationship Id="rId28" Type="http://schemas.openxmlformats.org/officeDocument/2006/relationships/hyperlink" Target="https://doi.org/10.2147/NDT.S339412" TargetMode="External"/><Relationship Id="rId36" Type="http://schemas.openxmlformats.org/officeDocument/2006/relationships/hyperlink" Target="https://doi.org/10.3390/brainsci11121633"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177/1049732320924625" TargetMode="External"/><Relationship Id="rId31" Type="http://schemas.openxmlformats.org/officeDocument/2006/relationships/hyperlink" Target="https://doi.org/10.1016/S2215-0366(24)00035-X"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07/s10900-022-01068-6" TargetMode="External"/><Relationship Id="rId22" Type="http://schemas.openxmlformats.org/officeDocument/2006/relationships/hyperlink" Target="https://doi.org/10.1186/s13643-023-02177-6" TargetMode="External"/><Relationship Id="rId27" Type="http://schemas.openxmlformats.org/officeDocument/2006/relationships/hyperlink" Target="https://doi.org/10.1370/afm.2418" TargetMode="External"/><Relationship Id="rId30" Type="http://schemas.openxmlformats.org/officeDocument/2006/relationships/hyperlink" Target="https://doi.org/10.1177/27551938231220230" TargetMode="External"/><Relationship Id="rId35" Type="http://schemas.openxmlformats.org/officeDocument/2006/relationships/hyperlink" Target="https://doi.org/10.1056/NEJMcp1712493"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1177/00469580231178528" TargetMode="External"/><Relationship Id="rId17" Type="http://schemas.openxmlformats.org/officeDocument/2006/relationships/hyperlink" Target="https://doi.org/10.1016/j.psychres.2020.113236" TargetMode="External"/><Relationship Id="rId25" Type="http://schemas.openxmlformats.org/officeDocument/2006/relationships/hyperlink" Target="https://doi.org/10.1016/j.glmedi.2023.100046" TargetMode="External"/><Relationship Id="rId33" Type="http://schemas.openxmlformats.org/officeDocument/2006/relationships/hyperlink" Target="https://doi.org/10.1136/bmj.n2183" TargetMode="External"/><Relationship Id="rId38" Type="http://schemas.openxmlformats.org/officeDocument/2006/relationships/hyperlink" Target="https://doi.org/10.1016/j.conctc.2021.100823" TargetMode="External"/><Relationship Id="rId46" Type="http://schemas.openxmlformats.org/officeDocument/2006/relationships/footer" Target="footer2.xml"/><Relationship Id="rId20" Type="http://schemas.openxmlformats.org/officeDocument/2006/relationships/hyperlink" Target="https://doi.org/10.1007/s40273-021-01019-4" TargetMode="External"/><Relationship Id="rId41" Type="http://schemas.openxmlformats.org/officeDocument/2006/relationships/hyperlink" Target="https://doi.org/10.1371%2Fjournal.pone.0283656"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73848600C7384A95915CABA92DF751" ma:contentTypeVersion="7" ma:contentTypeDescription="Create a new document." ma:contentTypeScope="" ma:versionID="df41e54c4b4413225133a3289c87d159">
  <xsd:schema xmlns:xsd="http://www.w3.org/2001/XMLSchema" xmlns:xs="http://www.w3.org/2001/XMLSchema" xmlns:p="http://schemas.microsoft.com/office/2006/metadata/properties" xmlns:ns2="17e919ac-1fd1-4237-8f61-2ed1154a3be6" xmlns:ns3="0071fc9d-6657-428f-841f-6807ab233232" targetNamespace="http://schemas.microsoft.com/office/2006/metadata/properties" ma:root="true" ma:fieldsID="1972edccc78ba32952734d1442871454" ns2:_="" ns3:_="">
    <xsd:import namespace="17e919ac-1fd1-4237-8f61-2ed1154a3be6"/>
    <xsd:import namespace="0071fc9d-6657-428f-841f-6807ab2332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919ac-1fd1-4237-8f61-2ed1154a3b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1fc9d-6657-428f-841f-6807ab23323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0A332-AB7E-4082-BD17-370198283D9B}">
  <ds:schemaRefs>
    <ds:schemaRef ds:uri="http://schemas.openxmlformats.org/officeDocument/2006/bibliography"/>
  </ds:schemaRefs>
</ds:datastoreItem>
</file>

<file path=customXml/itemProps2.xml><?xml version="1.0" encoding="utf-8"?>
<ds:datastoreItem xmlns:ds="http://schemas.openxmlformats.org/officeDocument/2006/customXml" ds:itemID="{E9A32AC5-5816-4110-B155-48CBED7EF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919ac-1fd1-4237-8f61-2ed1154a3be6"/>
    <ds:schemaRef ds:uri="0071fc9d-6657-428f-841f-6807ab233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EE7D3-3B74-4137-A3E5-207D92AC8C91}">
  <ds:schemaRefs>
    <ds:schemaRef ds:uri="http://schemas.microsoft.com/sharepoint/v3/contenttype/forms"/>
  </ds:schemaRefs>
</ds:datastoreItem>
</file>

<file path=customXml/itemProps4.xml><?xml version="1.0" encoding="utf-8"?>
<ds:datastoreItem xmlns:ds="http://schemas.openxmlformats.org/officeDocument/2006/customXml" ds:itemID="{43E5F788-19FE-42AC-8B47-5E2D857E4D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9678</Words>
  <Characters>55170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2025-02-16T16:19:00Z</dcterms:created>
  <dcterms:modified xsi:type="dcterms:W3CDTF">2025-02-16T16:19:00Z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0x010100F073848600C7384A95915CABA92DF751</vt:lpwstr>
  </property>
</Properties>
</file>