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85C5" w14:textId="43233812" w:rsidR="00036B41" w:rsidRPr="00587731" w:rsidRDefault="00133403" w:rsidP="00587731">
      <w:pPr>
        <w:spacing w:line="480" w:lineRule="auto"/>
        <w:rPr>
          <w:rFonts w:ascii="Times New Roman" w:hAnsi="Times New Roman" w:cs="Times New Roman"/>
        </w:rPr>
      </w:pPr>
      <w:r w:rsidRPr="00587731">
        <w:rPr>
          <w:rFonts w:ascii="Times New Roman" w:hAnsi="Times New Roman" w:cs="Times New Roman"/>
        </w:rPr>
        <w:t>Hello Mimi,</w:t>
      </w:r>
    </w:p>
    <w:p w14:paraId="3E1AC851" w14:textId="45CCD7F2" w:rsidR="00133403" w:rsidRPr="00587731" w:rsidRDefault="00151219" w:rsidP="00587731">
      <w:pPr>
        <w:spacing w:line="480" w:lineRule="auto"/>
        <w:ind w:firstLine="720"/>
        <w:rPr>
          <w:rFonts w:ascii="Times New Roman" w:hAnsi="Times New Roman" w:cs="Times New Roman"/>
        </w:rPr>
      </w:pPr>
      <w:r w:rsidRPr="00587731">
        <w:rPr>
          <w:rFonts w:ascii="Times New Roman" w:hAnsi="Times New Roman" w:cs="Times New Roman"/>
        </w:rPr>
        <w:t>Your discussion</w:t>
      </w:r>
      <w:r w:rsidR="00584792" w:rsidRPr="00587731">
        <w:rPr>
          <w:rFonts w:ascii="Times New Roman" w:hAnsi="Times New Roman" w:cs="Times New Roman"/>
        </w:rPr>
        <w:t xml:space="preserve"> </w:t>
      </w:r>
      <w:r w:rsidRPr="00587731">
        <w:rPr>
          <w:rFonts w:ascii="Times New Roman" w:hAnsi="Times New Roman" w:cs="Times New Roman"/>
        </w:rPr>
        <w:t xml:space="preserve">provides an analysis of how effective communication strategies and dissemination of nursing research facilitate change in the healthcare setting. </w:t>
      </w:r>
      <w:r w:rsidR="00584792" w:rsidRPr="00587731">
        <w:rPr>
          <w:rFonts w:ascii="Times New Roman" w:hAnsi="Times New Roman" w:cs="Times New Roman"/>
        </w:rPr>
        <w:t xml:space="preserve">Indeed, dissemination of nursing research is </w:t>
      </w:r>
      <w:r w:rsidR="001453B0" w:rsidRPr="00587731">
        <w:rPr>
          <w:rFonts w:ascii="Times New Roman" w:hAnsi="Times New Roman" w:cs="Times New Roman"/>
        </w:rPr>
        <w:t xml:space="preserve">important in change implementation because </w:t>
      </w:r>
      <w:r w:rsidR="00237D8C" w:rsidRPr="00587731">
        <w:rPr>
          <w:rFonts w:ascii="Times New Roman" w:hAnsi="Times New Roman" w:cs="Times New Roman"/>
        </w:rPr>
        <w:t>evidence-based practices are accessible to key</w:t>
      </w:r>
      <w:r w:rsidR="00093E83" w:rsidRPr="00587731">
        <w:rPr>
          <w:rFonts w:ascii="Times New Roman" w:hAnsi="Times New Roman" w:cs="Times New Roman"/>
        </w:rPr>
        <w:t xml:space="preserve"> </w:t>
      </w:r>
      <w:r w:rsidR="00237D8C" w:rsidRPr="00587731">
        <w:rPr>
          <w:rFonts w:ascii="Times New Roman" w:hAnsi="Times New Roman" w:cs="Times New Roman"/>
        </w:rPr>
        <w:t>stakeholders such as healthcare leaders and nurses so they may push for policy changes</w:t>
      </w:r>
      <w:r w:rsidR="00C063F5">
        <w:rPr>
          <w:rFonts w:ascii="Times New Roman" w:hAnsi="Times New Roman" w:cs="Times New Roman"/>
        </w:rPr>
        <w:t xml:space="preserve"> (</w:t>
      </w:r>
      <w:r w:rsidR="00A11F8D" w:rsidRPr="00BB71A4">
        <w:rPr>
          <w:rFonts w:ascii="Times New Roman" w:hAnsi="Times New Roman" w:cs="Times New Roman"/>
        </w:rPr>
        <w:t>Ravinetto</w:t>
      </w:r>
      <w:r w:rsidR="00A11F8D">
        <w:rPr>
          <w:rFonts w:ascii="Times New Roman" w:hAnsi="Times New Roman" w:cs="Times New Roman"/>
        </w:rPr>
        <w:t xml:space="preserve"> &amp; </w:t>
      </w:r>
      <w:r w:rsidR="00A11F8D" w:rsidRPr="00BB71A4">
        <w:rPr>
          <w:rFonts w:ascii="Times New Roman" w:hAnsi="Times New Roman" w:cs="Times New Roman"/>
        </w:rPr>
        <w:t>Singh</w:t>
      </w:r>
      <w:r w:rsidR="00A11F8D">
        <w:rPr>
          <w:rFonts w:ascii="Times New Roman" w:hAnsi="Times New Roman" w:cs="Times New Roman"/>
        </w:rPr>
        <w:t>, 2023</w:t>
      </w:r>
      <w:r w:rsidR="00C063F5">
        <w:rPr>
          <w:rFonts w:ascii="Times New Roman" w:hAnsi="Times New Roman" w:cs="Times New Roman"/>
        </w:rPr>
        <w:t>)</w:t>
      </w:r>
      <w:r w:rsidR="00237D8C" w:rsidRPr="00587731">
        <w:rPr>
          <w:rFonts w:ascii="Times New Roman" w:hAnsi="Times New Roman" w:cs="Times New Roman"/>
        </w:rPr>
        <w:t xml:space="preserve">. </w:t>
      </w:r>
      <w:r w:rsidR="006418EB" w:rsidRPr="00587731">
        <w:rPr>
          <w:rFonts w:ascii="Times New Roman" w:hAnsi="Times New Roman" w:cs="Times New Roman"/>
        </w:rPr>
        <w:t xml:space="preserve">Dissemination </w:t>
      </w:r>
      <w:r w:rsidR="000F3E44" w:rsidRPr="00587731">
        <w:rPr>
          <w:rFonts w:ascii="Times New Roman" w:hAnsi="Times New Roman" w:cs="Times New Roman"/>
        </w:rPr>
        <w:t>also bridges</w:t>
      </w:r>
      <w:r w:rsidR="006418EB" w:rsidRPr="00587731">
        <w:rPr>
          <w:rFonts w:ascii="Times New Roman" w:hAnsi="Times New Roman" w:cs="Times New Roman"/>
        </w:rPr>
        <w:t xml:space="preserve"> the gap between practical applications and findings </w:t>
      </w:r>
      <w:r w:rsidR="000F3E44" w:rsidRPr="00587731">
        <w:rPr>
          <w:rFonts w:ascii="Times New Roman" w:hAnsi="Times New Roman" w:cs="Times New Roman"/>
        </w:rPr>
        <w:t>to</w:t>
      </w:r>
      <w:r w:rsidR="00217D10" w:rsidRPr="00587731">
        <w:rPr>
          <w:rFonts w:ascii="Times New Roman" w:hAnsi="Times New Roman" w:cs="Times New Roman"/>
        </w:rPr>
        <w:t xml:space="preserve"> </w:t>
      </w:r>
      <w:r w:rsidR="000F3E44" w:rsidRPr="00587731">
        <w:rPr>
          <w:rFonts w:ascii="Times New Roman" w:hAnsi="Times New Roman" w:cs="Times New Roman"/>
        </w:rPr>
        <w:t>improve care quality and patient outcomes</w:t>
      </w:r>
      <w:r w:rsidR="00C063F5">
        <w:rPr>
          <w:rFonts w:ascii="Times New Roman" w:hAnsi="Times New Roman" w:cs="Times New Roman"/>
        </w:rPr>
        <w:t xml:space="preserve"> (</w:t>
      </w:r>
      <w:r w:rsidR="009078BA" w:rsidRPr="00BB71A4">
        <w:rPr>
          <w:rFonts w:ascii="Times New Roman" w:hAnsi="Times New Roman" w:cs="Times New Roman"/>
        </w:rPr>
        <w:t>Ravinetto</w:t>
      </w:r>
      <w:r w:rsidR="009078BA">
        <w:rPr>
          <w:rFonts w:ascii="Times New Roman" w:hAnsi="Times New Roman" w:cs="Times New Roman"/>
        </w:rPr>
        <w:t xml:space="preserve"> &amp; </w:t>
      </w:r>
      <w:r w:rsidR="009078BA" w:rsidRPr="00BB71A4">
        <w:rPr>
          <w:rFonts w:ascii="Times New Roman" w:hAnsi="Times New Roman" w:cs="Times New Roman"/>
        </w:rPr>
        <w:t>Singh</w:t>
      </w:r>
      <w:r w:rsidR="009078BA">
        <w:rPr>
          <w:rFonts w:ascii="Times New Roman" w:hAnsi="Times New Roman" w:cs="Times New Roman"/>
        </w:rPr>
        <w:t>, 2023</w:t>
      </w:r>
      <w:r w:rsidR="00C063F5">
        <w:rPr>
          <w:rFonts w:ascii="Times New Roman" w:hAnsi="Times New Roman" w:cs="Times New Roman"/>
        </w:rPr>
        <w:t>)</w:t>
      </w:r>
      <w:r w:rsidR="000F3E44" w:rsidRPr="00587731">
        <w:rPr>
          <w:rFonts w:ascii="Times New Roman" w:hAnsi="Times New Roman" w:cs="Times New Roman"/>
        </w:rPr>
        <w:t xml:space="preserve">. </w:t>
      </w:r>
      <w:r w:rsidR="00F112E3" w:rsidRPr="00587731">
        <w:rPr>
          <w:rFonts w:ascii="Times New Roman" w:hAnsi="Times New Roman" w:cs="Times New Roman"/>
        </w:rPr>
        <w:t xml:space="preserve">Therefore, it is crucial </w:t>
      </w:r>
      <w:r w:rsidR="00211C7E" w:rsidRPr="00587731">
        <w:rPr>
          <w:rFonts w:ascii="Times New Roman" w:hAnsi="Times New Roman" w:cs="Times New Roman"/>
        </w:rPr>
        <w:t>to</w:t>
      </w:r>
      <w:r w:rsidR="00230853" w:rsidRPr="00587731">
        <w:rPr>
          <w:rFonts w:ascii="Times New Roman" w:hAnsi="Times New Roman" w:cs="Times New Roman"/>
        </w:rPr>
        <w:t xml:space="preserve"> </w:t>
      </w:r>
      <w:r w:rsidR="00211C7E" w:rsidRPr="00587731">
        <w:rPr>
          <w:rFonts w:ascii="Times New Roman" w:hAnsi="Times New Roman" w:cs="Times New Roman"/>
        </w:rPr>
        <w:t xml:space="preserve">tailor-make dissemination strategies </w:t>
      </w:r>
      <w:r w:rsidR="00230853" w:rsidRPr="00587731">
        <w:rPr>
          <w:rFonts w:ascii="Times New Roman" w:hAnsi="Times New Roman" w:cs="Times New Roman"/>
        </w:rPr>
        <w:t>to serve different audiences for better understanding of the information</w:t>
      </w:r>
      <w:r w:rsidR="007E506E" w:rsidRPr="00587731">
        <w:rPr>
          <w:rFonts w:ascii="Times New Roman" w:hAnsi="Times New Roman" w:cs="Times New Roman"/>
        </w:rPr>
        <w:t xml:space="preserve"> </w:t>
      </w:r>
      <w:r w:rsidR="00230853" w:rsidRPr="00587731">
        <w:rPr>
          <w:rFonts w:ascii="Times New Roman" w:hAnsi="Times New Roman" w:cs="Times New Roman"/>
        </w:rPr>
        <w:t xml:space="preserve">being communicated. </w:t>
      </w:r>
    </w:p>
    <w:p w14:paraId="4A7A2C67" w14:textId="52DB4B04" w:rsidR="007E506E" w:rsidRDefault="00E158C5" w:rsidP="00587731">
      <w:pPr>
        <w:spacing w:line="480" w:lineRule="auto"/>
        <w:ind w:firstLine="720"/>
        <w:rPr>
          <w:rFonts w:ascii="Times New Roman" w:hAnsi="Times New Roman" w:cs="Times New Roman"/>
        </w:rPr>
      </w:pPr>
      <w:r w:rsidRPr="00587731">
        <w:rPr>
          <w:rFonts w:ascii="Times New Roman" w:hAnsi="Times New Roman" w:cs="Times New Roman"/>
        </w:rPr>
        <w:t xml:space="preserve">The discussion also highlights the use of various communication channels </w:t>
      </w:r>
      <w:r w:rsidR="004C7040" w:rsidRPr="00587731">
        <w:rPr>
          <w:rFonts w:ascii="Times New Roman" w:hAnsi="Times New Roman" w:cs="Times New Roman"/>
        </w:rPr>
        <w:t xml:space="preserve">to facilitate stakeholder engagement </w:t>
      </w:r>
      <w:r w:rsidR="00F6115C" w:rsidRPr="00587731">
        <w:rPr>
          <w:rFonts w:ascii="Times New Roman" w:hAnsi="Times New Roman" w:cs="Times New Roman"/>
        </w:rPr>
        <w:t xml:space="preserve">hence ensuring successful implementation of change. </w:t>
      </w:r>
      <w:r w:rsidR="00DD03AA" w:rsidRPr="00587731">
        <w:rPr>
          <w:rFonts w:ascii="Times New Roman" w:hAnsi="Times New Roman" w:cs="Times New Roman"/>
        </w:rPr>
        <w:t xml:space="preserve"> Strategies such as utilizing real-world case studies and storytelling </w:t>
      </w:r>
      <w:r w:rsidR="00B40522" w:rsidRPr="00587731">
        <w:rPr>
          <w:rFonts w:ascii="Times New Roman" w:hAnsi="Times New Roman" w:cs="Times New Roman"/>
        </w:rPr>
        <w:t xml:space="preserve">are effective as they </w:t>
      </w:r>
      <w:r w:rsidR="0088015B" w:rsidRPr="00587731">
        <w:rPr>
          <w:rFonts w:ascii="Times New Roman" w:hAnsi="Times New Roman" w:cs="Times New Roman"/>
        </w:rPr>
        <w:t>make research findings impactful and relatable</w:t>
      </w:r>
      <w:r w:rsidR="00B35468">
        <w:rPr>
          <w:rFonts w:ascii="Times New Roman" w:hAnsi="Times New Roman" w:cs="Times New Roman"/>
        </w:rPr>
        <w:t xml:space="preserve"> (</w:t>
      </w:r>
      <w:r w:rsidR="00E42B5A" w:rsidRPr="005126B7">
        <w:rPr>
          <w:rFonts w:ascii="Times New Roman" w:hAnsi="Times New Roman" w:cs="Times New Roman"/>
        </w:rPr>
        <w:t>Ashcraft</w:t>
      </w:r>
      <w:r w:rsidR="00E42B5A">
        <w:rPr>
          <w:rFonts w:ascii="Times New Roman" w:hAnsi="Times New Roman" w:cs="Times New Roman"/>
        </w:rPr>
        <w:t xml:space="preserve"> et al., 2020</w:t>
      </w:r>
      <w:r w:rsidR="00B35468">
        <w:rPr>
          <w:rFonts w:ascii="Times New Roman" w:hAnsi="Times New Roman" w:cs="Times New Roman"/>
        </w:rPr>
        <w:t>)</w:t>
      </w:r>
      <w:r w:rsidR="0088015B" w:rsidRPr="00587731">
        <w:rPr>
          <w:rFonts w:ascii="Times New Roman" w:hAnsi="Times New Roman" w:cs="Times New Roman"/>
        </w:rPr>
        <w:t xml:space="preserve">. </w:t>
      </w:r>
      <w:r w:rsidR="00FC42FA" w:rsidRPr="00587731">
        <w:rPr>
          <w:rFonts w:ascii="Times New Roman" w:hAnsi="Times New Roman" w:cs="Times New Roman"/>
        </w:rPr>
        <w:t>Generally,</w:t>
      </w:r>
      <w:r w:rsidR="00EA5428" w:rsidRPr="00587731">
        <w:rPr>
          <w:rFonts w:ascii="Times New Roman" w:hAnsi="Times New Roman" w:cs="Times New Roman"/>
        </w:rPr>
        <w:t xml:space="preserve"> </w:t>
      </w:r>
      <w:r w:rsidR="00FC42FA" w:rsidRPr="00587731">
        <w:rPr>
          <w:rFonts w:ascii="Times New Roman" w:hAnsi="Times New Roman" w:cs="Times New Roman"/>
        </w:rPr>
        <w:t xml:space="preserve">the discussion communicates the essence of </w:t>
      </w:r>
      <w:r w:rsidR="00F43463" w:rsidRPr="00587731">
        <w:rPr>
          <w:rFonts w:ascii="Times New Roman" w:hAnsi="Times New Roman" w:cs="Times New Roman"/>
        </w:rPr>
        <w:t>a strategic approach to communication and dissemination</w:t>
      </w:r>
      <w:r w:rsidR="006212F3" w:rsidRPr="00587731">
        <w:rPr>
          <w:rFonts w:ascii="Times New Roman" w:hAnsi="Times New Roman" w:cs="Times New Roman"/>
        </w:rPr>
        <w:t xml:space="preserve"> to facilitate the adaptation of best practices. </w:t>
      </w:r>
    </w:p>
    <w:p w14:paraId="5A459A50" w14:textId="77777777" w:rsidR="00623445" w:rsidRDefault="00623445" w:rsidP="00BB71A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C2319A9" w14:textId="77777777" w:rsidR="00623445" w:rsidRDefault="00623445" w:rsidP="00BB71A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8F69CDD" w14:textId="77777777" w:rsidR="00623445" w:rsidRDefault="00623445" w:rsidP="00BB71A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2B6686F" w14:textId="77777777" w:rsidR="00623445" w:rsidRDefault="00623445" w:rsidP="00BB71A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6CC8C79" w14:textId="77777777" w:rsidR="00623445" w:rsidRDefault="00623445" w:rsidP="00BB71A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1A6852D" w14:textId="77777777" w:rsidR="00623445" w:rsidRDefault="00623445" w:rsidP="00BB71A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CB4BB04" w14:textId="2035F937" w:rsidR="00B355D1" w:rsidRDefault="00B355D1" w:rsidP="00BB71A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BB71A4">
        <w:rPr>
          <w:rFonts w:ascii="Times New Roman" w:hAnsi="Times New Roman" w:cs="Times New Roman"/>
          <w:b/>
          <w:bCs/>
        </w:rPr>
        <w:lastRenderedPageBreak/>
        <w:t>References</w:t>
      </w:r>
    </w:p>
    <w:p w14:paraId="64877F10" w14:textId="77777777" w:rsidR="002B18F1" w:rsidRDefault="00D00E2F" w:rsidP="00D00E2F">
      <w:pPr>
        <w:spacing w:line="480" w:lineRule="auto"/>
        <w:rPr>
          <w:rFonts w:ascii="Times New Roman" w:hAnsi="Times New Roman" w:cs="Times New Roman"/>
        </w:rPr>
      </w:pPr>
      <w:r w:rsidRPr="005126B7">
        <w:rPr>
          <w:rFonts w:ascii="Times New Roman" w:hAnsi="Times New Roman" w:cs="Times New Roman"/>
        </w:rPr>
        <w:t xml:space="preserve">Ashcraft, L. E., Quinn, D. A., &amp; Brownson, R. C. (2020). Strategies for effective dissemination </w:t>
      </w:r>
    </w:p>
    <w:p w14:paraId="701AE09C" w14:textId="1630ADC8" w:rsidR="00D00E2F" w:rsidRPr="005126B7" w:rsidRDefault="00D00E2F" w:rsidP="002B18F1">
      <w:pPr>
        <w:spacing w:line="480" w:lineRule="auto"/>
        <w:ind w:left="720"/>
        <w:rPr>
          <w:rFonts w:ascii="Times New Roman" w:hAnsi="Times New Roman" w:cs="Times New Roman"/>
        </w:rPr>
      </w:pPr>
      <w:r w:rsidRPr="005126B7">
        <w:rPr>
          <w:rFonts w:ascii="Times New Roman" w:hAnsi="Times New Roman" w:cs="Times New Roman"/>
        </w:rPr>
        <w:t>of research to United States policymakers: a systematic review. </w:t>
      </w:r>
      <w:r w:rsidRPr="005126B7">
        <w:rPr>
          <w:rFonts w:ascii="Times New Roman" w:hAnsi="Times New Roman" w:cs="Times New Roman"/>
          <w:i/>
          <w:iCs/>
        </w:rPr>
        <w:t>Implementation Science</w:t>
      </w:r>
      <w:r w:rsidRPr="005126B7">
        <w:rPr>
          <w:rFonts w:ascii="Times New Roman" w:hAnsi="Times New Roman" w:cs="Times New Roman"/>
        </w:rPr>
        <w:t>, </w:t>
      </w:r>
      <w:r w:rsidRPr="005126B7">
        <w:rPr>
          <w:rFonts w:ascii="Times New Roman" w:hAnsi="Times New Roman" w:cs="Times New Roman"/>
          <w:i/>
          <w:iCs/>
        </w:rPr>
        <w:t>15</w:t>
      </w:r>
      <w:r w:rsidRPr="005126B7">
        <w:rPr>
          <w:rFonts w:ascii="Times New Roman" w:hAnsi="Times New Roman" w:cs="Times New Roman"/>
        </w:rPr>
        <w:t>, 1-17.</w:t>
      </w:r>
      <w:r w:rsidR="00C31F86">
        <w:rPr>
          <w:rFonts w:ascii="Times New Roman" w:hAnsi="Times New Roman" w:cs="Times New Roman"/>
        </w:rPr>
        <w:t xml:space="preserve"> </w:t>
      </w:r>
      <w:hyperlink r:id="rId4" w:history="1">
        <w:r w:rsidR="002B18F1" w:rsidRPr="007E4265">
          <w:rPr>
            <w:rStyle w:val="Hyperlink"/>
            <w:rFonts w:ascii="Times New Roman" w:hAnsi="Times New Roman" w:cs="Times New Roman"/>
          </w:rPr>
          <w:t>https://doi.org/10.1186/s13012-020-01046-3</w:t>
        </w:r>
      </w:hyperlink>
      <w:r w:rsidR="002B18F1">
        <w:rPr>
          <w:rFonts w:ascii="Times New Roman" w:hAnsi="Times New Roman" w:cs="Times New Roman"/>
        </w:rPr>
        <w:t xml:space="preserve"> </w:t>
      </w:r>
    </w:p>
    <w:p w14:paraId="7149096C" w14:textId="77777777" w:rsidR="00BB71A4" w:rsidRDefault="00B355D1" w:rsidP="00B355D1">
      <w:pPr>
        <w:spacing w:line="480" w:lineRule="auto"/>
        <w:rPr>
          <w:rFonts w:ascii="Times New Roman" w:hAnsi="Times New Roman" w:cs="Times New Roman"/>
        </w:rPr>
      </w:pPr>
      <w:r w:rsidRPr="00BB71A4">
        <w:rPr>
          <w:rFonts w:ascii="Times New Roman" w:hAnsi="Times New Roman" w:cs="Times New Roman"/>
        </w:rPr>
        <w:t xml:space="preserve">Ravinetto, R., &amp; Singh, J. A. (2023). Responsible dissemination of health and medical research: </w:t>
      </w:r>
    </w:p>
    <w:p w14:paraId="7D449A50" w14:textId="0407DEEC" w:rsidR="00B355D1" w:rsidRPr="00BB71A4" w:rsidRDefault="00B355D1" w:rsidP="00BB71A4">
      <w:pPr>
        <w:spacing w:line="480" w:lineRule="auto"/>
        <w:ind w:left="720"/>
        <w:rPr>
          <w:rFonts w:ascii="Times New Roman" w:hAnsi="Times New Roman" w:cs="Times New Roman"/>
        </w:rPr>
      </w:pPr>
      <w:r w:rsidRPr="00BB71A4">
        <w:rPr>
          <w:rFonts w:ascii="Times New Roman" w:hAnsi="Times New Roman" w:cs="Times New Roman"/>
        </w:rPr>
        <w:t>some guidance points. </w:t>
      </w:r>
      <w:r w:rsidRPr="00BB71A4">
        <w:rPr>
          <w:rFonts w:ascii="Times New Roman" w:hAnsi="Times New Roman" w:cs="Times New Roman"/>
          <w:i/>
          <w:iCs/>
        </w:rPr>
        <w:t>BMJ evidence-based medicine</w:t>
      </w:r>
      <w:r w:rsidRPr="00BB71A4">
        <w:rPr>
          <w:rFonts w:ascii="Times New Roman" w:hAnsi="Times New Roman" w:cs="Times New Roman"/>
        </w:rPr>
        <w:t>, </w:t>
      </w:r>
      <w:r w:rsidRPr="00BB71A4">
        <w:rPr>
          <w:rFonts w:ascii="Times New Roman" w:hAnsi="Times New Roman" w:cs="Times New Roman"/>
          <w:i/>
          <w:iCs/>
        </w:rPr>
        <w:t>28</w:t>
      </w:r>
      <w:r w:rsidRPr="00BB71A4">
        <w:rPr>
          <w:rFonts w:ascii="Times New Roman" w:hAnsi="Times New Roman" w:cs="Times New Roman"/>
        </w:rPr>
        <w:t>(3), 144-147.</w:t>
      </w:r>
      <w:r w:rsidR="00155B71" w:rsidRPr="00BB71A4">
        <w:rPr>
          <w:rFonts w:ascii="Times New Roman" w:hAnsi="Times New Roman" w:cs="Times New Roman"/>
        </w:rPr>
        <w:t xml:space="preserve"> </w:t>
      </w:r>
      <w:hyperlink r:id="rId5" w:history="1">
        <w:r w:rsidR="00BB71A4" w:rsidRPr="007E4265">
          <w:rPr>
            <w:rStyle w:val="Hyperlink"/>
            <w:rFonts w:ascii="Times New Roman" w:hAnsi="Times New Roman" w:cs="Times New Roman"/>
          </w:rPr>
          <w:t>https://doi.org/10.1136/bmjebm-2022-111967</w:t>
        </w:r>
      </w:hyperlink>
      <w:r w:rsidR="00BB71A4">
        <w:rPr>
          <w:rFonts w:ascii="Times New Roman" w:hAnsi="Times New Roman" w:cs="Times New Roman"/>
        </w:rPr>
        <w:t xml:space="preserve"> </w:t>
      </w:r>
    </w:p>
    <w:sectPr w:rsidR="00B355D1" w:rsidRPr="00BB7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03"/>
    <w:rsid w:val="00036B41"/>
    <w:rsid w:val="00093E83"/>
    <w:rsid w:val="000D1795"/>
    <w:rsid w:val="000F3E44"/>
    <w:rsid w:val="00133403"/>
    <w:rsid w:val="001453B0"/>
    <w:rsid w:val="00151219"/>
    <w:rsid w:val="00155B71"/>
    <w:rsid w:val="00211C7E"/>
    <w:rsid w:val="00217D10"/>
    <w:rsid w:val="00230853"/>
    <w:rsid w:val="00237D8C"/>
    <w:rsid w:val="002963FD"/>
    <w:rsid w:val="002B18F1"/>
    <w:rsid w:val="004C7040"/>
    <w:rsid w:val="005126B7"/>
    <w:rsid w:val="00584792"/>
    <w:rsid w:val="00587731"/>
    <w:rsid w:val="006212F3"/>
    <w:rsid w:val="00623445"/>
    <w:rsid w:val="006418EB"/>
    <w:rsid w:val="007E506E"/>
    <w:rsid w:val="0088015B"/>
    <w:rsid w:val="00901B0C"/>
    <w:rsid w:val="009078BA"/>
    <w:rsid w:val="00957F02"/>
    <w:rsid w:val="00A11F8D"/>
    <w:rsid w:val="00A631E0"/>
    <w:rsid w:val="00B35468"/>
    <w:rsid w:val="00B355D1"/>
    <w:rsid w:val="00B40522"/>
    <w:rsid w:val="00BB71A4"/>
    <w:rsid w:val="00C063F5"/>
    <w:rsid w:val="00C31F86"/>
    <w:rsid w:val="00D00E2F"/>
    <w:rsid w:val="00DD03AA"/>
    <w:rsid w:val="00E158C5"/>
    <w:rsid w:val="00E42B5A"/>
    <w:rsid w:val="00EA5428"/>
    <w:rsid w:val="00F112E3"/>
    <w:rsid w:val="00F43463"/>
    <w:rsid w:val="00F6115C"/>
    <w:rsid w:val="00FC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7F52"/>
  <w15:chartTrackingRefBased/>
  <w15:docId w15:val="{895807D8-8FB9-4885-A5D8-D7F62580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36/bmjebm-2022-111967" TargetMode="External"/><Relationship Id="rId4" Type="http://schemas.openxmlformats.org/officeDocument/2006/relationships/hyperlink" Target="https://doi.org/10.1186/s13012-020-01046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2025-03-21T08:53:00Z</dcterms:created>
  <dcterms:modified xsi:type="dcterms:W3CDTF">2025-03-21T09:13:00Z</dcterms:modified>
</cp:coreProperties>
</file>